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60B" w:rsidRPr="00F2161E" w:rsidRDefault="00EC54CD" w:rsidP="001F305D">
      <w:pPr>
        <w:spacing w:line="276" w:lineRule="auto"/>
        <w:jc w:val="both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Evaluating t</w:t>
      </w:r>
      <w:r w:rsidR="00407B0F" w:rsidRPr="00F2161E">
        <w:rPr>
          <w:rFonts w:ascii="Calibri" w:hAnsi="Calibri" w:cs="Arial"/>
          <w:b/>
          <w:sz w:val="28"/>
          <w:szCs w:val="28"/>
        </w:rPr>
        <w:t xml:space="preserve">he influence of </w:t>
      </w:r>
      <w:r w:rsidR="00DA2FC9" w:rsidRPr="00F2161E">
        <w:rPr>
          <w:rFonts w:ascii="Calibri" w:hAnsi="Calibri" w:cs="Arial"/>
          <w:b/>
          <w:sz w:val="28"/>
          <w:szCs w:val="28"/>
        </w:rPr>
        <w:t xml:space="preserve">surface </w:t>
      </w:r>
      <w:r w:rsidR="00407B0F" w:rsidRPr="00F2161E">
        <w:rPr>
          <w:rFonts w:ascii="Calibri" w:hAnsi="Calibri" w:cs="Arial"/>
          <w:b/>
          <w:sz w:val="28"/>
          <w:szCs w:val="28"/>
        </w:rPr>
        <w:t>soil</w:t>
      </w:r>
      <w:r w:rsidR="00B37233" w:rsidRPr="00F2161E">
        <w:rPr>
          <w:rFonts w:ascii="Calibri" w:hAnsi="Calibri" w:cs="Arial"/>
          <w:b/>
          <w:sz w:val="28"/>
          <w:szCs w:val="28"/>
        </w:rPr>
        <w:t xml:space="preserve"> </w:t>
      </w:r>
      <w:r w:rsidR="00407B0F" w:rsidRPr="00F2161E">
        <w:rPr>
          <w:rFonts w:ascii="Calibri" w:hAnsi="Calibri" w:cs="Arial"/>
          <w:b/>
          <w:sz w:val="28"/>
          <w:szCs w:val="28"/>
        </w:rPr>
        <w:t xml:space="preserve">moisture and soil surface roughness on </w:t>
      </w:r>
      <w:r w:rsidR="00B37233" w:rsidRPr="00F2161E">
        <w:rPr>
          <w:rFonts w:ascii="Calibri" w:hAnsi="Calibri" w:cs="Arial"/>
          <w:b/>
          <w:sz w:val="28"/>
          <w:szCs w:val="28"/>
        </w:rPr>
        <w:t xml:space="preserve">optical </w:t>
      </w:r>
      <w:r w:rsidR="00407B0F" w:rsidRPr="00F2161E">
        <w:rPr>
          <w:rFonts w:ascii="Calibri" w:hAnsi="Calibri" w:cs="Arial"/>
          <w:b/>
          <w:sz w:val="28"/>
          <w:szCs w:val="28"/>
        </w:rPr>
        <w:t>directional</w:t>
      </w:r>
      <w:r w:rsidR="0065160B" w:rsidRPr="00F2161E">
        <w:rPr>
          <w:rFonts w:ascii="Calibri" w:hAnsi="Calibri" w:cs="Arial"/>
          <w:b/>
          <w:sz w:val="28"/>
          <w:szCs w:val="28"/>
        </w:rPr>
        <w:t xml:space="preserve"> reflectance factors</w:t>
      </w:r>
    </w:p>
    <w:p w:rsidR="0065160B" w:rsidRDefault="0065160B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3E64BD" w:rsidRDefault="003E64BD" w:rsidP="001F305D">
      <w:pPr>
        <w:spacing w:line="276" w:lineRule="auto"/>
        <w:rPr>
          <w:rFonts w:ascii="Calibri" w:hAnsi="Calibri" w:cs="Arial"/>
          <w:i/>
          <w:sz w:val="22"/>
          <w:szCs w:val="22"/>
        </w:rPr>
      </w:pPr>
    </w:p>
    <w:p w:rsidR="00282373" w:rsidRPr="000D3207" w:rsidRDefault="00282373" w:rsidP="001F305D">
      <w:pPr>
        <w:spacing w:line="276" w:lineRule="auto"/>
        <w:rPr>
          <w:rFonts w:ascii="Arial" w:hAnsi="Arial" w:cs="Arial"/>
          <w:sz w:val="22"/>
          <w:szCs w:val="22"/>
        </w:rPr>
      </w:pPr>
      <w:r w:rsidRPr="000D3207">
        <w:rPr>
          <w:rFonts w:ascii="Arial" w:hAnsi="Arial" w:cs="Arial"/>
          <w:b/>
          <w:sz w:val="22"/>
          <w:szCs w:val="22"/>
        </w:rPr>
        <w:t xml:space="preserve">Croft, </w:t>
      </w:r>
      <w:proofErr w:type="spellStart"/>
      <w:r w:rsidRPr="000D3207">
        <w:rPr>
          <w:rFonts w:ascii="Arial" w:hAnsi="Arial" w:cs="Arial"/>
          <w:b/>
          <w:sz w:val="22"/>
          <w:szCs w:val="22"/>
        </w:rPr>
        <w:t>H.</w:t>
      </w:r>
      <w:r w:rsidRPr="005F7B03">
        <w:rPr>
          <w:rFonts w:ascii="Arial" w:hAnsi="Arial" w:cs="Arial"/>
          <w:b/>
          <w:sz w:val="22"/>
          <w:szCs w:val="22"/>
          <w:vertAlign w:val="superscript"/>
        </w:rPr>
        <w:t>a</w:t>
      </w:r>
      <w:proofErr w:type="spellEnd"/>
      <w:r>
        <w:rPr>
          <w:rFonts w:ascii="Arial" w:hAnsi="Arial" w:cs="Arial"/>
          <w:b/>
          <w:sz w:val="22"/>
          <w:szCs w:val="22"/>
          <w:vertAlign w:val="superscript"/>
        </w:rPr>
        <w:t>*</w:t>
      </w:r>
      <w:r w:rsidRPr="000D3207">
        <w:rPr>
          <w:rFonts w:ascii="Arial" w:hAnsi="Arial" w:cs="Arial"/>
          <w:b/>
          <w:sz w:val="22"/>
          <w:szCs w:val="22"/>
        </w:rPr>
        <w:t xml:space="preserve"> </w:t>
      </w:r>
      <w:smartTag w:uri="urn:schemas-microsoft-com:office:smarttags" w:element="City">
        <w:smartTag w:uri="urn:schemas-microsoft-com:office:smarttags" w:element="place">
          <w:r w:rsidRPr="000D3207">
            <w:rPr>
              <w:rFonts w:ascii="Arial" w:hAnsi="Arial" w:cs="Arial"/>
              <w:b/>
              <w:sz w:val="22"/>
              <w:szCs w:val="22"/>
            </w:rPr>
            <w:t>Anderson</w:t>
          </w:r>
        </w:smartTag>
      </w:smartTag>
      <w:r w:rsidRPr="000D3207">
        <w:rPr>
          <w:rFonts w:ascii="Arial" w:hAnsi="Arial" w:cs="Arial"/>
          <w:b/>
          <w:sz w:val="22"/>
          <w:szCs w:val="22"/>
        </w:rPr>
        <w:t xml:space="preserve">, </w:t>
      </w:r>
      <w:proofErr w:type="spellStart"/>
      <w:r w:rsidRPr="000D3207">
        <w:rPr>
          <w:rFonts w:ascii="Arial" w:hAnsi="Arial" w:cs="Arial"/>
          <w:b/>
          <w:sz w:val="22"/>
          <w:szCs w:val="22"/>
        </w:rPr>
        <w:t>K.</w:t>
      </w:r>
      <w:r w:rsidRPr="005F7B03">
        <w:rPr>
          <w:rFonts w:ascii="Arial" w:hAnsi="Arial" w:cs="Arial"/>
          <w:b/>
          <w:sz w:val="22"/>
          <w:szCs w:val="22"/>
          <w:vertAlign w:val="superscript"/>
        </w:rPr>
        <w:t>b</w:t>
      </w:r>
      <w:proofErr w:type="spellEnd"/>
      <w:r w:rsidRPr="000D3207">
        <w:rPr>
          <w:rFonts w:ascii="Arial" w:hAnsi="Arial" w:cs="Arial"/>
          <w:b/>
          <w:sz w:val="22"/>
          <w:szCs w:val="22"/>
        </w:rPr>
        <w:t xml:space="preserve"> and Kuhn, </w:t>
      </w:r>
      <w:proofErr w:type="spellStart"/>
      <w:r w:rsidRPr="000D3207">
        <w:rPr>
          <w:rFonts w:ascii="Arial" w:hAnsi="Arial" w:cs="Arial"/>
          <w:b/>
          <w:sz w:val="22"/>
          <w:szCs w:val="22"/>
        </w:rPr>
        <w:t>N.J</w:t>
      </w:r>
      <w:r w:rsidRPr="000D3207">
        <w:rPr>
          <w:rFonts w:ascii="Arial" w:hAnsi="Arial" w:cs="Arial"/>
          <w:sz w:val="22"/>
          <w:szCs w:val="22"/>
        </w:rPr>
        <w:t>.</w:t>
      </w:r>
      <w:r w:rsidR="003A01EC">
        <w:rPr>
          <w:rFonts w:ascii="Arial" w:hAnsi="Arial" w:cs="Arial"/>
          <w:b/>
          <w:sz w:val="22"/>
          <w:szCs w:val="22"/>
          <w:vertAlign w:val="superscript"/>
        </w:rPr>
        <w:t>c</w:t>
      </w:r>
      <w:proofErr w:type="spellEnd"/>
    </w:p>
    <w:p w:rsidR="00282373" w:rsidRPr="000D3207" w:rsidRDefault="00282373" w:rsidP="001F305D">
      <w:pPr>
        <w:spacing w:line="276" w:lineRule="auto"/>
        <w:rPr>
          <w:rFonts w:ascii="Arial" w:hAnsi="Arial" w:cs="Arial"/>
          <w:sz w:val="22"/>
          <w:szCs w:val="22"/>
        </w:rPr>
      </w:pPr>
    </w:p>
    <w:p w:rsidR="00282373" w:rsidRPr="003A01EC" w:rsidRDefault="00282373" w:rsidP="001F305D">
      <w:pPr>
        <w:autoSpaceDE w:val="0"/>
        <w:autoSpaceDN w:val="0"/>
        <w:adjustRightInd w:val="0"/>
        <w:spacing w:line="276" w:lineRule="auto"/>
        <w:rPr>
          <w:rFonts w:ascii="Calibri" w:eastAsia="ArialUnicodeMS" w:hAnsi="Calibri" w:cs="Calibri"/>
          <w:i/>
          <w:color w:val="000000"/>
          <w:sz w:val="22"/>
          <w:szCs w:val="22"/>
        </w:rPr>
      </w:pPr>
      <w:r w:rsidRPr="003A01EC">
        <w:rPr>
          <w:rFonts w:ascii="Calibri" w:eastAsia="ArialUnicodeMS" w:hAnsi="Calibri" w:cs="Calibri"/>
          <w:i/>
          <w:color w:val="000000"/>
          <w:sz w:val="22"/>
          <w:szCs w:val="22"/>
          <w:vertAlign w:val="superscript"/>
        </w:rPr>
        <w:t>a</w:t>
      </w:r>
      <w:r w:rsidRPr="003A01EC">
        <w:rPr>
          <w:rFonts w:ascii="Calibri" w:eastAsia="ArialUnicodeMS" w:hAnsi="Calibri" w:cs="Calibri"/>
          <w:i/>
          <w:color w:val="000000"/>
          <w:sz w:val="22"/>
          <w:szCs w:val="22"/>
        </w:rPr>
        <w:t xml:space="preserve"> </w:t>
      </w:r>
      <w:r w:rsidR="003A01EC" w:rsidRPr="003A01EC">
        <w:rPr>
          <w:rFonts w:ascii="Calibri" w:eastAsia="ArialUnicodeMS" w:hAnsi="Calibri" w:cs="Calibri"/>
          <w:i/>
          <w:sz w:val="22"/>
          <w:szCs w:val="22"/>
        </w:rPr>
        <w:t>University of Toronto, Department of Geog</w:t>
      </w:r>
      <w:r w:rsidR="003A01EC">
        <w:rPr>
          <w:rFonts w:ascii="Calibri" w:eastAsia="ArialUnicodeMS" w:hAnsi="Calibri" w:cs="Calibri"/>
          <w:i/>
          <w:sz w:val="22"/>
          <w:szCs w:val="22"/>
        </w:rPr>
        <w:t xml:space="preserve">raphy, Toronto, M5S 3G3, Canada </w:t>
      </w:r>
      <w:r w:rsidR="003A01EC" w:rsidRPr="003A01EC">
        <w:rPr>
          <w:rFonts w:ascii="Calibri" w:eastAsia="ArialUnicodeMS" w:hAnsi="Calibri" w:cs="Calibri"/>
          <w:i/>
          <w:sz w:val="22"/>
          <w:szCs w:val="22"/>
        </w:rPr>
        <w:t>*holly.croft@utoronto.ca</w:t>
      </w:r>
    </w:p>
    <w:p w:rsidR="00282373" w:rsidRPr="003A01EC" w:rsidRDefault="00282373" w:rsidP="001F305D">
      <w:pPr>
        <w:autoSpaceDE w:val="0"/>
        <w:autoSpaceDN w:val="0"/>
        <w:adjustRightInd w:val="0"/>
        <w:spacing w:line="276" w:lineRule="auto"/>
        <w:rPr>
          <w:rFonts w:ascii="Calibri" w:eastAsia="ArialUnicodeMS" w:hAnsi="Calibri" w:cs="Calibri"/>
          <w:i/>
          <w:sz w:val="22"/>
          <w:szCs w:val="22"/>
        </w:rPr>
      </w:pPr>
      <w:r w:rsidRPr="003A01EC">
        <w:rPr>
          <w:rFonts w:ascii="Calibri" w:eastAsia="ArialUnicodeMS" w:hAnsi="Calibri" w:cs="Calibri"/>
          <w:i/>
          <w:sz w:val="22"/>
          <w:szCs w:val="22"/>
          <w:vertAlign w:val="superscript"/>
        </w:rPr>
        <w:t>b</w:t>
      </w:r>
      <w:r w:rsidRPr="003A01EC">
        <w:rPr>
          <w:rFonts w:ascii="Calibri" w:eastAsia="ArialUnicodeMS" w:hAnsi="Calibri" w:cs="Calibri"/>
          <w:i/>
          <w:sz w:val="22"/>
          <w:szCs w:val="22"/>
        </w:rPr>
        <w:t xml:space="preserve"> </w:t>
      </w:r>
      <w:r w:rsidR="00BF4F02" w:rsidRPr="00BF4F02">
        <w:rPr>
          <w:rFonts w:ascii="Calibri" w:eastAsia="ArialUnicodeMS" w:hAnsi="Calibri" w:cs="Calibri"/>
          <w:i/>
          <w:sz w:val="22"/>
          <w:szCs w:val="22"/>
        </w:rPr>
        <w:t>Environment and Sustainability Institute</w:t>
      </w:r>
      <w:r w:rsidRPr="003A01EC">
        <w:rPr>
          <w:rFonts w:ascii="Calibri" w:eastAsia="ArialUnicodeMS" w:hAnsi="Calibri" w:cs="Calibri"/>
          <w:i/>
          <w:sz w:val="22"/>
          <w:szCs w:val="22"/>
        </w:rPr>
        <w:t xml:space="preserve">, University of Exeter, Cornwall Campus, </w:t>
      </w:r>
      <w:proofErr w:type="spellStart"/>
      <w:r w:rsidRPr="003A01EC">
        <w:rPr>
          <w:rFonts w:ascii="Calibri" w:eastAsia="ArialUnicodeMS" w:hAnsi="Calibri" w:cs="Calibri"/>
          <w:i/>
          <w:sz w:val="22"/>
          <w:szCs w:val="22"/>
        </w:rPr>
        <w:t>Tremough</w:t>
      </w:r>
      <w:proofErr w:type="spellEnd"/>
      <w:r w:rsidRPr="003A01EC">
        <w:rPr>
          <w:rFonts w:ascii="Calibri" w:eastAsia="ArialUnicodeMS" w:hAnsi="Calibri" w:cs="Calibri"/>
          <w:i/>
          <w:sz w:val="22"/>
          <w:szCs w:val="22"/>
        </w:rPr>
        <w:t xml:space="preserve">, </w:t>
      </w:r>
      <w:proofErr w:type="spellStart"/>
      <w:r w:rsidRPr="003A01EC">
        <w:rPr>
          <w:rFonts w:ascii="Calibri" w:eastAsia="ArialUnicodeMS" w:hAnsi="Calibri" w:cs="Calibri"/>
          <w:i/>
          <w:sz w:val="22"/>
          <w:szCs w:val="22"/>
        </w:rPr>
        <w:t>Penryn</w:t>
      </w:r>
      <w:proofErr w:type="spellEnd"/>
      <w:r w:rsidRPr="003A01EC">
        <w:rPr>
          <w:rFonts w:ascii="Calibri" w:eastAsia="ArialUnicodeMS" w:hAnsi="Calibri" w:cs="Calibri"/>
          <w:i/>
          <w:sz w:val="22"/>
          <w:szCs w:val="22"/>
        </w:rPr>
        <w:t>, Cornwall, TR10 9EZ, UK</w:t>
      </w:r>
    </w:p>
    <w:p w:rsidR="00282373" w:rsidRPr="003A01EC" w:rsidRDefault="003A01EC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proofErr w:type="spellStart"/>
      <w:r w:rsidRPr="003A01EC">
        <w:rPr>
          <w:rFonts w:ascii="Calibri" w:eastAsia="ArialUnicodeMS" w:hAnsi="Calibri" w:cs="Calibri"/>
          <w:i/>
          <w:color w:val="000000"/>
          <w:sz w:val="22"/>
          <w:szCs w:val="22"/>
          <w:vertAlign w:val="superscript"/>
        </w:rPr>
        <w:t>c</w:t>
      </w:r>
      <w:r w:rsidRPr="003A01EC">
        <w:rPr>
          <w:rFonts w:ascii="Calibri" w:eastAsia="ArialUnicodeMS" w:hAnsi="Calibri" w:cs="Calibri"/>
          <w:i/>
          <w:sz w:val="22"/>
          <w:szCs w:val="22"/>
        </w:rPr>
        <w:t>University</w:t>
      </w:r>
      <w:proofErr w:type="spellEnd"/>
      <w:r w:rsidRPr="003A01EC">
        <w:rPr>
          <w:rFonts w:ascii="Calibri" w:eastAsia="ArialUnicodeMS" w:hAnsi="Calibri" w:cs="Calibri"/>
          <w:i/>
          <w:sz w:val="22"/>
          <w:szCs w:val="22"/>
        </w:rPr>
        <w:t xml:space="preserve"> of Basel, Department of Environmental Sciences, CH-4056 Basel, Switzerland</w:t>
      </w:r>
    </w:p>
    <w:p w:rsidR="0065160B" w:rsidRPr="009146E1" w:rsidRDefault="0065160B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65160B" w:rsidRPr="009146E1" w:rsidRDefault="004F64F6" w:rsidP="001F305D">
      <w:pPr>
        <w:spacing w:line="276" w:lineRule="auto"/>
        <w:jc w:val="both"/>
        <w:rPr>
          <w:rFonts w:ascii="Calibri" w:hAnsi="Calibri" w:cs="Arial"/>
          <w:b/>
          <w:sz w:val="22"/>
          <w:szCs w:val="22"/>
        </w:rPr>
      </w:pPr>
      <w:r w:rsidRPr="009146E1">
        <w:rPr>
          <w:rFonts w:ascii="Calibri" w:hAnsi="Calibri" w:cs="Arial"/>
          <w:b/>
          <w:sz w:val="22"/>
          <w:szCs w:val="22"/>
        </w:rPr>
        <w:t>Abstract</w:t>
      </w:r>
    </w:p>
    <w:p w:rsidR="0041519E" w:rsidRPr="008D6FD7" w:rsidRDefault="00A56057" w:rsidP="001F305D">
      <w:pPr>
        <w:spacing w:line="276" w:lineRule="auto"/>
        <w:jc w:val="both"/>
        <w:rPr>
          <w:rFonts w:ascii="Calibri" w:hAnsi="Calibri" w:cs="Arial"/>
          <w:i/>
          <w:sz w:val="22"/>
          <w:szCs w:val="22"/>
        </w:rPr>
      </w:pPr>
      <w:r w:rsidRPr="008D6FD7">
        <w:rPr>
          <w:rFonts w:ascii="Calibri" w:hAnsi="Calibri" w:cs="Arial"/>
          <w:i/>
          <w:sz w:val="22"/>
          <w:szCs w:val="22"/>
        </w:rPr>
        <w:t xml:space="preserve">Fine-scale information on </w:t>
      </w:r>
      <w:r w:rsidR="00675EA4" w:rsidRPr="008D6FD7">
        <w:rPr>
          <w:rFonts w:ascii="Calibri" w:hAnsi="Calibri" w:cs="Arial"/>
          <w:i/>
          <w:sz w:val="22"/>
          <w:szCs w:val="22"/>
        </w:rPr>
        <w:t>soil surface roughness</w:t>
      </w:r>
      <w:r w:rsidRPr="008D6FD7">
        <w:rPr>
          <w:rFonts w:ascii="Calibri" w:hAnsi="Calibri" w:cs="Arial"/>
          <w:i/>
          <w:sz w:val="22"/>
          <w:szCs w:val="22"/>
        </w:rPr>
        <w:t xml:space="preserve"> (SSR)</w:t>
      </w:r>
      <w:r w:rsidR="00675EA4" w:rsidRPr="008D6FD7">
        <w:rPr>
          <w:rFonts w:ascii="Calibri" w:hAnsi="Calibri" w:cs="Arial"/>
          <w:i/>
          <w:sz w:val="22"/>
          <w:szCs w:val="22"/>
        </w:rPr>
        <w:t xml:space="preserve"> is needed for </w:t>
      </w:r>
      <w:r w:rsidRPr="008D6FD7">
        <w:rPr>
          <w:rFonts w:ascii="Calibri" w:hAnsi="Calibri" w:cs="Arial"/>
          <w:i/>
          <w:sz w:val="22"/>
          <w:szCs w:val="22"/>
        </w:rPr>
        <w:t xml:space="preserve">calculating heat </w:t>
      </w:r>
      <w:r w:rsidR="00675EA4" w:rsidRPr="008D6FD7">
        <w:rPr>
          <w:rFonts w:ascii="Calibri" w:hAnsi="Calibri" w:cs="Arial"/>
          <w:i/>
          <w:sz w:val="22"/>
          <w:szCs w:val="22"/>
        </w:rPr>
        <w:t>budgets,</w:t>
      </w:r>
      <w:r w:rsidRPr="008D6FD7">
        <w:rPr>
          <w:rFonts w:ascii="Calibri" w:hAnsi="Calibri" w:cs="Arial"/>
          <w:i/>
          <w:sz w:val="22"/>
          <w:szCs w:val="22"/>
        </w:rPr>
        <w:t xml:space="preserve"> </w:t>
      </w:r>
      <w:r w:rsidR="000905C2" w:rsidRPr="008D6FD7">
        <w:rPr>
          <w:rFonts w:ascii="Calibri" w:hAnsi="Calibri" w:cs="Arial"/>
          <w:i/>
          <w:sz w:val="22"/>
          <w:szCs w:val="22"/>
        </w:rPr>
        <w:t xml:space="preserve">monitoring soil degradation and for </w:t>
      </w:r>
      <w:proofErr w:type="spellStart"/>
      <w:r w:rsidRPr="008D6FD7">
        <w:rPr>
          <w:rFonts w:ascii="Calibri" w:hAnsi="Calibri" w:cs="Arial"/>
          <w:i/>
          <w:sz w:val="22"/>
          <w:szCs w:val="22"/>
        </w:rPr>
        <w:t>paramet</w:t>
      </w:r>
      <w:r w:rsidR="00970CA9">
        <w:rPr>
          <w:rFonts w:ascii="Calibri" w:hAnsi="Calibri" w:cs="Arial"/>
          <w:i/>
          <w:sz w:val="22"/>
          <w:szCs w:val="22"/>
        </w:rPr>
        <w:t>er</w:t>
      </w:r>
      <w:r w:rsidRPr="008D6FD7">
        <w:rPr>
          <w:rFonts w:ascii="Calibri" w:hAnsi="Calibri" w:cs="Arial"/>
          <w:i/>
          <w:sz w:val="22"/>
          <w:szCs w:val="22"/>
        </w:rPr>
        <w:t>ising</w:t>
      </w:r>
      <w:proofErr w:type="spellEnd"/>
      <w:r w:rsidR="00675EA4" w:rsidRPr="008D6FD7">
        <w:rPr>
          <w:rFonts w:ascii="Calibri" w:hAnsi="Calibri" w:cs="Arial"/>
          <w:i/>
          <w:sz w:val="22"/>
          <w:szCs w:val="22"/>
        </w:rPr>
        <w:t xml:space="preserve"> </w:t>
      </w:r>
      <w:r w:rsidR="005F4C9A">
        <w:rPr>
          <w:rFonts w:ascii="Calibri" w:hAnsi="Calibri" w:cs="Arial"/>
          <w:i/>
          <w:sz w:val="22"/>
          <w:szCs w:val="22"/>
        </w:rPr>
        <w:t>su</w:t>
      </w:r>
      <w:r w:rsidR="00675EA4" w:rsidRPr="008D6FD7">
        <w:rPr>
          <w:rFonts w:ascii="Calibri" w:hAnsi="Calibri" w:cs="Arial"/>
          <w:i/>
          <w:sz w:val="22"/>
          <w:szCs w:val="22"/>
        </w:rPr>
        <w:t>r</w:t>
      </w:r>
      <w:r w:rsidR="005F4C9A">
        <w:rPr>
          <w:rFonts w:ascii="Calibri" w:hAnsi="Calibri" w:cs="Arial"/>
          <w:i/>
          <w:sz w:val="22"/>
          <w:szCs w:val="22"/>
        </w:rPr>
        <w:t>face r</w:t>
      </w:r>
      <w:r w:rsidR="00675EA4" w:rsidRPr="008D6FD7">
        <w:rPr>
          <w:rFonts w:ascii="Calibri" w:hAnsi="Calibri" w:cs="Arial"/>
          <w:i/>
          <w:sz w:val="22"/>
          <w:szCs w:val="22"/>
        </w:rPr>
        <w:t>unoff a</w:t>
      </w:r>
      <w:r w:rsidR="000905C2" w:rsidRPr="008D6FD7">
        <w:rPr>
          <w:rFonts w:ascii="Calibri" w:hAnsi="Calibri" w:cs="Arial"/>
          <w:i/>
          <w:sz w:val="22"/>
          <w:szCs w:val="22"/>
        </w:rPr>
        <w:t>nd sediment transfer models</w:t>
      </w:r>
      <w:r w:rsidR="00675EA4" w:rsidRPr="008D6FD7">
        <w:rPr>
          <w:rFonts w:ascii="Calibri" w:hAnsi="Calibri" w:cs="Arial"/>
          <w:i/>
          <w:sz w:val="22"/>
          <w:szCs w:val="22"/>
        </w:rPr>
        <w:t>.</w:t>
      </w:r>
      <w:r w:rsidR="000905C2" w:rsidRPr="008D6FD7">
        <w:rPr>
          <w:rFonts w:ascii="Calibri" w:hAnsi="Calibri" w:cs="Arial"/>
          <w:i/>
          <w:sz w:val="22"/>
          <w:szCs w:val="22"/>
        </w:rPr>
        <w:t xml:space="preserve"> </w:t>
      </w:r>
      <w:r w:rsidR="00675EA4" w:rsidRPr="008D6FD7">
        <w:rPr>
          <w:rFonts w:ascii="Calibri" w:hAnsi="Calibri" w:cs="Arial"/>
          <w:i/>
          <w:sz w:val="22"/>
          <w:szCs w:val="22"/>
        </w:rPr>
        <w:t xml:space="preserve"> Previous work has </w:t>
      </w:r>
      <w:r w:rsidRPr="008D6FD7">
        <w:rPr>
          <w:rFonts w:ascii="Calibri" w:hAnsi="Calibri" w:cs="Arial"/>
          <w:i/>
          <w:sz w:val="22"/>
          <w:szCs w:val="22"/>
        </w:rPr>
        <w:t>demonstrated the potential of using</w:t>
      </w:r>
      <w:r w:rsidR="00675EA4" w:rsidRPr="008D6FD7">
        <w:rPr>
          <w:rFonts w:ascii="Calibri" w:hAnsi="Calibri" w:cs="Arial"/>
          <w:i/>
          <w:sz w:val="22"/>
          <w:szCs w:val="22"/>
        </w:rPr>
        <w:t xml:space="preserve"> hyperspectral Hemispherical Conical Reflectance Factors (HCRFs), </w:t>
      </w:r>
      <w:r w:rsidRPr="008D6FD7">
        <w:rPr>
          <w:rFonts w:ascii="Calibri" w:hAnsi="Calibri" w:cs="Arial"/>
          <w:i/>
          <w:sz w:val="22"/>
          <w:szCs w:val="22"/>
        </w:rPr>
        <w:t xml:space="preserve">to retrieve the SSR of different soil crusting states.  However, this was using </w:t>
      </w:r>
      <w:r w:rsidR="00C5637B" w:rsidRPr="008D6FD7">
        <w:rPr>
          <w:rFonts w:ascii="Calibri" w:hAnsi="Calibri" w:cs="Arial"/>
          <w:i/>
          <w:sz w:val="22"/>
          <w:szCs w:val="22"/>
        </w:rPr>
        <w:t xml:space="preserve">dry </w:t>
      </w:r>
      <w:r w:rsidRPr="008D6FD7">
        <w:rPr>
          <w:rFonts w:ascii="Calibri" w:hAnsi="Calibri" w:cs="Arial"/>
          <w:i/>
          <w:sz w:val="22"/>
          <w:szCs w:val="22"/>
        </w:rPr>
        <w:t>soil surface</w:t>
      </w:r>
      <w:r w:rsidR="00C5637B" w:rsidRPr="008D6FD7">
        <w:rPr>
          <w:rFonts w:ascii="Calibri" w:hAnsi="Calibri" w:cs="Arial"/>
          <w:i/>
          <w:sz w:val="22"/>
          <w:szCs w:val="22"/>
        </w:rPr>
        <w:t>s</w:t>
      </w:r>
      <w:r w:rsidRPr="008D6FD7">
        <w:rPr>
          <w:rFonts w:ascii="Calibri" w:hAnsi="Calibri" w:cs="Arial"/>
          <w:i/>
          <w:sz w:val="22"/>
          <w:szCs w:val="22"/>
        </w:rPr>
        <w:t xml:space="preserve"> generated in controlled laboratory</w:t>
      </w:r>
      <w:r w:rsidR="00C5637B" w:rsidRPr="008D6FD7">
        <w:rPr>
          <w:rFonts w:ascii="Calibri" w:hAnsi="Calibri" w:cs="Arial"/>
          <w:i/>
          <w:sz w:val="22"/>
          <w:szCs w:val="22"/>
        </w:rPr>
        <w:t xml:space="preserve"> conditions.</w:t>
      </w:r>
      <w:r w:rsidRPr="008D6FD7">
        <w:rPr>
          <w:rFonts w:ascii="Calibri" w:hAnsi="Calibri" w:cs="Arial"/>
          <w:i/>
          <w:sz w:val="22"/>
          <w:szCs w:val="22"/>
        </w:rPr>
        <w:t xml:space="preserve"> </w:t>
      </w:r>
      <w:r w:rsidR="00C5637B" w:rsidRPr="008D6FD7">
        <w:rPr>
          <w:rFonts w:ascii="Calibri" w:hAnsi="Calibri" w:cs="Arial"/>
          <w:i/>
          <w:sz w:val="22"/>
          <w:szCs w:val="22"/>
        </w:rPr>
        <w:t xml:space="preserve"> </w:t>
      </w:r>
      <w:r w:rsidR="00675EA4" w:rsidRPr="008D6FD7">
        <w:rPr>
          <w:rFonts w:ascii="Calibri" w:hAnsi="Calibri" w:cs="Arial"/>
          <w:i/>
          <w:sz w:val="22"/>
          <w:szCs w:val="22"/>
        </w:rPr>
        <w:t xml:space="preserve">The </w:t>
      </w:r>
      <w:r w:rsidR="00C5637B" w:rsidRPr="008D6FD7">
        <w:rPr>
          <w:rFonts w:ascii="Calibri" w:hAnsi="Calibri" w:cs="Arial"/>
          <w:i/>
          <w:sz w:val="22"/>
          <w:szCs w:val="22"/>
        </w:rPr>
        <w:t xml:space="preserve">primary </w:t>
      </w:r>
      <w:r w:rsidRPr="008D6FD7">
        <w:rPr>
          <w:rFonts w:ascii="Calibri" w:hAnsi="Calibri" w:cs="Arial"/>
          <w:i/>
          <w:sz w:val="22"/>
          <w:szCs w:val="22"/>
        </w:rPr>
        <w:t>aim of this study</w:t>
      </w:r>
      <w:r w:rsidR="00675EA4" w:rsidRPr="008D6FD7">
        <w:rPr>
          <w:rFonts w:ascii="Calibri" w:hAnsi="Calibri" w:cs="Arial"/>
          <w:i/>
          <w:sz w:val="22"/>
          <w:szCs w:val="22"/>
        </w:rPr>
        <w:t xml:space="preserve"> was therefore to </w:t>
      </w:r>
      <w:r w:rsidR="003E64BD">
        <w:rPr>
          <w:rFonts w:ascii="Calibri" w:hAnsi="Calibri" w:cs="Arial"/>
          <w:i/>
          <w:sz w:val="22"/>
          <w:szCs w:val="22"/>
        </w:rPr>
        <w:t>t</w:t>
      </w:r>
      <w:r w:rsidR="00286BB5">
        <w:rPr>
          <w:rFonts w:ascii="Calibri" w:hAnsi="Calibri" w:cs="Arial"/>
          <w:i/>
          <w:sz w:val="22"/>
          <w:szCs w:val="22"/>
        </w:rPr>
        <w:t xml:space="preserve">est the impact that </w:t>
      </w:r>
      <w:r w:rsidR="00286BB5" w:rsidRPr="008D6FD7">
        <w:rPr>
          <w:rFonts w:ascii="Calibri" w:hAnsi="Calibri" w:cs="Arial"/>
          <w:i/>
          <w:sz w:val="22"/>
          <w:szCs w:val="22"/>
        </w:rPr>
        <w:t xml:space="preserve">in situ </w:t>
      </w:r>
      <w:r w:rsidR="00286BB5">
        <w:rPr>
          <w:rFonts w:ascii="Calibri" w:hAnsi="Calibri" w:cs="Arial"/>
          <w:i/>
          <w:sz w:val="22"/>
          <w:szCs w:val="22"/>
        </w:rPr>
        <w:t xml:space="preserve">variations in </w:t>
      </w:r>
      <w:r w:rsidR="00C26219" w:rsidRPr="008D6FD7">
        <w:rPr>
          <w:rFonts w:ascii="Calibri" w:hAnsi="Calibri" w:cs="Arial"/>
          <w:i/>
          <w:sz w:val="22"/>
          <w:szCs w:val="22"/>
        </w:rPr>
        <w:t>surf</w:t>
      </w:r>
      <w:r w:rsidR="00BC0005">
        <w:rPr>
          <w:rFonts w:ascii="Calibri" w:hAnsi="Calibri" w:cs="Arial"/>
          <w:i/>
          <w:sz w:val="22"/>
          <w:szCs w:val="22"/>
        </w:rPr>
        <w:t>ace soil moisture (SSM) content</w:t>
      </w:r>
      <w:r w:rsidR="00C26219" w:rsidRPr="008D6FD7">
        <w:rPr>
          <w:rFonts w:ascii="Calibri" w:hAnsi="Calibri" w:cs="Arial"/>
          <w:i/>
          <w:sz w:val="22"/>
          <w:szCs w:val="22"/>
        </w:rPr>
        <w:t xml:space="preserve"> </w:t>
      </w:r>
      <w:r w:rsidR="00C5637B" w:rsidRPr="008D6FD7">
        <w:rPr>
          <w:rFonts w:ascii="Calibri" w:hAnsi="Calibri" w:cs="Arial"/>
          <w:i/>
          <w:sz w:val="22"/>
          <w:szCs w:val="22"/>
        </w:rPr>
        <w:t>had on the ability of directional reflectance factors to characterise</w:t>
      </w:r>
      <w:r w:rsidR="00675EA4" w:rsidRPr="008D6FD7">
        <w:rPr>
          <w:rFonts w:ascii="Calibri" w:hAnsi="Calibri" w:cs="Arial"/>
          <w:i/>
          <w:sz w:val="22"/>
          <w:szCs w:val="22"/>
        </w:rPr>
        <w:t xml:space="preserve"> </w:t>
      </w:r>
      <w:r w:rsidR="00C5637B" w:rsidRPr="008D6FD7">
        <w:rPr>
          <w:rFonts w:ascii="Calibri" w:hAnsi="Calibri" w:cs="Arial"/>
          <w:i/>
          <w:sz w:val="22"/>
          <w:szCs w:val="22"/>
        </w:rPr>
        <w:t>SSR</w:t>
      </w:r>
      <w:r w:rsidR="00675EA4" w:rsidRPr="008D6FD7">
        <w:rPr>
          <w:rFonts w:ascii="Calibri" w:hAnsi="Calibri" w:cs="Arial"/>
          <w:i/>
          <w:sz w:val="22"/>
          <w:szCs w:val="22"/>
        </w:rPr>
        <w:t xml:space="preserve"> conditions</w:t>
      </w:r>
      <w:r w:rsidR="00374460">
        <w:rPr>
          <w:rFonts w:ascii="Calibri" w:hAnsi="Calibri" w:cs="Arial"/>
          <w:i/>
          <w:sz w:val="22"/>
          <w:szCs w:val="22"/>
        </w:rPr>
        <w:t xml:space="preserve">. </w:t>
      </w:r>
      <w:r w:rsidR="00675EA4" w:rsidRPr="008D6FD7">
        <w:rPr>
          <w:rFonts w:ascii="Calibri" w:hAnsi="Calibri" w:cs="Arial"/>
          <w:i/>
          <w:sz w:val="22"/>
          <w:szCs w:val="22"/>
        </w:rPr>
        <w:t xml:space="preserve">Five soil </w:t>
      </w:r>
      <w:r w:rsidR="00C5637B" w:rsidRPr="008D6FD7">
        <w:rPr>
          <w:rFonts w:ascii="Calibri" w:hAnsi="Calibri" w:cs="Arial"/>
          <w:i/>
          <w:sz w:val="22"/>
          <w:szCs w:val="22"/>
        </w:rPr>
        <w:t>plots</w:t>
      </w:r>
      <w:r w:rsidR="00D72B6A">
        <w:rPr>
          <w:rFonts w:ascii="Calibri" w:hAnsi="Calibri" w:cs="Arial"/>
          <w:i/>
          <w:sz w:val="22"/>
          <w:szCs w:val="22"/>
        </w:rPr>
        <w:t xml:space="preserve"> (20 x 20 cm in area)</w:t>
      </w:r>
      <w:r w:rsidR="00675EA4" w:rsidRPr="008D6FD7">
        <w:rPr>
          <w:rFonts w:ascii="Calibri" w:hAnsi="Calibri" w:cs="Arial"/>
          <w:i/>
          <w:sz w:val="22"/>
          <w:szCs w:val="22"/>
        </w:rPr>
        <w:t xml:space="preserve"> </w:t>
      </w:r>
      <w:r w:rsidR="00C5637B" w:rsidRPr="008D6FD7">
        <w:rPr>
          <w:rFonts w:ascii="Calibri" w:hAnsi="Calibri" w:cs="Arial"/>
          <w:i/>
          <w:sz w:val="22"/>
          <w:szCs w:val="22"/>
        </w:rPr>
        <w:t>representing different agricultural conditions</w:t>
      </w:r>
      <w:r w:rsidR="00675EA4" w:rsidRPr="008D6FD7">
        <w:rPr>
          <w:rFonts w:ascii="Calibri" w:hAnsi="Calibri" w:cs="Arial"/>
          <w:i/>
          <w:sz w:val="22"/>
          <w:szCs w:val="22"/>
        </w:rPr>
        <w:t xml:space="preserve"> were subjected to </w:t>
      </w:r>
      <w:r w:rsidR="000905C2" w:rsidRPr="008D6FD7">
        <w:rPr>
          <w:rFonts w:ascii="Calibri" w:hAnsi="Calibri" w:cs="Arial"/>
          <w:i/>
          <w:sz w:val="22"/>
          <w:szCs w:val="22"/>
        </w:rPr>
        <w:t xml:space="preserve">different durations of natural rainfall, producing a range of different levels of </w:t>
      </w:r>
      <w:r w:rsidR="00BC0005">
        <w:rPr>
          <w:rFonts w:ascii="Calibri" w:hAnsi="Calibri" w:cs="Arial"/>
          <w:i/>
          <w:sz w:val="22"/>
          <w:szCs w:val="22"/>
        </w:rPr>
        <w:t>SSR</w:t>
      </w:r>
      <w:r w:rsidR="00675EA4" w:rsidRPr="008D6FD7">
        <w:rPr>
          <w:rFonts w:ascii="Calibri" w:hAnsi="Calibri" w:cs="Arial"/>
          <w:i/>
          <w:sz w:val="22"/>
          <w:szCs w:val="22"/>
        </w:rPr>
        <w:t xml:space="preserve">. </w:t>
      </w:r>
      <w:r w:rsidR="0006708E" w:rsidRPr="008D6FD7">
        <w:rPr>
          <w:rFonts w:ascii="Calibri" w:hAnsi="Calibri" w:cs="Arial"/>
          <w:i/>
          <w:sz w:val="22"/>
          <w:szCs w:val="22"/>
        </w:rPr>
        <w:t xml:space="preserve"> SSM values varied from </w:t>
      </w:r>
      <w:r w:rsidR="002C72F8" w:rsidRPr="008D6FD7">
        <w:rPr>
          <w:rFonts w:ascii="Calibri" w:hAnsi="Calibri" w:cs="Arial"/>
          <w:i/>
          <w:sz w:val="22"/>
          <w:szCs w:val="22"/>
        </w:rPr>
        <w:t>8.70 to 20.05% across all soil plots.</w:t>
      </w:r>
      <w:r w:rsidR="00694E96">
        <w:rPr>
          <w:rFonts w:ascii="Calibri" w:hAnsi="Calibri" w:cs="Arial"/>
          <w:i/>
          <w:sz w:val="22"/>
          <w:szCs w:val="22"/>
        </w:rPr>
        <w:t xml:space="preserve"> Point laser data (4</w:t>
      </w:r>
      <w:r w:rsidR="00675EA4" w:rsidRPr="008D6FD7">
        <w:rPr>
          <w:rFonts w:ascii="Calibri" w:hAnsi="Calibri" w:cs="Arial"/>
          <w:i/>
          <w:sz w:val="22"/>
          <w:szCs w:val="22"/>
        </w:rPr>
        <w:t xml:space="preserve"> mm sample spacing) were geostatistically analysed to give a spatially-distributed measure of </w:t>
      </w:r>
      <w:r w:rsidR="002C72F8" w:rsidRPr="008D6FD7">
        <w:rPr>
          <w:rFonts w:ascii="Calibri" w:hAnsi="Calibri" w:cs="Arial"/>
          <w:i/>
          <w:sz w:val="22"/>
          <w:szCs w:val="22"/>
        </w:rPr>
        <w:t>SSR, giving sill variance values from 3.15 to 22.99</w:t>
      </w:r>
      <w:r w:rsidR="00675EA4" w:rsidRPr="008D6FD7">
        <w:rPr>
          <w:rFonts w:ascii="Calibri" w:hAnsi="Calibri" w:cs="Arial"/>
          <w:i/>
          <w:sz w:val="22"/>
          <w:szCs w:val="22"/>
        </w:rPr>
        <w:t xml:space="preserve">. </w:t>
      </w:r>
      <w:r w:rsidR="002C72F8" w:rsidRPr="008D6FD7">
        <w:rPr>
          <w:rFonts w:ascii="Calibri" w:hAnsi="Calibri" w:cs="Arial"/>
          <w:i/>
          <w:sz w:val="22"/>
          <w:szCs w:val="22"/>
        </w:rPr>
        <w:t xml:space="preserve"> </w:t>
      </w:r>
      <w:r w:rsidR="00675EA4" w:rsidRPr="008D6FD7">
        <w:rPr>
          <w:rFonts w:ascii="Calibri" w:hAnsi="Calibri" w:cs="Arial"/>
          <w:i/>
          <w:sz w:val="22"/>
          <w:szCs w:val="22"/>
        </w:rPr>
        <w:t xml:space="preserve">HCRFs from the soil states were measured using a ground-based hyperspectral spectroradiometer for a range of viewing zenith angles </w:t>
      </w:r>
      <w:r w:rsidR="005F4C9A">
        <w:rPr>
          <w:rFonts w:ascii="Calibri" w:hAnsi="Calibri" w:cs="Arial"/>
          <w:i/>
          <w:sz w:val="22"/>
          <w:szCs w:val="22"/>
        </w:rPr>
        <w:t>from</w:t>
      </w:r>
      <w:r w:rsidR="00675EA4" w:rsidRPr="008D6FD7">
        <w:rPr>
          <w:rFonts w:ascii="Calibri" w:hAnsi="Calibri" w:cs="Arial"/>
          <w:i/>
          <w:sz w:val="22"/>
          <w:szCs w:val="22"/>
        </w:rPr>
        <w:t xml:space="preserve"> extr</w:t>
      </w:r>
      <w:r w:rsidR="005F4C9A">
        <w:rPr>
          <w:rFonts w:ascii="Calibri" w:hAnsi="Calibri" w:cs="Arial"/>
          <w:i/>
          <w:sz w:val="22"/>
          <w:szCs w:val="22"/>
        </w:rPr>
        <w:t xml:space="preserve">eme </w:t>
      </w:r>
      <w:proofErr w:type="spellStart"/>
      <w:r w:rsidR="005F4C9A">
        <w:rPr>
          <w:rFonts w:ascii="Calibri" w:hAnsi="Calibri" w:cs="Arial"/>
          <w:i/>
          <w:sz w:val="22"/>
          <w:szCs w:val="22"/>
        </w:rPr>
        <w:t>forwardscatter</w:t>
      </w:r>
      <w:proofErr w:type="spellEnd"/>
      <w:r w:rsidR="005F4C9A">
        <w:rPr>
          <w:rFonts w:ascii="Calibri" w:hAnsi="Calibri" w:cs="Arial"/>
          <w:i/>
          <w:sz w:val="22"/>
          <w:szCs w:val="22"/>
        </w:rPr>
        <w:t xml:space="preserve"> (</w:t>
      </w:r>
      <w:proofErr w:type="spellStart"/>
      <w:r w:rsidR="00BC0005" w:rsidRPr="008D6FD7">
        <w:rPr>
          <w:rFonts w:ascii="Calibri" w:hAnsi="Calibri" w:cs="Arial"/>
          <w:i/>
          <w:sz w:val="22"/>
          <w:szCs w:val="22"/>
        </w:rPr>
        <w:t>θ</w:t>
      </w:r>
      <w:r w:rsidR="00BC0005" w:rsidRPr="008D6FD7">
        <w:rPr>
          <w:rFonts w:ascii="Calibri" w:hAnsi="Calibri" w:cs="Arial"/>
          <w:i/>
          <w:sz w:val="22"/>
          <w:szCs w:val="22"/>
          <w:vertAlign w:val="subscript"/>
        </w:rPr>
        <w:t>r</w:t>
      </w:r>
      <w:proofErr w:type="spellEnd"/>
      <w:r w:rsidR="00BC0005" w:rsidRPr="008D6FD7">
        <w:rPr>
          <w:rFonts w:ascii="Calibri" w:hAnsi="Calibri" w:cs="Arial"/>
          <w:i/>
          <w:sz w:val="22"/>
          <w:szCs w:val="22"/>
        </w:rPr>
        <w:t xml:space="preserve"> = </w:t>
      </w:r>
      <w:r w:rsidR="005F4C9A">
        <w:rPr>
          <w:rFonts w:ascii="Calibri" w:hAnsi="Calibri" w:cs="Arial"/>
          <w:i/>
          <w:sz w:val="22"/>
          <w:szCs w:val="22"/>
        </w:rPr>
        <w:t>-60°) to</w:t>
      </w:r>
      <w:r w:rsidR="00675EA4" w:rsidRPr="008D6FD7">
        <w:rPr>
          <w:rFonts w:ascii="Calibri" w:hAnsi="Calibri" w:cs="Arial"/>
          <w:i/>
          <w:sz w:val="22"/>
          <w:szCs w:val="22"/>
        </w:rPr>
        <w:t xml:space="preserve"> extreme backscatter (</w:t>
      </w:r>
      <w:proofErr w:type="spellStart"/>
      <w:r w:rsidR="00BC0005" w:rsidRPr="008D6FD7">
        <w:rPr>
          <w:rFonts w:ascii="Calibri" w:hAnsi="Calibri" w:cs="Arial"/>
          <w:i/>
          <w:sz w:val="22"/>
          <w:szCs w:val="22"/>
        </w:rPr>
        <w:t>θ</w:t>
      </w:r>
      <w:r w:rsidR="00BC0005" w:rsidRPr="008D6FD7">
        <w:rPr>
          <w:rFonts w:ascii="Calibri" w:hAnsi="Calibri" w:cs="Arial"/>
          <w:i/>
          <w:sz w:val="22"/>
          <w:szCs w:val="22"/>
          <w:vertAlign w:val="subscript"/>
        </w:rPr>
        <w:t>r</w:t>
      </w:r>
      <w:proofErr w:type="spellEnd"/>
      <w:r w:rsidR="00BC0005" w:rsidRPr="008D6FD7">
        <w:rPr>
          <w:rFonts w:ascii="Calibri" w:hAnsi="Calibri" w:cs="Arial"/>
          <w:i/>
          <w:sz w:val="22"/>
          <w:szCs w:val="22"/>
        </w:rPr>
        <w:t xml:space="preserve"> = </w:t>
      </w:r>
      <w:r w:rsidR="00675EA4" w:rsidRPr="008D6FD7">
        <w:rPr>
          <w:rFonts w:ascii="Calibri" w:hAnsi="Calibri" w:cs="Arial"/>
          <w:i/>
          <w:sz w:val="22"/>
          <w:szCs w:val="22"/>
        </w:rPr>
        <w:t>+60°) at</w:t>
      </w:r>
      <w:r w:rsidR="005F4C9A">
        <w:rPr>
          <w:rFonts w:ascii="Calibri" w:hAnsi="Calibri" w:cs="Arial"/>
          <w:i/>
          <w:sz w:val="22"/>
          <w:szCs w:val="22"/>
        </w:rPr>
        <w:t xml:space="preserve"> a</w:t>
      </w:r>
      <w:r w:rsidR="00675EA4" w:rsidRPr="008D6FD7">
        <w:rPr>
          <w:rFonts w:ascii="Calibri" w:hAnsi="Calibri" w:cs="Arial"/>
          <w:i/>
          <w:sz w:val="22"/>
          <w:szCs w:val="22"/>
        </w:rPr>
        <w:t xml:space="preserve"> 10° sampling resolution</w:t>
      </w:r>
      <w:r w:rsidR="00374460">
        <w:rPr>
          <w:rFonts w:ascii="Calibri" w:hAnsi="Calibri" w:cs="Arial"/>
          <w:i/>
          <w:sz w:val="22"/>
          <w:szCs w:val="22"/>
        </w:rPr>
        <w:t xml:space="preserve"> in the solar principal plane.  </w:t>
      </w:r>
      <w:r w:rsidR="00675EA4" w:rsidRPr="008D6FD7">
        <w:rPr>
          <w:rFonts w:ascii="Calibri" w:hAnsi="Calibri" w:cs="Arial"/>
          <w:i/>
          <w:sz w:val="22"/>
          <w:szCs w:val="22"/>
        </w:rPr>
        <w:t>The results show</w:t>
      </w:r>
      <w:r w:rsidR="0006708E" w:rsidRPr="008D6FD7">
        <w:rPr>
          <w:rFonts w:ascii="Calibri" w:hAnsi="Calibri" w:cs="Arial"/>
          <w:i/>
          <w:sz w:val="22"/>
          <w:szCs w:val="22"/>
        </w:rPr>
        <w:t>ed</w:t>
      </w:r>
      <w:r w:rsidR="00675EA4" w:rsidRPr="008D6FD7">
        <w:rPr>
          <w:rFonts w:ascii="Calibri" w:hAnsi="Calibri" w:cs="Arial"/>
          <w:i/>
          <w:sz w:val="22"/>
          <w:szCs w:val="22"/>
        </w:rPr>
        <w:t xml:space="preserve"> that</w:t>
      </w:r>
      <w:r w:rsidR="002C72F8" w:rsidRPr="008D6FD7">
        <w:rPr>
          <w:rFonts w:ascii="Calibri" w:hAnsi="Calibri" w:cs="Arial"/>
          <w:i/>
          <w:sz w:val="22"/>
          <w:szCs w:val="22"/>
        </w:rPr>
        <w:t xml:space="preserve"> despite a large range of SSM values, forward</w:t>
      </w:r>
      <w:r w:rsidR="00F222D6" w:rsidRPr="008D6FD7">
        <w:rPr>
          <w:rFonts w:ascii="Calibri" w:hAnsi="Calibri" w:cs="Arial"/>
          <w:i/>
          <w:sz w:val="22"/>
          <w:szCs w:val="22"/>
        </w:rPr>
        <w:t>-</w:t>
      </w:r>
      <w:r w:rsidR="002C72F8" w:rsidRPr="008D6FD7">
        <w:rPr>
          <w:rFonts w:ascii="Calibri" w:hAnsi="Calibri" w:cs="Arial"/>
          <w:i/>
          <w:sz w:val="22"/>
          <w:szCs w:val="22"/>
        </w:rPr>
        <w:t>scattered reflectance factors exhibited a very strong relationship to SSR</w:t>
      </w:r>
      <w:r w:rsidR="00675EA4" w:rsidRPr="008D6FD7">
        <w:rPr>
          <w:rFonts w:ascii="Calibri" w:hAnsi="Calibri" w:cs="Arial"/>
          <w:i/>
          <w:sz w:val="22"/>
          <w:szCs w:val="22"/>
        </w:rPr>
        <w:t xml:space="preserve"> (R</w:t>
      </w:r>
      <w:r w:rsidR="00675EA4" w:rsidRPr="008D6FD7">
        <w:rPr>
          <w:rFonts w:ascii="Calibri" w:hAnsi="Calibri" w:cs="Arial"/>
          <w:i/>
          <w:sz w:val="22"/>
          <w:szCs w:val="22"/>
          <w:vertAlign w:val="superscript"/>
        </w:rPr>
        <w:t>2</w:t>
      </w:r>
      <w:r w:rsidR="00675EA4" w:rsidRPr="008D6FD7">
        <w:rPr>
          <w:rFonts w:ascii="Calibri" w:hAnsi="Calibri" w:cs="Arial"/>
          <w:i/>
          <w:sz w:val="22"/>
          <w:szCs w:val="22"/>
        </w:rPr>
        <w:t xml:space="preserve"> = 0.</w:t>
      </w:r>
      <w:r w:rsidR="002C72F8" w:rsidRPr="008D6FD7">
        <w:rPr>
          <w:rFonts w:ascii="Calibri" w:hAnsi="Calibri" w:cs="Arial"/>
          <w:i/>
          <w:sz w:val="22"/>
          <w:szCs w:val="22"/>
        </w:rPr>
        <w:t>84</w:t>
      </w:r>
      <w:r w:rsidR="00675EA4" w:rsidRPr="008D6FD7">
        <w:rPr>
          <w:rFonts w:ascii="Calibri" w:hAnsi="Calibri" w:cs="Arial"/>
          <w:i/>
          <w:sz w:val="22"/>
          <w:szCs w:val="22"/>
        </w:rPr>
        <w:t xml:space="preserve"> at </w:t>
      </w:r>
      <w:proofErr w:type="spellStart"/>
      <w:r w:rsidR="00675EA4" w:rsidRPr="008D6FD7">
        <w:rPr>
          <w:rFonts w:ascii="Calibri" w:hAnsi="Calibri" w:cs="Arial"/>
          <w:i/>
          <w:sz w:val="22"/>
          <w:szCs w:val="22"/>
        </w:rPr>
        <w:t>θ</w:t>
      </w:r>
      <w:r w:rsidR="00675EA4" w:rsidRPr="008D6FD7">
        <w:rPr>
          <w:rFonts w:ascii="Calibri" w:hAnsi="Calibri" w:cs="Arial"/>
          <w:i/>
          <w:sz w:val="22"/>
          <w:szCs w:val="22"/>
          <w:vertAlign w:val="subscript"/>
        </w:rPr>
        <w:t>r</w:t>
      </w:r>
      <w:proofErr w:type="spellEnd"/>
      <w:r w:rsidR="00675EA4" w:rsidRPr="008D6FD7">
        <w:rPr>
          <w:rFonts w:ascii="Calibri" w:hAnsi="Calibri" w:cs="Arial"/>
          <w:i/>
          <w:sz w:val="22"/>
          <w:szCs w:val="22"/>
        </w:rPr>
        <w:t xml:space="preserve"> = </w:t>
      </w:r>
      <w:r w:rsidR="00CD2C00">
        <w:rPr>
          <w:rFonts w:ascii="Calibri" w:hAnsi="Calibri" w:cs="Arial"/>
          <w:i/>
          <w:sz w:val="22"/>
          <w:szCs w:val="22"/>
        </w:rPr>
        <w:t>-60°</w:t>
      </w:r>
      <w:r w:rsidR="002C72F8" w:rsidRPr="008D6FD7">
        <w:rPr>
          <w:rFonts w:ascii="Calibri" w:hAnsi="Calibri" w:cs="Arial"/>
          <w:i/>
          <w:sz w:val="22"/>
          <w:szCs w:val="22"/>
        </w:rPr>
        <w:t>).</w:t>
      </w:r>
      <w:r w:rsidR="00675EA4" w:rsidRPr="008D6FD7">
        <w:rPr>
          <w:rFonts w:ascii="Calibri" w:hAnsi="Calibri" w:cs="Arial"/>
          <w:i/>
          <w:sz w:val="22"/>
          <w:szCs w:val="22"/>
        </w:rPr>
        <w:t xml:space="preserve"> </w:t>
      </w:r>
      <w:r w:rsidR="002C72F8" w:rsidRPr="008D6FD7">
        <w:rPr>
          <w:rFonts w:ascii="Calibri" w:hAnsi="Calibri" w:cs="Arial"/>
          <w:i/>
          <w:sz w:val="22"/>
          <w:szCs w:val="22"/>
        </w:rPr>
        <w:t xml:space="preserve"> These results </w:t>
      </w:r>
      <w:r w:rsidR="00675EA4" w:rsidRPr="008D6FD7">
        <w:rPr>
          <w:rFonts w:ascii="Calibri" w:hAnsi="Calibri" w:cs="Arial"/>
          <w:i/>
          <w:sz w:val="22"/>
          <w:szCs w:val="22"/>
        </w:rPr>
        <w:t>demonstrat</w:t>
      </w:r>
      <w:r w:rsidR="002C72F8" w:rsidRPr="008D6FD7">
        <w:rPr>
          <w:rFonts w:ascii="Calibri" w:hAnsi="Calibri" w:cs="Arial"/>
          <w:i/>
          <w:sz w:val="22"/>
          <w:szCs w:val="22"/>
        </w:rPr>
        <w:t>e</w:t>
      </w:r>
      <w:r w:rsidR="00675EA4" w:rsidRPr="008D6FD7">
        <w:rPr>
          <w:rFonts w:ascii="Calibri" w:hAnsi="Calibri" w:cs="Arial"/>
          <w:i/>
          <w:sz w:val="22"/>
          <w:szCs w:val="22"/>
        </w:rPr>
        <w:t xml:space="preserve"> the </w:t>
      </w:r>
      <w:r w:rsidR="002C72F8" w:rsidRPr="008D6FD7">
        <w:rPr>
          <w:rFonts w:ascii="Calibri" w:hAnsi="Calibri" w:cs="Arial"/>
          <w:i/>
          <w:sz w:val="22"/>
          <w:szCs w:val="22"/>
        </w:rPr>
        <w:t xml:space="preserve">operational </w:t>
      </w:r>
      <w:r w:rsidR="00675EA4" w:rsidRPr="008D6FD7">
        <w:rPr>
          <w:rFonts w:ascii="Calibri" w:hAnsi="Calibri" w:cs="Arial"/>
          <w:i/>
          <w:sz w:val="22"/>
          <w:szCs w:val="22"/>
        </w:rPr>
        <w:t xml:space="preserve">potential of </w:t>
      </w:r>
      <w:r w:rsidR="00C26219" w:rsidRPr="008D6FD7">
        <w:rPr>
          <w:rFonts w:ascii="Calibri" w:hAnsi="Calibri" w:cs="Arial"/>
          <w:i/>
          <w:sz w:val="22"/>
          <w:szCs w:val="22"/>
        </w:rPr>
        <w:t>HCRFs</w:t>
      </w:r>
      <w:r w:rsidR="00675EA4" w:rsidRPr="008D6FD7">
        <w:rPr>
          <w:rFonts w:ascii="Calibri" w:hAnsi="Calibri" w:cs="Arial"/>
          <w:i/>
          <w:sz w:val="22"/>
          <w:szCs w:val="22"/>
        </w:rPr>
        <w:t xml:space="preserve"> for </w:t>
      </w:r>
      <w:r w:rsidR="00C26219" w:rsidRPr="008D6FD7">
        <w:rPr>
          <w:rFonts w:ascii="Calibri" w:hAnsi="Calibri" w:cs="Arial"/>
          <w:i/>
          <w:sz w:val="22"/>
          <w:szCs w:val="22"/>
        </w:rPr>
        <w:t>providing</w:t>
      </w:r>
      <w:r w:rsidR="00675EA4" w:rsidRPr="008D6FD7">
        <w:rPr>
          <w:rFonts w:ascii="Calibri" w:hAnsi="Calibri" w:cs="Arial"/>
          <w:i/>
          <w:sz w:val="22"/>
          <w:szCs w:val="22"/>
        </w:rPr>
        <w:t xml:space="preserve"> </w:t>
      </w:r>
      <w:r w:rsidR="00C26219" w:rsidRPr="008D6FD7">
        <w:rPr>
          <w:rFonts w:ascii="Calibri" w:hAnsi="Calibri" w:cs="Arial"/>
          <w:i/>
          <w:sz w:val="22"/>
          <w:szCs w:val="22"/>
        </w:rPr>
        <w:t xml:space="preserve">spatially-distributed </w:t>
      </w:r>
      <w:r w:rsidR="002C72F8" w:rsidRPr="008D6FD7">
        <w:rPr>
          <w:rFonts w:ascii="Calibri" w:hAnsi="Calibri" w:cs="Arial"/>
          <w:i/>
          <w:sz w:val="22"/>
          <w:szCs w:val="22"/>
        </w:rPr>
        <w:t>SSR</w:t>
      </w:r>
      <w:r w:rsidR="00C26219" w:rsidRPr="008D6FD7">
        <w:rPr>
          <w:rFonts w:ascii="Calibri" w:hAnsi="Calibri" w:cs="Arial"/>
          <w:i/>
          <w:sz w:val="22"/>
          <w:szCs w:val="22"/>
        </w:rPr>
        <w:t xml:space="preserve"> measurements</w:t>
      </w:r>
      <w:r w:rsidR="00BC0005">
        <w:rPr>
          <w:rFonts w:ascii="Calibri" w:hAnsi="Calibri" w:cs="Arial"/>
          <w:i/>
          <w:sz w:val="22"/>
          <w:szCs w:val="22"/>
        </w:rPr>
        <w:t>, across spatial extents</w:t>
      </w:r>
      <w:r w:rsidR="002C72F8" w:rsidRPr="008D6FD7">
        <w:rPr>
          <w:rFonts w:ascii="Calibri" w:hAnsi="Calibri" w:cs="Arial"/>
          <w:i/>
          <w:sz w:val="22"/>
          <w:szCs w:val="22"/>
        </w:rPr>
        <w:t xml:space="preserve"> </w:t>
      </w:r>
      <w:r w:rsidR="00BC0005">
        <w:rPr>
          <w:rFonts w:ascii="Calibri" w:hAnsi="Calibri" w:cs="Arial"/>
          <w:i/>
          <w:sz w:val="22"/>
          <w:szCs w:val="22"/>
        </w:rPr>
        <w:t>containing</w:t>
      </w:r>
      <w:r w:rsidR="00C26219" w:rsidRPr="008D6FD7">
        <w:rPr>
          <w:rFonts w:ascii="Calibri" w:hAnsi="Calibri" w:cs="Arial"/>
          <w:i/>
          <w:sz w:val="22"/>
          <w:szCs w:val="22"/>
        </w:rPr>
        <w:t xml:space="preserve"> </w:t>
      </w:r>
      <w:proofErr w:type="spellStart"/>
      <w:r w:rsidR="00BC0005">
        <w:rPr>
          <w:rFonts w:ascii="Calibri" w:hAnsi="Calibri" w:cs="Arial"/>
          <w:i/>
          <w:sz w:val="22"/>
          <w:szCs w:val="22"/>
        </w:rPr>
        <w:t>spatio</w:t>
      </w:r>
      <w:proofErr w:type="spellEnd"/>
      <w:r w:rsidR="00BC0005">
        <w:rPr>
          <w:rFonts w:ascii="Calibri" w:hAnsi="Calibri" w:cs="Arial"/>
          <w:i/>
          <w:sz w:val="22"/>
          <w:szCs w:val="22"/>
        </w:rPr>
        <w:t>-temporal variations in SSM content</w:t>
      </w:r>
      <w:r w:rsidR="00675EA4" w:rsidRPr="008D6FD7">
        <w:rPr>
          <w:rFonts w:ascii="Calibri" w:hAnsi="Calibri" w:cs="Arial"/>
          <w:i/>
          <w:sz w:val="22"/>
          <w:szCs w:val="22"/>
        </w:rPr>
        <w:t>.</w:t>
      </w:r>
    </w:p>
    <w:p w:rsidR="00F222D6" w:rsidRDefault="00F222D6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0E5BB2" w:rsidRDefault="000E5BB2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0E5BB2" w:rsidRDefault="000E5BB2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  <w:r w:rsidRPr="000E5BB2">
        <w:rPr>
          <w:rFonts w:ascii="Calibri" w:hAnsi="Calibri" w:cs="Arial"/>
          <w:b/>
          <w:sz w:val="22"/>
          <w:szCs w:val="22"/>
        </w:rPr>
        <w:t>Key words:</w:t>
      </w:r>
      <w:r>
        <w:rPr>
          <w:rFonts w:ascii="Calibri" w:hAnsi="Calibri" w:cs="Arial"/>
          <w:sz w:val="22"/>
          <w:szCs w:val="22"/>
        </w:rPr>
        <w:t xml:space="preserve"> </w:t>
      </w:r>
      <w:r w:rsidRPr="000E5BB2">
        <w:rPr>
          <w:rFonts w:ascii="Calibri" w:hAnsi="Calibri" w:cs="Arial"/>
          <w:sz w:val="22"/>
          <w:szCs w:val="22"/>
        </w:rPr>
        <w:t>Remote sensing; semi-variogra</w:t>
      </w:r>
      <w:r>
        <w:rPr>
          <w:rFonts w:ascii="Calibri" w:hAnsi="Calibri" w:cs="Arial"/>
          <w:sz w:val="22"/>
          <w:szCs w:val="22"/>
        </w:rPr>
        <w:t>m; erosion; laser; soil organic carbon</w:t>
      </w:r>
      <w:r w:rsidRPr="000E5BB2">
        <w:rPr>
          <w:rFonts w:ascii="Calibri" w:hAnsi="Calibri" w:cs="Arial"/>
          <w:sz w:val="22"/>
          <w:szCs w:val="22"/>
        </w:rPr>
        <w:t>; hyperspectral</w:t>
      </w:r>
    </w:p>
    <w:p w:rsidR="000E5BB2" w:rsidRDefault="000E5BB2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0E5BB2" w:rsidRDefault="000E5BB2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8E3D2A" w:rsidRPr="00675EA4" w:rsidRDefault="008E3D2A" w:rsidP="001F305D">
      <w:pPr>
        <w:spacing w:line="276" w:lineRule="auto"/>
        <w:jc w:val="both"/>
        <w:rPr>
          <w:rFonts w:ascii="Calibri" w:hAnsi="Calibri" w:cs="Arial"/>
          <w:b/>
          <w:sz w:val="22"/>
          <w:szCs w:val="22"/>
        </w:rPr>
      </w:pPr>
      <w:r w:rsidRPr="00675EA4">
        <w:rPr>
          <w:rFonts w:ascii="Calibri" w:hAnsi="Calibri" w:cs="Arial"/>
          <w:b/>
          <w:sz w:val="22"/>
          <w:szCs w:val="22"/>
        </w:rPr>
        <w:t>Introduction</w:t>
      </w:r>
    </w:p>
    <w:p w:rsidR="00D212F9" w:rsidRPr="009146E1" w:rsidRDefault="00DC28BE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  <w:r w:rsidRPr="009146E1">
        <w:rPr>
          <w:rFonts w:ascii="Calibri" w:hAnsi="Calibri" w:cs="Arial"/>
          <w:sz w:val="22"/>
          <w:szCs w:val="22"/>
          <w:lang w:val="en-US"/>
        </w:rPr>
        <w:t>Soil surface roughness</w:t>
      </w:r>
      <w:r w:rsidR="00374460">
        <w:rPr>
          <w:rFonts w:ascii="Calibri" w:hAnsi="Calibri" w:cs="Arial"/>
          <w:sz w:val="22"/>
          <w:szCs w:val="22"/>
          <w:lang w:val="en-US"/>
        </w:rPr>
        <w:t xml:space="preserve"> (SSR)</w:t>
      </w:r>
      <w:r w:rsidRPr="009146E1">
        <w:rPr>
          <w:rFonts w:ascii="Calibri" w:hAnsi="Calibri" w:cs="Arial"/>
          <w:sz w:val="22"/>
          <w:szCs w:val="22"/>
          <w:lang w:val="en-US"/>
        </w:rPr>
        <w:t xml:space="preserve"> at the </w:t>
      </w:r>
      <w:proofErr w:type="spellStart"/>
      <w:r w:rsidR="00FE41B9" w:rsidRPr="009146E1">
        <w:rPr>
          <w:rFonts w:ascii="Calibri" w:hAnsi="Calibri" w:cs="Arial"/>
          <w:sz w:val="22"/>
          <w:szCs w:val="22"/>
          <w:lang w:val="en-US"/>
        </w:rPr>
        <w:t>centimetre</w:t>
      </w:r>
      <w:proofErr w:type="spellEnd"/>
      <w:r w:rsidR="00FE41B9" w:rsidRPr="009146E1">
        <w:rPr>
          <w:rFonts w:ascii="Calibri" w:hAnsi="Calibri" w:cs="Arial"/>
          <w:sz w:val="22"/>
          <w:szCs w:val="22"/>
          <w:lang w:val="en-US"/>
        </w:rPr>
        <w:t xml:space="preserve"> scale is </w:t>
      </w:r>
      <w:r w:rsidRPr="009146E1">
        <w:rPr>
          <w:rFonts w:ascii="Calibri" w:hAnsi="Calibri" w:cs="Arial"/>
          <w:sz w:val="22"/>
          <w:szCs w:val="22"/>
          <w:lang w:val="en-US"/>
        </w:rPr>
        <w:t xml:space="preserve">important in controlling </w:t>
      </w:r>
      <w:r w:rsidR="00A56057">
        <w:rPr>
          <w:rFonts w:ascii="Calibri" w:hAnsi="Calibri" w:cs="Arial"/>
          <w:sz w:val="22"/>
          <w:szCs w:val="22"/>
          <w:lang w:val="en-US"/>
        </w:rPr>
        <w:t>surface runoff</w:t>
      </w:r>
      <w:r w:rsidRPr="009146E1">
        <w:rPr>
          <w:rFonts w:ascii="Calibri" w:hAnsi="Calibri" w:cs="Arial"/>
          <w:sz w:val="22"/>
          <w:szCs w:val="22"/>
          <w:lang w:val="en-US"/>
        </w:rPr>
        <w:t xml:space="preserve"> and the ability of </w:t>
      </w:r>
      <w:r w:rsidR="00A56057">
        <w:rPr>
          <w:rFonts w:ascii="Calibri" w:hAnsi="Calibri" w:cs="Arial"/>
          <w:sz w:val="22"/>
          <w:szCs w:val="22"/>
          <w:lang w:val="en-US"/>
        </w:rPr>
        <w:t xml:space="preserve">surface </w:t>
      </w:r>
      <w:r w:rsidRPr="009146E1">
        <w:rPr>
          <w:rFonts w:ascii="Calibri" w:hAnsi="Calibri" w:cs="Arial"/>
          <w:sz w:val="22"/>
          <w:szCs w:val="22"/>
          <w:lang w:val="en-US"/>
        </w:rPr>
        <w:t>water flow to entrain, transport and</w:t>
      </w:r>
      <w:r w:rsidR="00FE41B9" w:rsidRPr="009146E1">
        <w:rPr>
          <w:rFonts w:ascii="Calibri" w:hAnsi="Calibri" w:cs="Arial"/>
          <w:sz w:val="22"/>
          <w:szCs w:val="22"/>
          <w:lang w:val="en-US"/>
        </w:rPr>
        <w:t xml:space="preserve"> </w:t>
      </w:r>
      <w:r w:rsidRPr="009146E1">
        <w:rPr>
          <w:rFonts w:ascii="Calibri" w:hAnsi="Calibri" w:cs="Arial"/>
          <w:sz w:val="22"/>
          <w:szCs w:val="22"/>
          <w:lang w:val="en-US"/>
        </w:rPr>
        <w:t>deposit ma</w:t>
      </w:r>
      <w:r w:rsidR="00374460">
        <w:rPr>
          <w:rFonts w:ascii="Calibri" w:hAnsi="Calibri" w:cs="Arial"/>
          <w:sz w:val="22"/>
          <w:szCs w:val="22"/>
          <w:lang w:val="en-US"/>
        </w:rPr>
        <w:t>terials (</w:t>
      </w:r>
      <w:proofErr w:type="spellStart"/>
      <w:r w:rsidR="00374460">
        <w:rPr>
          <w:rFonts w:ascii="Calibri" w:hAnsi="Calibri" w:cs="Arial"/>
          <w:sz w:val="22"/>
          <w:szCs w:val="22"/>
          <w:lang w:val="en-US"/>
        </w:rPr>
        <w:t>Darboux</w:t>
      </w:r>
      <w:proofErr w:type="spellEnd"/>
      <w:r w:rsidR="00374460">
        <w:rPr>
          <w:rFonts w:ascii="Calibri" w:hAnsi="Calibri" w:cs="Arial"/>
          <w:sz w:val="22"/>
          <w:szCs w:val="22"/>
          <w:lang w:val="en-US"/>
        </w:rPr>
        <w:t xml:space="preserve"> et al., 2001).</w:t>
      </w:r>
      <w:r w:rsidR="00FE41B9" w:rsidRPr="009146E1">
        <w:rPr>
          <w:rFonts w:ascii="Calibri" w:hAnsi="Calibri" w:cs="Arial"/>
          <w:sz w:val="22"/>
          <w:szCs w:val="22"/>
          <w:lang w:val="en-US"/>
        </w:rPr>
        <w:t xml:space="preserve"> Consequently, s</w:t>
      </w:r>
      <w:r w:rsidRPr="009146E1">
        <w:rPr>
          <w:rFonts w:ascii="Calibri" w:hAnsi="Calibri" w:cs="Arial"/>
          <w:sz w:val="22"/>
          <w:szCs w:val="22"/>
        </w:rPr>
        <w:t xml:space="preserve">oil surface roughness  is a </w:t>
      </w:r>
      <w:r w:rsidRPr="009146E1">
        <w:rPr>
          <w:rFonts w:ascii="Calibri" w:eastAsia="TimesNewRoman" w:hAnsi="Calibri" w:cs="Arial"/>
          <w:sz w:val="22"/>
          <w:szCs w:val="22"/>
          <w:lang w:val="en-US"/>
        </w:rPr>
        <w:t xml:space="preserve">key parameter in erosion and hydrological models </w:t>
      </w:r>
      <w:r w:rsidR="009B262E" w:rsidRPr="009146E1">
        <w:rPr>
          <w:rFonts w:ascii="Calibri" w:eastAsia="TimesNewRoman" w:hAnsi="Calibri" w:cs="Arial"/>
          <w:sz w:val="22"/>
          <w:szCs w:val="22"/>
          <w:lang w:val="en-US"/>
        </w:rPr>
        <w:fldChar w:fldCharType="begin"/>
      </w:r>
      <w:r w:rsidRPr="009146E1">
        <w:rPr>
          <w:rFonts w:ascii="Calibri" w:eastAsia="TimesNewRoman" w:hAnsi="Calibri" w:cs="Arial"/>
          <w:sz w:val="22"/>
          <w:szCs w:val="22"/>
          <w:lang w:val="en-US"/>
        </w:rPr>
        <w:instrText xml:space="preserve"> ADDIN EN.CITE &lt;EndNote&gt;&lt;Cite&gt;&lt;Author&gt;Jetten&lt;/Author&gt;&lt;Year&gt;1999&lt;/Year&gt;&lt;RecNum&gt;437&lt;/RecNum&gt;&lt;record&gt;&lt;rec-number&gt;437&lt;/rec-number&gt;&lt;foreign-keys&gt;&lt;key app="EN" db-id="s2xze0vdlxdr9lee5xbv9zfzwsrapxpdd0v9"&gt;437&lt;/key&gt;&lt;/foreign-keys&gt;&lt;ref-type name="Journal Article"&gt;17&lt;/ref-type&gt;&lt;contributors&gt;&lt;authors&gt;&lt;author&gt;Jetten, V.&lt;/author&gt;&lt;author&gt;de Roo, A.&lt;/author&gt;&lt;author&gt;Favis-Mortlock, D.&lt;/author&gt;&lt;/authors&gt;&lt;/contributors&gt;&lt;titles&gt;&lt;title&gt;Evaluation of field-scale and catchment-scale soil erosion models&lt;/title&gt;&lt;secondary-title&gt;Catena&lt;/secondary-title&gt;&lt;/titles&gt;&lt;periodical&gt;&lt;full-title&gt;Catena&lt;/full-title&gt;&lt;/periodical&gt;&lt;pages&gt;521-541&lt;/pages&gt;&lt;volume&gt;37&lt;/volume&gt;&lt;number&gt;3-4&lt;/number&gt;&lt;dates&gt;&lt;year&gt;1999&lt;/year&gt;&lt;/dates&gt;&lt;isbn&gt;0341-8162&lt;/isbn&gt;&lt;accession-num&gt;WOS:000083903500019&lt;/accession-num&gt;&lt;urls&gt;&lt;related-urls&gt;&lt;url&gt;&amp;lt;Go to ISI&amp;gt;://WOS:000083903500019 &lt;/url&gt;&lt;/related-urls&gt;&lt;/urls&gt;&lt;/record&gt;&lt;/Cite&gt;&lt;Cite&gt;&lt;Author&gt;King&lt;/Author&gt;&lt;Year&gt;2005&lt;/Year&gt;&lt;RecNum&gt;277&lt;/RecNum&gt;&lt;record&gt;&lt;rec-number&gt;277&lt;/rec-number&gt;&lt;foreign-keys&gt;&lt;key app="EN" db-id="s2xze0vdlxdr9lee5xbv9zfzwsrapxpdd0v9"&gt;277&lt;/key&gt;&lt;/foreign-keys&gt;&lt;ref-type name="Journal Article"&gt;17&lt;/ref-type&gt;&lt;contributors&gt;&lt;authors&gt;&lt;author&gt;&lt;style face="normal" font="default" size="13"&gt;C. King &lt;/style&gt;&lt;/author&gt;&lt;author&gt;&lt;style face="normal" font="default" size="13"&gt;V. Lecomte&lt;/style&gt;&lt;/author&gt;&lt;author&gt;&lt;style face="normal" font="default" size="13"&gt;Y. Le Bissonnais&lt;/style&gt;&lt;/author&gt;&lt;author&gt;&lt;style face="normal" font="default" size="13"&gt;N. Baghdadi&lt;/style&gt;&lt;/author&gt;&lt;author&gt;&lt;style face="normal" font="default" size="13"&gt;V. Souchere&lt;/style&gt;&lt;/author&gt;&lt;author&gt;&lt;style face="normal" font="default" size="13"&gt;O. Cerdan&lt;/style&gt;&lt;/author&gt;&lt;/authors&gt;&lt;/contributors&gt;&lt;titles&gt;&lt;title&gt;Remote-sensing data as an alternative input for the STREAM runoff model&lt;/title&gt;&lt;secondary-title&gt;Catena&lt;/secondary-title&gt;&lt;/titles&gt;&lt;periodical&gt;&lt;full-title&gt;Catena&lt;/full-title&gt;&lt;/periodical&gt;&lt;pages&gt;125-135&lt;/pages&gt;&lt;volume&gt;62&lt;/volume&gt;&lt;dates&gt;&lt;year&gt;2005&lt;/year&gt;&lt;/dates&gt;&lt;urls&gt;&lt;/urls&gt;&lt;/record&gt;&lt;/Cite&gt;&lt;/EndNote&gt;</w:instrText>
      </w:r>
      <w:r w:rsidR="009B262E" w:rsidRPr="009146E1">
        <w:rPr>
          <w:rFonts w:ascii="Calibri" w:eastAsia="TimesNewRoman" w:hAnsi="Calibri" w:cs="Arial"/>
          <w:sz w:val="22"/>
          <w:szCs w:val="22"/>
          <w:lang w:val="en-US"/>
        </w:rPr>
        <w:fldChar w:fldCharType="separate"/>
      </w:r>
      <w:r w:rsidRPr="009146E1">
        <w:rPr>
          <w:rFonts w:ascii="Calibri" w:eastAsia="TimesNewRoman" w:hAnsi="Calibri" w:cs="Arial"/>
          <w:sz w:val="22"/>
          <w:szCs w:val="22"/>
          <w:lang w:val="en-US"/>
        </w:rPr>
        <w:t>(Jetten et al.</w:t>
      </w:r>
      <w:r w:rsidR="00282373">
        <w:rPr>
          <w:rFonts w:ascii="Calibri" w:eastAsia="TimesNewRoman" w:hAnsi="Calibri" w:cs="Arial"/>
          <w:sz w:val="22"/>
          <w:szCs w:val="22"/>
          <w:lang w:val="en-US"/>
        </w:rPr>
        <w:t>,</w:t>
      </w:r>
      <w:r w:rsidRPr="009146E1">
        <w:rPr>
          <w:rFonts w:ascii="Calibri" w:eastAsia="TimesNewRoman" w:hAnsi="Calibri" w:cs="Arial"/>
          <w:sz w:val="22"/>
          <w:szCs w:val="22"/>
          <w:lang w:val="en-US"/>
        </w:rPr>
        <w:t xml:space="preserve"> 1999; King et al.</w:t>
      </w:r>
      <w:r w:rsidR="00282373">
        <w:rPr>
          <w:rFonts w:ascii="Calibri" w:eastAsia="TimesNewRoman" w:hAnsi="Calibri" w:cs="Arial"/>
          <w:sz w:val="22"/>
          <w:szCs w:val="22"/>
          <w:lang w:val="en-US"/>
        </w:rPr>
        <w:t>,</w:t>
      </w:r>
      <w:r w:rsidRPr="009146E1">
        <w:rPr>
          <w:rFonts w:ascii="Calibri" w:eastAsia="TimesNewRoman" w:hAnsi="Calibri" w:cs="Arial"/>
          <w:sz w:val="22"/>
          <w:szCs w:val="22"/>
          <w:lang w:val="en-US"/>
        </w:rPr>
        <w:t xml:space="preserve"> 2005)</w:t>
      </w:r>
      <w:r w:rsidR="009B262E" w:rsidRPr="009146E1">
        <w:rPr>
          <w:rFonts w:ascii="Calibri" w:eastAsia="TimesNewRoman" w:hAnsi="Calibri" w:cs="Arial"/>
          <w:sz w:val="22"/>
          <w:szCs w:val="22"/>
          <w:lang w:val="en-US"/>
        </w:rPr>
        <w:fldChar w:fldCharType="end"/>
      </w:r>
      <w:r w:rsidRPr="009146E1">
        <w:rPr>
          <w:rFonts w:ascii="Calibri" w:eastAsia="TimesNewRoman" w:hAnsi="Calibri" w:cs="Arial"/>
          <w:sz w:val="22"/>
          <w:szCs w:val="22"/>
          <w:lang w:val="en-US"/>
        </w:rPr>
        <w:t>,</w:t>
      </w:r>
      <w:r w:rsidR="00FE41B9" w:rsidRPr="009146E1">
        <w:rPr>
          <w:rFonts w:ascii="Calibri" w:eastAsia="TimesNewRoman" w:hAnsi="Calibri" w:cs="Arial"/>
          <w:sz w:val="22"/>
          <w:szCs w:val="22"/>
          <w:lang w:val="en-US"/>
        </w:rPr>
        <w:t xml:space="preserve"> with its decline indicating</w:t>
      </w:r>
      <w:r w:rsidRPr="009146E1">
        <w:rPr>
          <w:rFonts w:ascii="Calibri" w:eastAsia="TimesNewRoman" w:hAnsi="Calibri" w:cs="Arial"/>
          <w:sz w:val="22"/>
          <w:szCs w:val="22"/>
          <w:lang w:val="en-US"/>
        </w:rPr>
        <w:t xml:space="preserve"> soil structural </w:t>
      </w:r>
      <w:r w:rsidRPr="009146E1">
        <w:rPr>
          <w:rFonts w:ascii="Calibri" w:eastAsia="TimesNewRoman" w:hAnsi="Calibri" w:cs="Arial"/>
          <w:sz w:val="22"/>
          <w:szCs w:val="22"/>
          <w:lang w:val="en-US"/>
        </w:rPr>
        <w:lastRenderedPageBreak/>
        <w:t xml:space="preserve">degradation </w:t>
      </w:r>
      <w:r w:rsidR="009B262E" w:rsidRPr="009146E1">
        <w:rPr>
          <w:rFonts w:ascii="Calibri" w:hAnsi="Calibri" w:cs="Arial"/>
          <w:sz w:val="22"/>
          <w:szCs w:val="22"/>
        </w:rPr>
        <w:fldChar w:fldCharType="begin"/>
      </w:r>
      <w:r w:rsidR="00FE41B9" w:rsidRPr="009146E1">
        <w:rPr>
          <w:rFonts w:ascii="Calibri" w:hAnsi="Calibri" w:cs="Arial"/>
          <w:sz w:val="22"/>
          <w:szCs w:val="22"/>
        </w:rPr>
        <w:instrText xml:space="preserve"> ADDIN EN.CITE &lt;EndNote&gt;&lt;Cite&gt;&lt;Author&gt;Lal&lt;/Author&gt;&lt;Year&gt;2001&lt;/Year&gt;&lt;RecNum&gt;189&lt;/RecNum&gt;&lt;record&gt;&lt;rec-number&gt;189&lt;/rec-number&gt;&lt;foreign-keys&gt;&lt;key app="EN" db-id="s2xze0vdlxdr9lee5xbv9zfzwsrapxpdd0v9"&gt;189&lt;/key&gt;&lt;/foreign-keys&gt;&lt;ref-type name="Journal Article"&gt;17&lt;/ref-type&gt;&lt;contributors&gt;&lt;authors&gt;&lt;author&gt;Lal, R.&lt;/author&gt;&lt;/authors&gt;&lt;/contributors&gt;&lt;titles&gt;&lt;title&gt;Soil degradation by erosion&lt;/title&gt;&lt;secondary-title&gt;Land Degradation &amp;amp; Development&lt;/secondary-title&gt;&lt;/titles&gt;&lt;periodical&gt;&lt;full-title&gt;Land Degradation &amp;amp; Development&lt;/full-title&gt;&lt;/periodical&gt;&lt;pages&gt;519-539&lt;/pages&gt;&lt;volume&gt;12&lt;/volume&gt;&lt;number&gt;6&lt;/number&gt;&lt;dates&gt;&lt;year&gt;2001&lt;/year&gt;&lt;/dates&gt;&lt;isbn&gt;1085-3278&lt;/isbn&gt;&lt;accession-num&gt;WOS:000172857100003&lt;/accession-num&gt;&lt;urls&gt;&lt;related-urls&gt;&lt;url&gt;&amp;lt;Go to ISI&amp;gt;://WOS:000172857100003 &lt;/url&gt;&lt;/related-urls&gt;&lt;/urls&gt;&lt;/record&gt;&lt;/Cite&gt;&lt;/EndNote&gt;</w:instrText>
      </w:r>
      <w:r w:rsidR="009B262E" w:rsidRPr="009146E1">
        <w:rPr>
          <w:rFonts w:ascii="Calibri" w:hAnsi="Calibri" w:cs="Arial"/>
          <w:sz w:val="22"/>
          <w:szCs w:val="22"/>
        </w:rPr>
        <w:fldChar w:fldCharType="separate"/>
      </w:r>
      <w:r w:rsidR="00FE41B9" w:rsidRPr="009146E1">
        <w:rPr>
          <w:rFonts w:ascii="Calibri" w:hAnsi="Calibri" w:cs="Arial"/>
          <w:sz w:val="22"/>
          <w:szCs w:val="22"/>
        </w:rPr>
        <w:t>(Lal</w:t>
      </w:r>
      <w:r w:rsidR="00282373">
        <w:rPr>
          <w:rFonts w:ascii="Calibri" w:hAnsi="Calibri" w:cs="Arial"/>
          <w:sz w:val="22"/>
          <w:szCs w:val="22"/>
        </w:rPr>
        <w:t>,</w:t>
      </w:r>
      <w:r w:rsidR="00FE41B9" w:rsidRPr="009146E1">
        <w:rPr>
          <w:rFonts w:ascii="Calibri" w:hAnsi="Calibri" w:cs="Arial"/>
          <w:sz w:val="22"/>
          <w:szCs w:val="22"/>
        </w:rPr>
        <w:t xml:space="preserve"> 2001)</w:t>
      </w:r>
      <w:r w:rsidR="009B262E" w:rsidRPr="009146E1">
        <w:rPr>
          <w:rFonts w:ascii="Calibri" w:hAnsi="Calibri" w:cs="Arial"/>
          <w:sz w:val="22"/>
          <w:szCs w:val="22"/>
        </w:rPr>
        <w:fldChar w:fldCharType="end"/>
      </w:r>
      <w:r w:rsidR="00FE41B9" w:rsidRPr="009146E1">
        <w:rPr>
          <w:rFonts w:ascii="Calibri" w:hAnsi="Calibri" w:cs="Arial"/>
          <w:sz w:val="22"/>
          <w:szCs w:val="22"/>
        </w:rPr>
        <w:t>.  Accurate</w:t>
      </w:r>
      <w:r w:rsidR="007931C6" w:rsidRPr="009146E1">
        <w:rPr>
          <w:rFonts w:ascii="Calibri" w:hAnsi="Calibri" w:cs="Arial"/>
          <w:sz w:val="22"/>
          <w:szCs w:val="22"/>
        </w:rPr>
        <w:t>, spatially-distributed</w:t>
      </w:r>
      <w:r w:rsidR="00FE41B9" w:rsidRPr="009146E1">
        <w:rPr>
          <w:rFonts w:ascii="Calibri" w:hAnsi="Calibri" w:cs="Arial"/>
          <w:sz w:val="22"/>
          <w:szCs w:val="22"/>
        </w:rPr>
        <w:t xml:space="preserve"> measurements of SSR are also needed for </w:t>
      </w:r>
      <w:r w:rsidR="00FE41B9" w:rsidRPr="009146E1">
        <w:rPr>
          <w:rFonts w:ascii="Calibri" w:eastAsia="TimesNewRoman" w:hAnsi="Calibri" w:cs="Arial"/>
          <w:sz w:val="22"/>
          <w:szCs w:val="22"/>
          <w:lang w:val="en-US"/>
        </w:rPr>
        <w:t xml:space="preserve">calculating heat budgets </w:t>
      </w:r>
      <w:r w:rsidR="00FE41B9" w:rsidRPr="009146E1">
        <w:rPr>
          <w:rFonts w:ascii="Calibri" w:hAnsi="Calibri" w:cs="Arial"/>
          <w:sz w:val="22"/>
          <w:szCs w:val="22"/>
        </w:rPr>
        <w:t xml:space="preserve">and </w:t>
      </w:r>
      <w:proofErr w:type="spellStart"/>
      <w:r w:rsidRPr="009146E1">
        <w:rPr>
          <w:rFonts w:ascii="Calibri" w:eastAsia="TimesNewRoman" w:hAnsi="Calibri" w:cs="Arial"/>
          <w:sz w:val="22"/>
          <w:szCs w:val="22"/>
          <w:lang w:val="en-US"/>
        </w:rPr>
        <w:t>modelling</w:t>
      </w:r>
      <w:proofErr w:type="spellEnd"/>
      <w:r w:rsidRPr="009146E1">
        <w:rPr>
          <w:rFonts w:ascii="Calibri" w:eastAsia="TimesNewRoman" w:hAnsi="Calibri" w:cs="Arial"/>
          <w:sz w:val="22"/>
          <w:szCs w:val="22"/>
          <w:lang w:val="en-US"/>
        </w:rPr>
        <w:t xml:space="preserve"> land-atmosphere gaseous exchange </w:t>
      </w:r>
      <w:r w:rsidR="009B262E" w:rsidRPr="009146E1">
        <w:rPr>
          <w:rFonts w:ascii="Calibri" w:eastAsia="TimesNewRoman" w:hAnsi="Calibri" w:cs="Arial"/>
          <w:sz w:val="22"/>
          <w:szCs w:val="22"/>
          <w:lang w:val="en-US"/>
        </w:rPr>
        <w:fldChar w:fldCharType="begin"/>
      </w:r>
      <w:r w:rsidRPr="009146E1">
        <w:rPr>
          <w:rFonts w:ascii="Calibri" w:eastAsia="TimesNewRoman" w:hAnsi="Calibri" w:cs="Arial"/>
          <w:sz w:val="22"/>
          <w:szCs w:val="22"/>
          <w:lang w:val="en-US"/>
        </w:rPr>
        <w:instrText xml:space="preserve"> ADDIN EN.CITE &lt;EndNote&gt;&lt;Cite&gt;&lt;Author&gt;Morner&lt;/Author&gt;&lt;Year&gt;2002&lt;/Year&gt;&lt;RecNum&gt;518&lt;/RecNum&gt;&lt;record&gt;&lt;rec-number&gt;518&lt;/rec-number&gt;&lt;foreign-keys&gt;&lt;key app="EN" db-id="s2xze0vdlxdr9lee5xbv9zfzwsrapxpdd0v9"&gt;518&lt;/key&gt;&lt;/foreign-keys&gt;&lt;ref-type name="Journal Article"&gt;17&lt;/ref-type&gt;&lt;contributors&gt;&lt;authors&gt;&lt;author&gt;Morner, N. A.&lt;/author&gt;&lt;author&gt;Etiope, G.&lt;/author&gt;&lt;/authors&gt;&lt;/contributors&gt;&lt;titles&gt;&lt;title&gt;Carbon degassing from the lithosphere&lt;/title&gt;&lt;secondary-title&gt;Global and Planetary Change&lt;/secondary-title&gt;&lt;/titles&gt;&lt;periodical&gt;&lt;full-title&gt;Global and Planetary Change&lt;/full-title&gt;&lt;/periodical&gt;&lt;pages&gt;185-203&lt;/pages&gt;&lt;volume&gt;33&lt;/volume&gt;&lt;number&gt;1-2&lt;/number&gt;&lt;dates&gt;&lt;year&gt;2002&lt;/year&gt;&lt;/dates&gt;&lt;isbn&gt;0921-8181&lt;/isbn&gt;&lt;accession-num&gt;WOS:000176800800015&lt;/accession-num&gt;&lt;urls&gt;&lt;related-urls&gt;&lt;url&gt;&amp;lt;Go to ISI&amp;gt;://WOS:000176800800015 &lt;/url&gt;&lt;/related-urls&gt;&lt;/urls&gt;&lt;/record&gt;&lt;/Cite&gt;&lt;Cite&gt;&lt;Author&gt;Mosier&lt;/Author&gt;&lt;Year&gt;1998&lt;/Year&gt;&lt;RecNum&gt;517&lt;/RecNum&gt;&lt;record&gt;&lt;rec-number&gt;517&lt;/rec-number&gt;&lt;foreign-keys&gt;&lt;key app="EN" db-id="s2xze0vdlxdr9lee5xbv9zfzwsrapxpdd0v9"&gt;517&lt;/key&gt;&lt;/foreign-keys&gt;&lt;ref-type name="Journal Article"&gt;17&lt;/ref-type&gt;&lt;contributors&gt;&lt;authors&gt;&lt;author&gt;Mosier, A. R.&lt;/author&gt;&lt;/authors&gt;&lt;/contributors&gt;&lt;titles&gt;&lt;title&gt;Soil processes and global change&lt;/title&gt;&lt;secondary-title&gt;Biology and Fertility of Soils&lt;/secondary-title&gt;&lt;/titles&gt;&lt;periodical&gt;&lt;full-title&gt;Biology and Fertility of Soils&lt;/full-title&gt;&lt;/periodical&gt;&lt;pages&gt;221-229&lt;/pages&gt;&lt;volume&gt;27&lt;/volume&gt;&lt;number&gt;3&lt;/number&gt;&lt;dates&gt;&lt;year&gt;1998&lt;/year&gt;&lt;/dates&gt;&lt;isbn&gt;0178-2762&lt;/isbn&gt;&lt;accession-num&gt;WOS:000075594000002&lt;/accession-num&gt;&lt;urls&gt;&lt;related-urls&gt;&lt;url&gt;&amp;lt;Go to ISI&amp;gt;://WOS:000075594000002 &lt;/url&gt;&lt;/related-urls&gt;&lt;/urls&gt;&lt;/record&gt;&lt;/Cite&gt;&lt;/EndNote&gt;</w:instrText>
      </w:r>
      <w:r w:rsidR="009B262E" w:rsidRPr="009146E1">
        <w:rPr>
          <w:rFonts w:ascii="Calibri" w:eastAsia="TimesNewRoman" w:hAnsi="Calibri" w:cs="Arial"/>
          <w:sz w:val="22"/>
          <w:szCs w:val="22"/>
          <w:lang w:val="en-US"/>
        </w:rPr>
        <w:fldChar w:fldCharType="separate"/>
      </w:r>
      <w:r w:rsidRPr="009146E1">
        <w:rPr>
          <w:rFonts w:ascii="Calibri" w:eastAsia="TimesNewRoman" w:hAnsi="Calibri" w:cs="Arial"/>
          <w:sz w:val="22"/>
          <w:szCs w:val="22"/>
          <w:lang w:val="en-US"/>
        </w:rPr>
        <w:t>(</w:t>
      </w:r>
      <w:r w:rsidR="00186EC2">
        <w:rPr>
          <w:rFonts w:ascii="Calibri" w:eastAsia="TimesNewRoman" w:hAnsi="Calibri" w:cs="Arial"/>
          <w:sz w:val="22"/>
          <w:szCs w:val="22"/>
          <w:lang w:val="en-US"/>
        </w:rPr>
        <w:t>Bastiaanssen et al.</w:t>
      </w:r>
      <w:r w:rsidR="00282373">
        <w:rPr>
          <w:rFonts w:ascii="Calibri" w:eastAsia="TimesNewRoman" w:hAnsi="Calibri" w:cs="Arial"/>
          <w:sz w:val="22"/>
          <w:szCs w:val="22"/>
          <w:lang w:val="en-US"/>
        </w:rPr>
        <w:t>,</w:t>
      </w:r>
      <w:r w:rsidR="00186EC2">
        <w:rPr>
          <w:rFonts w:ascii="Calibri" w:eastAsia="TimesNewRoman" w:hAnsi="Calibri" w:cs="Arial"/>
          <w:sz w:val="22"/>
          <w:szCs w:val="22"/>
          <w:lang w:val="en-US"/>
        </w:rPr>
        <w:t xml:space="preserve"> 1998; </w:t>
      </w:r>
      <w:r w:rsidRPr="009146E1">
        <w:rPr>
          <w:rFonts w:ascii="Calibri" w:eastAsia="TimesNewRoman" w:hAnsi="Calibri" w:cs="Arial"/>
          <w:sz w:val="22"/>
          <w:szCs w:val="22"/>
          <w:lang w:val="en-US"/>
        </w:rPr>
        <w:t>Morner and Etiope</w:t>
      </w:r>
      <w:r w:rsidR="00282373">
        <w:rPr>
          <w:rFonts w:ascii="Calibri" w:eastAsia="TimesNewRoman" w:hAnsi="Calibri" w:cs="Arial"/>
          <w:sz w:val="22"/>
          <w:szCs w:val="22"/>
          <w:lang w:val="en-US"/>
        </w:rPr>
        <w:t>,</w:t>
      </w:r>
      <w:r w:rsidRPr="009146E1">
        <w:rPr>
          <w:rFonts w:ascii="Calibri" w:eastAsia="TimesNewRoman" w:hAnsi="Calibri" w:cs="Arial"/>
          <w:sz w:val="22"/>
          <w:szCs w:val="22"/>
          <w:lang w:val="en-US"/>
        </w:rPr>
        <w:t xml:space="preserve"> 2002; Mosier</w:t>
      </w:r>
      <w:r w:rsidR="00282373">
        <w:rPr>
          <w:rFonts w:ascii="Calibri" w:eastAsia="TimesNewRoman" w:hAnsi="Calibri" w:cs="Arial"/>
          <w:sz w:val="22"/>
          <w:szCs w:val="22"/>
          <w:lang w:val="en-US"/>
        </w:rPr>
        <w:t>,</w:t>
      </w:r>
      <w:r w:rsidRPr="009146E1">
        <w:rPr>
          <w:rFonts w:ascii="Calibri" w:eastAsia="TimesNewRoman" w:hAnsi="Calibri" w:cs="Arial"/>
          <w:sz w:val="22"/>
          <w:szCs w:val="22"/>
          <w:lang w:val="en-US"/>
        </w:rPr>
        <w:t xml:space="preserve"> 1998)</w:t>
      </w:r>
      <w:r w:rsidR="009B262E" w:rsidRPr="009146E1">
        <w:rPr>
          <w:rFonts w:ascii="Calibri" w:eastAsia="TimesNewRoman" w:hAnsi="Calibri" w:cs="Arial"/>
          <w:sz w:val="22"/>
          <w:szCs w:val="22"/>
          <w:lang w:val="en-US"/>
        </w:rPr>
        <w:fldChar w:fldCharType="end"/>
      </w:r>
      <w:r w:rsidR="007931C6" w:rsidRPr="009146E1">
        <w:rPr>
          <w:rFonts w:ascii="Calibri" w:eastAsia="TimesNewRoman" w:hAnsi="Calibri" w:cs="Arial"/>
          <w:sz w:val="22"/>
          <w:szCs w:val="22"/>
          <w:lang w:val="en-US"/>
        </w:rPr>
        <w:t>.</w:t>
      </w:r>
      <w:r w:rsidR="00FE41B9" w:rsidRPr="009146E1">
        <w:rPr>
          <w:rFonts w:ascii="Calibri" w:eastAsia="TimesNewRoman" w:hAnsi="Calibri" w:cs="Arial"/>
          <w:sz w:val="22"/>
          <w:szCs w:val="22"/>
          <w:lang w:val="en-US"/>
        </w:rPr>
        <w:t xml:space="preserve"> </w:t>
      </w:r>
      <w:r w:rsidRPr="009146E1">
        <w:rPr>
          <w:rFonts w:ascii="Calibri" w:eastAsia="TimesNewRoman" w:hAnsi="Calibri" w:cs="Arial"/>
          <w:sz w:val="22"/>
          <w:szCs w:val="22"/>
          <w:lang w:val="en-US"/>
        </w:rPr>
        <w:t xml:space="preserve"> </w:t>
      </w:r>
      <w:r w:rsidR="009146E1">
        <w:rPr>
          <w:rFonts w:ascii="Calibri" w:eastAsia="TimesNewRoman" w:hAnsi="Calibri" w:cs="Arial"/>
          <w:sz w:val="22"/>
          <w:szCs w:val="22"/>
          <w:lang w:val="en-US"/>
        </w:rPr>
        <w:t>However, traditional methods of monitoring SSR are resource h</w:t>
      </w:r>
      <w:r w:rsidR="00186EC2">
        <w:rPr>
          <w:rFonts w:ascii="Calibri" w:eastAsia="TimesNewRoman" w:hAnsi="Calibri" w:cs="Arial"/>
          <w:sz w:val="22"/>
          <w:szCs w:val="22"/>
          <w:lang w:val="en-US"/>
        </w:rPr>
        <w:t>eavy and time consuming.  Of</w:t>
      </w:r>
      <w:r w:rsidR="009146E1">
        <w:rPr>
          <w:rFonts w:ascii="Calibri" w:eastAsia="TimesNewRoman" w:hAnsi="Calibri" w:cs="Arial"/>
          <w:sz w:val="22"/>
          <w:szCs w:val="22"/>
          <w:lang w:val="en-US"/>
        </w:rPr>
        <w:t xml:space="preserve"> remote sensing methods, </w:t>
      </w:r>
      <w:r w:rsidR="009146E1" w:rsidRPr="009146E1">
        <w:rPr>
          <w:rFonts w:ascii="Calibri" w:hAnsi="Calibri" w:cs="Arial"/>
          <w:sz w:val="22"/>
          <w:szCs w:val="22"/>
        </w:rPr>
        <w:t>RADAR techniques</w:t>
      </w:r>
      <w:r w:rsidR="009146E1">
        <w:rPr>
          <w:rFonts w:ascii="Calibri" w:eastAsia="TimesNewRoman" w:hAnsi="Calibri" w:cs="Arial"/>
          <w:sz w:val="22"/>
          <w:szCs w:val="22"/>
          <w:lang w:val="en-US"/>
        </w:rPr>
        <w:t xml:space="preserve"> have shown the greatest developments and application for quantifying SSR (</w:t>
      </w:r>
      <w:r w:rsidR="009146E1" w:rsidRPr="009146E1">
        <w:rPr>
          <w:rFonts w:ascii="Calibri" w:hAnsi="Calibri" w:cs="Arial"/>
          <w:sz w:val="22"/>
          <w:szCs w:val="22"/>
        </w:rPr>
        <w:t xml:space="preserve">Anderson and Croft, </w:t>
      </w:r>
      <w:r w:rsidR="009146E1" w:rsidRPr="00374460">
        <w:rPr>
          <w:rFonts w:ascii="Calibri" w:hAnsi="Calibri" w:cs="Arial"/>
          <w:sz w:val="22"/>
          <w:szCs w:val="22"/>
        </w:rPr>
        <w:t>2009)</w:t>
      </w:r>
      <w:r w:rsidR="002669CF">
        <w:rPr>
          <w:rFonts w:ascii="Calibri" w:hAnsi="Calibri" w:cs="Arial"/>
          <w:sz w:val="22"/>
          <w:szCs w:val="22"/>
        </w:rPr>
        <w:t>,</w:t>
      </w:r>
      <w:r w:rsidR="002669CF">
        <w:rPr>
          <w:rFonts w:ascii="Calibri" w:eastAsia="TimesNewRoman" w:hAnsi="Calibri" w:cs="Arial"/>
          <w:sz w:val="22"/>
          <w:szCs w:val="22"/>
          <w:lang w:val="en-US"/>
        </w:rPr>
        <w:t xml:space="preserve"> however</w:t>
      </w:r>
      <w:r w:rsidR="009146E1" w:rsidRPr="00374460">
        <w:rPr>
          <w:rFonts w:ascii="Calibri" w:eastAsia="TimesNewRoman" w:hAnsi="Calibri" w:cs="Arial"/>
          <w:sz w:val="22"/>
          <w:szCs w:val="22"/>
          <w:lang w:val="en-US"/>
        </w:rPr>
        <w:t xml:space="preserve"> this is restricted to coarse classifications (smooth, moderately smooth and rough; </w:t>
      </w:r>
      <w:r w:rsidR="009146E1" w:rsidRPr="00374460">
        <w:rPr>
          <w:rFonts w:ascii="Calibri" w:hAnsi="Calibri" w:cs="Arial"/>
          <w:sz w:val="22"/>
          <w:szCs w:val="22"/>
        </w:rPr>
        <w:t>Baghdadi et al., 2008</w:t>
      </w:r>
      <w:r w:rsidR="009146E1" w:rsidRPr="00374460">
        <w:rPr>
          <w:rFonts w:ascii="Calibri" w:eastAsia="TimesNewRoman" w:hAnsi="Calibri" w:cs="Arial"/>
          <w:sz w:val="22"/>
          <w:szCs w:val="22"/>
          <w:lang w:val="en-US"/>
        </w:rPr>
        <w:t>)</w:t>
      </w:r>
      <w:r w:rsidR="009146E1" w:rsidRPr="00374460">
        <w:rPr>
          <w:rFonts w:ascii="Calibri" w:hAnsi="Calibri" w:cs="Arial"/>
          <w:sz w:val="22"/>
          <w:szCs w:val="22"/>
        </w:rPr>
        <w:t xml:space="preserve">.  </w:t>
      </w:r>
      <w:r w:rsidR="006D39F5" w:rsidRPr="00374460">
        <w:rPr>
          <w:rFonts w:ascii="Calibri" w:hAnsi="Calibri" w:cs="Arial"/>
          <w:sz w:val="22"/>
          <w:szCs w:val="22"/>
        </w:rPr>
        <w:t>Strong relationships between</w:t>
      </w:r>
      <w:r w:rsidR="00BC0005" w:rsidRPr="00374460">
        <w:rPr>
          <w:rFonts w:ascii="Calibri" w:hAnsi="Calibri" w:cs="Arial"/>
          <w:sz w:val="22"/>
          <w:szCs w:val="22"/>
        </w:rPr>
        <w:t xml:space="preserve"> optical</w:t>
      </w:r>
      <w:r w:rsidR="006D39F5" w:rsidRPr="00374460">
        <w:rPr>
          <w:rFonts w:ascii="Calibri" w:hAnsi="Calibri" w:cs="Arial"/>
          <w:sz w:val="22"/>
          <w:szCs w:val="22"/>
        </w:rPr>
        <w:t xml:space="preserve"> </w:t>
      </w:r>
      <w:r w:rsidRPr="00374460">
        <w:rPr>
          <w:rFonts w:ascii="Calibri" w:hAnsi="Calibri" w:cs="Arial"/>
          <w:sz w:val="22"/>
          <w:szCs w:val="22"/>
        </w:rPr>
        <w:t xml:space="preserve">directional </w:t>
      </w:r>
      <w:r w:rsidR="006D39F5" w:rsidRPr="00374460">
        <w:rPr>
          <w:rFonts w:ascii="Calibri" w:hAnsi="Calibri" w:cs="Arial"/>
          <w:sz w:val="22"/>
          <w:szCs w:val="22"/>
        </w:rPr>
        <w:t xml:space="preserve">reflectance factors and </w:t>
      </w:r>
      <w:r w:rsidR="00FE41B9" w:rsidRPr="00374460">
        <w:rPr>
          <w:rFonts w:ascii="Calibri" w:hAnsi="Calibri" w:cs="Arial"/>
          <w:sz w:val="22"/>
          <w:szCs w:val="22"/>
        </w:rPr>
        <w:t>SSR</w:t>
      </w:r>
      <w:r w:rsidR="006D39F5" w:rsidRPr="00374460">
        <w:rPr>
          <w:rFonts w:ascii="Calibri" w:hAnsi="Calibri" w:cs="Arial"/>
          <w:sz w:val="22"/>
          <w:szCs w:val="22"/>
        </w:rPr>
        <w:t xml:space="preserve"> have been found for laboratory-produced soil states, under controlled conditions (Anderson and Kuhn, 2008; Croft et al., 2009</w:t>
      </w:r>
      <w:r w:rsidR="00374460" w:rsidRPr="00374460">
        <w:rPr>
          <w:rFonts w:ascii="Calibri" w:hAnsi="Calibri" w:cs="Arial"/>
          <w:sz w:val="22"/>
          <w:szCs w:val="22"/>
        </w:rPr>
        <w:t>; Croft et al., 2012a</w:t>
      </w:r>
      <w:r w:rsidR="006D39F5" w:rsidRPr="00374460">
        <w:rPr>
          <w:rFonts w:ascii="Calibri" w:hAnsi="Calibri" w:cs="Arial"/>
          <w:sz w:val="22"/>
          <w:szCs w:val="22"/>
        </w:rPr>
        <w:t xml:space="preserve">).  However, in field conditions the interaction between </w:t>
      </w:r>
      <w:r w:rsidRPr="00374460">
        <w:rPr>
          <w:rFonts w:ascii="Calibri" w:hAnsi="Calibri" w:cs="Arial"/>
          <w:sz w:val="22"/>
          <w:szCs w:val="22"/>
        </w:rPr>
        <w:t>other soil</w:t>
      </w:r>
      <w:r w:rsidR="006D39F5" w:rsidRPr="00374460">
        <w:rPr>
          <w:rFonts w:ascii="Calibri" w:hAnsi="Calibri" w:cs="Arial"/>
          <w:sz w:val="22"/>
          <w:szCs w:val="22"/>
        </w:rPr>
        <w:t xml:space="preserve"> </w:t>
      </w:r>
      <w:r w:rsidR="007931C6" w:rsidRPr="00374460">
        <w:rPr>
          <w:rFonts w:ascii="Calibri" w:hAnsi="Calibri" w:cs="Arial"/>
          <w:sz w:val="22"/>
          <w:szCs w:val="22"/>
        </w:rPr>
        <w:t>properties</w:t>
      </w:r>
      <w:r w:rsidR="006D39F5" w:rsidRPr="00374460">
        <w:rPr>
          <w:rFonts w:ascii="Calibri" w:hAnsi="Calibri" w:cs="Arial"/>
          <w:sz w:val="22"/>
          <w:szCs w:val="22"/>
        </w:rPr>
        <w:t xml:space="preserve"> may perturb the signal from </w:t>
      </w:r>
      <w:r w:rsidR="007931C6" w:rsidRPr="00374460">
        <w:rPr>
          <w:rFonts w:ascii="Calibri" w:hAnsi="Calibri" w:cs="Arial"/>
          <w:sz w:val="22"/>
          <w:szCs w:val="22"/>
        </w:rPr>
        <w:t>SSR (</w:t>
      </w:r>
      <w:proofErr w:type="spellStart"/>
      <w:r w:rsidR="001C6AA7" w:rsidRPr="00374460">
        <w:rPr>
          <w:rFonts w:ascii="Calibri" w:hAnsi="Calibri" w:cs="Arial"/>
          <w:sz w:val="22"/>
          <w:szCs w:val="22"/>
        </w:rPr>
        <w:t>Mouazen</w:t>
      </w:r>
      <w:proofErr w:type="spellEnd"/>
      <w:r w:rsidR="001C6AA7" w:rsidRPr="00374460">
        <w:rPr>
          <w:rFonts w:ascii="Calibri" w:hAnsi="Calibri" w:cs="Arial"/>
          <w:sz w:val="22"/>
          <w:szCs w:val="22"/>
        </w:rPr>
        <w:t xml:space="preserve"> et al., 2006</w:t>
      </w:r>
      <w:r w:rsidR="007931C6" w:rsidRPr="00374460">
        <w:rPr>
          <w:rFonts w:ascii="Calibri" w:hAnsi="Calibri" w:cs="Arial"/>
          <w:sz w:val="22"/>
          <w:szCs w:val="22"/>
        </w:rPr>
        <w:t>)</w:t>
      </w:r>
      <w:r w:rsidR="006D39F5" w:rsidRPr="00374460">
        <w:rPr>
          <w:rFonts w:ascii="Calibri" w:hAnsi="Calibri" w:cs="Arial"/>
          <w:sz w:val="22"/>
          <w:szCs w:val="22"/>
        </w:rPr>
        <w:t xml:space="preserve">.  </w:t>
      </w:r>
      <w:r w:rsidR="00BC0005" w:rsidRPr="00374460">
        <w:rPr>
          <w:rFonts w:ascii="Calibri" w:hAnsi="Calibri" w:cs="Arial"/>
          <w:sz w:val="22"/>
          <w:szCs w:val="22"/>
        </w:rPr>
        <w:t>S</w:t>
      </w:r>
      <w:r w:rsidR="007931C6" w:rsidRPr="00374460">
        <w:rPr>
          <w:rFonts w:ascii="Calibri" w:hAnsi="Calibri" w:cs="Arial"/>
          <w:sz w:val="22"/>
          <w:szCs w:val="22"/>
        </w:rPr>
        <w:t>oil surface moisture</w:t>
      </w:r>
      <w:r w:rsidR="00186EC2" w:rsidRPr="00374460">
        <w:rPr>
          <w:rFonts w:ascii="Calibri" w:hAnsi="Calibri" w:cs="Arial"/>
          <w:sz w:val="22"/>
          <w:szCs w:val="22"/>
        </w:rPr>
        <w:t xml:space="preserve"> (SSM</w:t>
      </w:r>
      <w:r w:rsidR="00BC0005" w:rsidRPr="00374460">
        <w:rPr>
          <w:rFonts w:ascii="Calibri" w:hAnsi="Calibri" w:cs="Arial"/>
          <w:sz w:val="22"/>
          <w:szCs w:val="22"/>
        </w:rPr>
        <w:t>) and</w:t>
      </w:r>
      <w:r w:rsidR="007931C6" w:rsidRPr="00374460">
        <w:rPr>
          <w:rFonts w:ascii="Calibri" w:hAnsi="Calibri" w:cs="Arial"/>
          <w:sz w:val="22"/>
          <w:szCs w:val="22"/>
        </w:rPr>
        <w:t xml:space="preserve"> </w:t>
      </w:r>
      <w:r w:rsidR="00BC0005" w:rsidRPr="00374460">
        <w:rPr>
          <w:rFonts w:ascii="Calibri" w:hAnsi="Calibri" w:cs="Arial"/>
          <w:sz w:val="22"/>
          <w:szCs w:val="22"/>
        </w:rPr>
        <w:t>soil organic carbon (SOC)</w:t>
      </w:r>
      <w:r w:rsidR="007931C6" w:rsidRPr="00374460">
        <w:rPr>
          <w:rFonts w:ascii="Calibri" w:hAnsi="Calibri" w:cs="Arial"/>
          <w:sz w:val="22"/>
          <w:szCs w:val="22"/>
        </w:rPr>
        <w:t xml:space="preserve"> are known to have a similar impact</w:t>
      </w:r>
      <w:r w:rsidR="0065160B" w:rsidRPr="00374460">
        <w:rPr>
          <w:rFonts w:ascii="Calibri" w:hAnsi="Calibri" w:cs="Arial"/>
          <w:sz w:val="22"/>
          <w:szCs w:val="22"/>
        </w:rPr>
        <w:t xml:space="preserve"> on reflectance as </w:t>
      </w:r>
      <w:r w:rsidR="007931C6" w:rsidRPr="00374460">
        <w:rPr>
          <w:rFonts w:ascii="Calibri" w:hAnsi="Calibri" w:cs="Arial"/>
          <w:sz w:val="22"/>
          <w:szCs w:val="22"/>
        </w:rPr>
        <w:t>SSR</w:t>
      </w:r>
      <w:r w:rsidR="0065160B" w:rsidRPr="00374460">
        <w:rPr>
          <w:rFonts w:ascii="Calibri" w:hAnsi="Calibri" w:cs="Arial"/>
          <w:sz w:val="22"/>
          <w:szCs w:val="22"/>
        </w:rPr>
        <w:t>, i.e. the lowering of baseline reflect</w:t>
      </w:r>
      <w:r w:rsidR="00186EC2" w:rsidRPr="00374460">
        <w:rPr>
          <w:rFonts w:ascii="Calibri" w:hAnsi="Calibri" w:cs="Arial"/>
          <w:sz w:val="22"/>
          <w:szCs w:val="22"/>
        </w:rPr>
        <w:t>ance with increasing water and SOC</w:t>
      </w:r>
      <w:r w:rsidR="0065160B" w:rsidRPr="00374460">
        <w:rPr>
          <w:rFonts w:ascii="Calibri" w:hAnsi="Calibri" w:cs="Arial"/>
          <w:sz w:val="22"/>
          <w:szCs w:val="22"/>
        </w:rPr>
        <w:t xml:space="preserve"> contents (</w:t>
      </w:r>
      <w:proofErr w:type="spellStart"/>
      <w:r w:rsidR="0065160B" w:rsidRPr="00374460">
        <w:rPr>
          <w:rFonts w:ascii="Calibri" w:hAnsi="Calibri" w:cs="Arial"/>
          <w:sz w:val="22"/>
          <w:szCs w:val="22"/>
        </w:rPr>
        <w:t>Baumgardner</w:t>
      </w:r>
      <w:proofErr w:type="spellEnd"/>
      <w:r w:rsidR="0065160B" w:rsidRPr="00374460">
        <w:rPr>
          <w:rFonts w:ascii="Calibri" w:hAnsi="Calibri" w:cs="Arial"/>
          <w:sz w:val="22"/>
          <w:szCs w:val="22"/>
        </w:rPr>
        <w:t xml:space="preserve"> et al., 1985; Bowers and Hanks, 1965; </w:t>
      </w:r>
      <w:proofErr w:type="spellStart"/>
      <w:r w:rsidR="0065160B" w:rsidRPr="00374460">
        <w:rPr>
          <w:rFonts w:ascii="Calibri" w:hAnsi="Calibri" w:cs="Arial"/>
          <w:sz w:val="22"/>
          <w:szCs w:val="22"/>
        </w:rPr>
        <w:t>Lobell</w:t>
      </w:r>
      <w:proofErr w:type="spellEnd"/>
      <w:r w:rsidR="0065160B" w:rsidRPr="00374460">
        <w:rPr>
          <w:rFonts w:ascii="Calibri" w:hAnsi="Calibri" w:cs="Arial"/>
          <w:sz w:val="22"/>
          <w:szCs w:val="22"/>
        </w:rPr>
        <w:t xml:space="preserve"> and </w:t>
      </w:r>
      <w:proofErr w:type="spellStart"/>
      <w:r w:rsidR="0065160B" w:rsidRPr="00374460">
        <w:rPr>
          <w:rFonts w:ascii="Calibri" w:hAnsi="Calibri" w:cs="Arial"/>
          <w:sz w:val="22"/>
          <w:szCs w:val="22"/>
        </w:rPr>
        <w:t>Asner</w:t>
      </w:r>
      <w:proofErr w:type="spellEnd"/>
      <w:r w:rsidR="0065160B" w:rsidRPr="00374460">
        <w:rPr>
          <w:rFonts w:ascii="Calibri" w:hAnsi="Calibri" w:cs="Arial"/>
          <w:sz w:val="22"/>
          <w:szCs w:val="22"/>
        </w:rPr>
        <w:t>, 2002)</w:t>
      </w:r>
      <w:r w:rsidR="006D39F5" w:rsidRPr="00374460">
        <w:rPr>
          <w:rFonts w:ascii="Calibri" w:hAnsi="Calibri" w:cs="Arial"/>
          <w:sz w:val="22"/>
          <w:szCs w:val="22"/>
        </w:rPr>
        <w:t>.</w:t>
      </w:r>
      <w:r w:rsidR="0065160B" w:rsidRPr="00374460">
        <w:rPr>
          <w:rFonts w:ascii="Calibri" w:hAnsi="Calibri" w:cs="Arial"/>
          <w:sz w:val="22"/>
          <w:szCs w:val="22"/>
        </w:rPr>
        <w:t xml:space="preserve"> </w:t>
      </w:r>
      <w:r w:rsidR="00D212F9" w:rsidRPr="00374460">
        <w:rPr>
          <w:rFonts w:ascii="Calibri" w:hAnsi="Calibri" w:cs="Arial"/>
          <w:sz w:val="22"/>
          <w:szCs w:val="22"/>
        </w:rPr>
        <w:t>A</w:t>
      </w:r>
      <w:r w:rsidR="007931C6" w:rsidRPr="00374460">
        <w:rPr>
          <w:rFonts w:ascii="Calibri" w:hAnsi="Calibri" w:cs="Arial"/>
          <w:sz w:val="22"/>
          <w:szCs w:val="22"/>
        </w:rPr>
        <w:t>ccurate characterisation of SSR is</w:t>
      </w:r>
      <w:r w:rsidR="00BC0005" w:rsidRPr="00374460">
        <w:rPr>
          <w:rFonts w:ascii="Calibri" w:hAnsi="Calibri" w:cs="Arial"/>
          <w:sz w:val="22"/>
          <w:szCs w:val="22"/>
        </w:rPr>
        <w:t xml:space="preserve"> also needed for </w:t>
      </w:r>
      <w:r w:rsidR="00374460" w:rsidRPr="00374460">
        <w:rPr>
          <w:rFonts w:ascii="Calibri" w:hAnsi="Calibri" w:cs="Arial"/>
          <w:sz w:val="22"/>
          <w:szCs w:val="22"/>
        </w:rPr>
        <w:t xml:space="preserve">quantifying </w:t>
      </w:r>
      <w:proofErr w:type="spellStart"/>
      <w:r w:rsidR="00374460">
        <w:rPr>
          <w:rFonts w:ascii="Calibri" w:hAnsi="Calibri" w:cs="Arial"/>
          <w:sz w:val="22"/>
          <w:szCs w:val="22"/>
        </w:rPr>
        <w:t>spatio</w:t>
      </w:r>
      <w:proofErr w:type="spellEnd"/>
      <w:r w:rsidR="00374460">
        <w:rPr>
          <w:rFonts w:ascii="Calibri" w:hAnsi="Calibri" w:cs="Arial"/>
          <w:sz w:val="22"/>
          <w:szCs w:val="22"/>
        </w:rPr>
        <w:t xml:space="preserve">-temporal </w:t>
      </w:r>
      <w:r w:rsidR="00BC0005" w:rsidRPr="00374460">
        <w:rPr>
          <w:rFonts w:ascii="Calibri" w:hAnsi="Calibri" w:cs="Arial"/>
          <w:sz w:val="22"/>
          <w:szCs w:val="22"/>
        </w:rPr>
        <w:t>SSM</w:t>
      </w:r>
      <w:r w:rsidR="007931C6" w:rsidRPr="00374460">
        <w:rPr>
          <w:rFonts w:ascii="Calibri" w:hAnsi="Calibri" w:cs="Arial"/>
          <w:sz w:val="22"/>
          <w:szCs w:val="22"/>
        </w:rPr>
        <w:t xml:space="preserve"> and </w:t>
      </w:r>
      <w:r w:rsidR="00BC0005" w:rsidRPr="00374460">
        <w:rPr>
          <w:rFonts w:ascii="Calibri" w:hAnsi="Calibri" w:cs="Arial"/>
          <w:sz w:val="22"/>
          <w:szCs w:val="22"/>
        </w:rPr>
        <w:t>SOC</w:t>
      </w:r>
      <w:r w:rsidR="00374460">
        <w:rPr>
          <w:rFonts w:ascii="Calibri" w:hAnsi="Calibri" w:cs="Arial"/>
          <w:sz w:val="22"/>
          <w:szCs w:val="22"/>
        </w:rPr>
        <w:t xml:space="preserve"> content</w:t>
      </w:r>
      <w:r w:rsidR="00A204EF">
        <w:rPr>
          <w:rFonts w:ascii="Calibri" w:hAnsi="Calibri" w:cs="Arial"/>
          <w:sz w:val="22"/>
          <w:szCs w:val="22"/>
        </w:rPr>
        <w:t xml:space="preserve"> from remotely sensed data</w:t>
      </w:r>
      <w:r w:rsidR="00597685">
        <w:rPr>
          <w:rFonts w:ascii="Calibri" w:hAnsi="Calibri" w:cs="Arial"/>
          <w:sz w:val="22"/>
          <w:szCs w:val="22"/>
        </w:rPr>
        <w:t xml:space="preserve"> (Croft et al., 2012b)</w:t>
      </w:r>
      <w:r w:rsidR="00374460">
        <w:rPr>
          <w:rFonts w:ascii="Calibri" w:hAnsi="Calibri" w:cs="Arial"/>
          <w:sz w:val="22"/>
          <w:szCs w:val="22"/>
        </w:rPr>
        <w:t>;</w:t>
      </w:r>
      <w:r w:rsidR="00D212F9" w:rsidRPr="00374460">
        <w:rPr>
          <w:rFonts w:ascii="Calibri" w:hAnsi="Calibri" w:cs="Arial"/>
          <w:sz w:val="22"/>
          <w:szCs w:val="22"/>
        </w:rPr>
        <w:t xml:space="preserve"> </w:t>
      </w:r>
      <w:r w:rsidR="00374460">
        <w:rPr>
          <w:rFonts w:ascii="Calibri" w:hAnsi="Calibri" w:cs="Arial"/>
          <w:sz w:val="22"/>
          <w:szCs w:val="22"/>
        </w:rPr>
        <w:t xml:space="preserve">which are also </w:t>
      </w:r>
      <w:r w:rsidR="00D212F9" w:rsidRPr="00374460">
        <w:rPr>
          <w:rFonts w:ascii="Calibri" w:hAnsi="Calibri" w:cs="Arial"/>
          <w:sz w:val="22"/>
          <w:szCs w:val="22"/>
        </w:rPr>
        <w:t>important soil properties</w:t>
      </w:r>
      <w:r w:rsidR="00374460">
        <w:rPr>
          <w:rFonts w:ascii="Calibri" w:hAnsi="Calibri" w:cs="Arial"/>
          <w:sz w:val="22"/>
          <w:szCs w:val="22"/>
        </w:rPr>
        <w:t xml:space="preserve"> and environmental variables and can be confounded by variations in SSR.</w:t>
      </w:r>
      <w:r w:rsidR="007931C6" w:rsidRPr="00374460">
        <w:rPr>
          <w:rFonts w:ascii="Calibri" w:hAnsi="Calibri" w:cs="Arial"/>
          <w:sz w:val="22"/>
          <w:szCs w:val="22"/>
        </w:rPr>
        <w:t xml:space="preserve"> </w:t>
      </w:r>
      <w:r w:rsidR="00374460">
        <w:rPr>
          <w:rFonts w:ascii="Calibri" w:hAnsi="Calibri" w:cs="Arial"/>
          <w:sz w:val="22"/>
          <w:szCs w:val="22"/>
        </w:rPr>
        <w:t>W</w:t>
      </w:r>
      <w:r w:rsidR="00374460" w:rsidRPr="00374460">
        <w:rPr>
          <w:rFonts w:ascii="Calibri" w:hAnsi="Calibri" w:cs="Arial"/>
          <w:sz w:val="22"/>
          <w:szCs w:val="22"/>
        </w:rPr>
        <w:t>hen predicting SSM and</w:t>
      </w:r>
      <w:r w:rsidR="00374460" w:rsidRPr="00374460">
        <w:rPr>
          <w:rFonts w:ascii="Calibri" w:hAnsi="Calibri" w:cs="Arial"/>
          <w:sz w:val="22"/>
          <w:szCs w:val="22"/>
          <w:vertAlign w:val="superscript"/>
        </w:rPr>
        <w:t xml:space="preserve"> </w:t>
      </w:r>
      <w:r w:rsidR="00374460" w:rsidRPr="00374460">
        <w:rPr>
          <w:rFonts w:ascii="Calibri" w:hAnsi="Calibri" w:cs="Arial"/>
          <w:sz w:val="22"/>
          <w:szCs w:val="22"/>
        </w:rPr>
        <w:t>SOC in coarsely ground (&lt;2 mm</w:t>
      </w:r>
      <w:r w:rsidR="00374460">
        <w:rPr>
          <w:rFonts w:ascii="Calibri" w:hAnsi="Calibri" w:cs="Arial"/>
          <w:sz w:val="22"/>
          <w:szCs w:val="22"/>
        </w:rPr>
        <w:t>)</w:t>
      </w:r>
      <w:r w:rsidR="00374460" w:rsidRPr="00374460">
        <w:rPr>
          <w:rFonts w:ascii="Calibri" w:hAnsi="Calibri" w:cs="Arial"/>
          <w:sz w:val="22"/>
          <w:szCs w:val="22"/>
        </w:rPr>
        <w:t xml:space="preserve"> </w:t>
      </w:r>
      <w:r w:rsidR="00374460" w:rsidRPr="009146E1">
        <w:rPr>
          <w:rFonts w:ascii="Calibri" w:hAnsi="Calibri" w:cs="Arial"/>
          <w:sz w:val="22"/>
          <w:szCs w:val="22"/>
        </w:rPr>
        <w:t>soil samples</w:t>
      </w:r>
      <w:r w:rsidR="00374460">
        <w:rPr>
          <w:rFonts w:ascii="Calibri" w:hAnsi="Calibri" w:cs="Arial"/>
          <w:sz w:val="22"/>
          <w:szCs w:val="22"/>
        </w:rPr>
        <w:t>,</w:t>
      </w:r>
      <w:r w:rsidR="00374460" w:rsidRPr="00374460">
        <w:rPr>
          <w:rFonts w:ascii="Calibri" w:hAnsi="Calibri" w:cs="Arial"/>
          <w:sz w:val="22"/>
          <w:szCs w:val="22"/>
        </w:rPr>
        <w:t xml:space="preserve"> </w:t>
      </w:r>
      <w:proofErr w:type="spellStart"/>
      <w:r w:rsidR="0065160B" w:rsidRPr="00374460">
        <w:rPr>
          <w:rFonts w:ascii="Calibri" w:hAnsi="Calibri" w:cs="Arial"/>
          <w:sz w:val="22"/>
          <w:szCs w:val="22"/>
        </w:rPr>
        <w:t>Dalal</w:t>
      </w:r>
      <w:proofErr w:type="spellEnd"/>
      <w:r w:rsidR="0065160B" w:rsidRPr="00374460">
        <w:rPr>
          <w:rFonts w:ascii="Calibri" w:hAnsi="Calibri" w:cs="Arial"/>
          <w:sz w:val="22"/>
          <w:szCs w:val="22"/>
        </w:rPr>
        <w:t xml:space="preserve"> and Henry (1986) found a much higher standard error compared to</w:t>
      </w:r>
      <w:r w:rsidR="0065160B" w:rsidRPr="00374460">
        <w:rPr>
          <w:rFonts w:ascii="Calibri" w:hAnsi="Calibri" w:cs="Arial"/>
          <w:sz w:val="22"/>
          <w:szCs w:val="22"/>
          <w:vertAlign w:val="superscript"/>
        </w:rPr>
        <w:t xml:space="preserve"> </w:t>
      </w:r>
      <w:r w:rsidR="0065160B" w:rsidRPr="00374460">
        <w:rPr>
          <w:rFonts w:ascii="Calibri" w:hAnsi="Calibri" w:cs="Arial"/>
          <w:sz w:val="22"/>
          <w:szCs w:val="22"/>
        </w:rPr>
        <w:t>finely ground</w:t>
      </w:r>
      <w:r w:rsidR="0065160B" w:rsidRPr="009146E1">
        <w:rPr>
          <w:rFonts w:ascii="Calibri" w:hAnsi="Calibri" w:cs="Arial"/>
          <w:sz w:val="22"/>
          <w:szCs w:val="22"/>
        </w:rPr>
        <w:t xml:space="preserve"> (&lt;0.25 mm)</w:t>
      </w:r>
      <w:r w:rsidR="00374460">
        <w:rPr>
          <w:rFonts w:ascii="Calibri" w:hAnsi="Calibri" w:cs="Arial"/>
          <w:sz w:val="22"/>
          <w:szCs w:val="22"/>
        </w:rPr>
        <w:t xml:space="preserve"> samples</w:t>
      </w:r>
      <w:r w:rsidR="0065160B" w:rsidRPr="009146E1">
        <w:rPr>
          <w:rStyle w:val="Strong"/>
          <w:rFonts w:ascii="Calibri" w:hAnsi="Calibri" w:cs="Arial"/>
          <w:b w:val="0"/>
          <w:sz w:val="22"/>
          <w:szCs w:val="22"/>
        </w:rPr>
        <w:t>.</w:t>
      </w:r>
      <w:r w:rsidR="0065160B" w:rsidRPr="009146E1">
        <w:rPr>
          <w:rFonts w:ascii="Calibri" w:hAnsi="Calibri" w:cs="Arial"/>
          <w:sz w:val="22"/>
          <w:szCs w:val="22"/>
        </w:rPr>
        <w:t xml:space="preserve"> </w:t>
      </w:r>
    </w:p>
    <w:p w:rsidR="003C56FF" w:rsidRPr="009146E1" w:rsidRDefault="003C56FF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AC7945" w:rsidRDefault="00D212F9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  <w:r w:rsidRPr="009146E1">
        <w:rPr>
          <w:rFonts w:ascii="Calibri" w:hAnsi="Calibri" w:cs="Arial"/>
          <w:sz w:val="22"/>
          <w:szCs w:val="22"/>
        </w:rPr>
        <w:t>This study aims to inv</w:t>
      </w:r>
      <w:r w:rsidR="0065160B" w:rsidRPr="009146E1">
        <w:rPr>
          <w:rFonts w:ascii="Calibri" w:hAnsi="Calibri" w:cs="Arial"/>
          <w:sz w:val="22"/>
          <w:szCs w:val="22"/>
        </w:rPr>
        <w:t xml:space="preserve">estigate the effects </w:t>
      </w:r>
      <w:r w:rsidRPr="009146E1">
        <w:rPr>
          <w:rFonts w:ascii="Calibri" w:hAnsi="Calibri" w:cs="Arial"/>
          <w:sz w:val="22"/>
          <w:szCs w:val="22"/>
        </w:rPr>
        <w:t>of</w:t>
      </w:r>
      <w:r w:rsidR="00BC0005">
        <w:rPr>
          <w:rFonts w:ascii="Calibri" w:hAnsi="Calibri" w:cs="Arial"/>
          <w:sz w:val="22"/>
          <w:szCs w:val="22"/>
        </w:rPr>
        <w:t xml:space="preserve"> SSM and SOC</w:t>
      </w:r>
      <w:r w:rsidR="0065160B" w:rsidRPr="009146E1">
        <w:rPr>
          <w:rFonts w:ascii="Calibri" w:hAnsi="Calibri" w:cs="Arial"/>
          <w:sz w:val="22"/>
          <w:szCs w:val="22"/>
        </w:rPr>
        <w:t xml:space="preserve"> on </w:t>
      </w:r>
      <w:r w:rsidRPr="009146E1">
        <w:rPr>
          <w:rFonts w:ascii="Calibri" w:hAnsi="Calibri" w:cs="Arial"/>
          <w:sz w:val="22"/>
          <w:szCs w:val="22"/>
        </w:rPr>
        <w:t xml:space="preserve">the ability of </w:t>
      </w:r>
      <w:r w:rsidR="0065160B" w:rsidRPr="009146E1">
        <w:rPr>
          <w:rFonts w:ascii="Calibri" w:hAnsi="Calibri" w:cs="Arial"/>
          <w:sz w:val="22"/>
          <w:szCs w:val="22"/>
        </w:rPr>
        <w:t>directional reflectance factors</w:t>
      </w:r>
      <w:r w:rsidRPr="009146E1">
        <w:rPr>
          <w:rFonts w:ascii="Calibri" w:hAnsi="Calibri" w:cs="Arial"/>
          <w:sz w:val="22"/>
          <w:szCs w:val="22"/>
        </w:rPr>
        <w:t xml:space="preserve"> to retrieve accurate measurements of SSR. F</w:t>
      </w:r>
      <w:r w:rsidR="0065160B" w:rsidRPr="009146E1">
        <w:rPr>
          <w:rFonts w:ascii="Calibri" w:hAnsi="Calibri" w:cs="Arial"/>
          <w:sz w:val="22"/>
          <w:szCs w:val="22"/>
        </w:rPr>
        <w:t xml:space="preserve">ive </w:t>
      </w:r>
      <w:r w:rsidR="00925373">
        <w:rPr>
          <w:rFonts w:ascii="Calibri" w:hAnsi="Calibri" w:cs="Arial"/>
          <w:sz w:val="22"/>
          <w:szCs w:val="22"/>
        </w:rPr>
        <w:t>soil plots</w:t>
      </w:r>
      <w:r w:rsidR="0065160B" w:rsidRPr="009146E1">
        <w:rPr>
          <w:rFonts w:ascii="Calibri" w:hAnsi="Calibri" w:cs="Arial"/>
          <w:sz w:val="22"/>
          <w:szCs w:val="22"/>
        </w:rPr>
        <w:t xml:space="preserve"> were </w:t>
      </w:r>
      <w:r w:rsidR="00925373">
        <w:rPr>
          <w:rFonts w:ascii="Calibri" w:hAnsi="Calibri" w:cs="Arial"/>
          <w:sz w:val="22"/>
          <w:szCs w:val="22"/>
        </w:rPr>
        <w:t>used where</w:t>
      </w:r>
      <w:r w:rsidR="0065160B" w:rsidRPr="009146E1">
        <w:rPr>
          <w:rFonts w:ascii="Calibri" w:hAnsi="Calibri" w:cs="Arial"/>
          <w:sz w:val="22"/>
          <w:szCs w:val="22"/>
        </w:rPr>
        <w:t xml:space="preserve"> reflectance measurement acquisition was coincident with </w:t>
      </w:r>
      <w:r w:rsidR="00925373">
        <w:rPr>
          <w:rFonts w:ascii="Calibri" w:hAnsi="Calibri" w:cs="Arial"/>
          <w:sz w:val="22"/>
          <w:szCs w:val="22"/>
        </w:rPr>
        <w:t xml:space="preserve">collection of </w:t>
      </w:r>
      <w:r w:rsidR="009146E1">
        <w:rPr>
          <w:rFonts w:ascii="Calibri" w:hAnsi="Calibri" w:cs="Arial"/>
          <w:sz w:val="22"/>
          <w:szCs w:val="22"/>
        </w:rPr>
        <w:t>SSM</w:t>
      </w:r>
      <w:r w:rsidR="0065160B" w:rsidRPr="009146E1">
        <w:rPr>
          <w:rFonts w:ascii="Calibri" w:hAnsi="Calibri" w:cs="Arial"/>
          <w:sz w:val="22"/>
          <w:szCs w:val="22"/>
        </w:rPr>
        <w:t xml:space="preserve"> and </w:t>
      </w:r>
      <w:r w:rsidR="009146E1">
        <w:rPr>
          <w:rFonts w:ascii="Calibri" w:hAnsi="Calibri" w:cs="Arial"/>
          <w:sz w:val="22"/>
          <w:szCs w:val="22"/>
        </w:rPr>
        <w:t>SOC</w:t>
      </w:r>
      <w:r w:rsidR="0065160B" w:rsidRPr="009146E1">
        <w:rPr>
          <w:rFonts w:ascii="Calibri" w:hAnsi="Calibri" w:cs="Arial"/>
          <w:sz w:val="22"/>
          <w:szCs w:val="22"/>
        </w:rPr>
        <w:t xml:space="preserve"> </w:t>
      </w:r>
      <w:r w:rsidR="00925373">
        <w:rPr>
          <w:rFonts w:ascii="Calibri" w:hAnsi="Calibri" w:cs="Arial"/>
          <w:sz w:val="22"/>
          <w:szCs w:val="22"/>
        </w:rPr>
        <w:t>data</w:t>
      </w:r>
      <w:r w:rsidR="0065160B" w:rsidRPr="009146E1">
        <w:rPr>
          <w:rFonts w:ascii="Calibri" w:hAnsi="Calibri" w:cs="Arial"/>
          <w:sz w:val="22"/>
          <w:szCs w:val="22"/>
        </w:rPr>
        <w:t xml:space="preserve">.  </w:t>
      </w:r>
      <w:r w:rsidR="009146E1">
        <w:rPr>
          <w:rFonts w:ascii="Calibri" w:hAnsi="Calibri" w:cs="Arial"/>
          <w:sz w:val="22"/>
          <w:szCs w:val="22"/>
        </w:rPr>
        <w:t xml:space="preserve">This study also aims to </w:t>
      </w:r>
      <w:r w:rsidR="00F22AAE">
        <w:rPr>
          <w:rFonts w:ascii="Calibri" w:hAnsi="Calibri" w:cs="Arial"/>
          <w:sz w:val="22"/>
          <w:szCs w:val="22"/>
        </w:rPr>
        <w:t xml:space="preserve">take early steps to address the call of </w:t>
      </w:r>
      <w:proofErr w:type="spellStart"/>
      <w:r w:rsidR="00F22AAE">
        <w:rPr>
          <w:rFonts w:ascii="Calibri" w:hAnsi="Calibri" w:cs="Arial"/>
          <w:sz w:val="22"/>
          <w:szCs w:val="22"/>
        </w:rPr>
        <w:t>Lobell</w:t>
      </w:r>
      <w:proofErr w:type="spellEnd"/>
      <w:r w:rsidR="00F22AAE">
        <w:rPr>
          <w:rFonts w:ascii="Calibri" w:hAnsi="Calibri" w:cs="Arial"/>
          <w:sz w:val="22"/>
          <w:szCs w:val="22"/>
        </w:rPr>
        <w:t xml:space="preserve"> and </w:t>
      </w:r>
      <w:proofErr w:type="spellStart"/>
      <w:r w:rsidR="00F22AAE">
        <w:rPr>
          <w:rFonts w:ascii="Calibri" w:hAnsi="Calibri" w:cs="Arial"/>
          <w:sz w:val="22"/>
          <w:szCs w:val="22"/>
        </w:rPr>
        <w:t>Asner</w:t>
      </w:r>
      <w:proofErr w:type="spellEnd"/>
      <w:r w:rsidR="00F22AAE">
        <w:rPr>
          <w:rFonts w:ascii="Calibri" w:hAnsi="Calibri" w:cs="Arial"/>
          <w:sz w:val="22"/>
          <w:szCs w:val="22"/>
        </w:rPr>
        <w:t xml:space="preserve"> (2002)</w:t>
      </w:r>
      <w:r w:rsidRPr="009146E1">
        <w:rPr>
          <w:rFonts w:ascii="Calibri" w:hAnsi="Calibri" w:cs="Arial"/>
          <w:sz w:val="22"/>
          <w:szCs w:val="22"/>
        </w:rPr>
        <w:t xml:space="preserve"> for additional research on the relationship between </w:t>
      </w:r>
      <w:r w:rsidR="00500913">
        <w:rPr>
          <w:rFonts w:ascii="Calibri" w:hAnsi="Calibri" w:cs="Arial"/>
          <w:sz w:val="22"/>
          <w:szCs w:val="22"/>
        </w:rPr>
        <w:t>SSM</w:t>
      </w:r>
      <w:r w:rsidRPr="009146E1">
        <w:rPr>
          <w:rFonts w:ascii="Calibri" w:hAnsi="Calibri" w:cs="Arial"/>
          <w:sz w:val="22"/>
          <w:szCs w:val="22"/>
        </w:rPr>
        <w:t xml:space="preserve"> and </w:t>
      </w:r>
      <w:r w:rsidR="003E64BD">
        <w:rPr>
          <w:rFonts w:ascii="Calibri" w:hAnsi="Calibri" w:cs="Arial"/>
          <w:sz w:val="22"/>
          <w:szCs w:val="22"/>
        </w:rPr>
        <w:t xml:space="preserve">soil </w:t>
      </w:r>
      <w:r w:rsidRPr="009146E1">
        <w:rPr>
          <w:rFonts w:ascii="Calibri" w:hAnsi="Calibri" w:cs="Arial"/>
          <w:sz w:val="22"/>
          <w:szCs w:val="22"/>
        </w:rPr>
        <w:t>reflectance with respect to surface roughness and viewing geometry, in this case to investigate the opportunity of estimating soil moisture on an operational</w:t>
      </w:r>
      <w:r w:rsidRPr="009146E1">
        <w:rPr>
          <w:rFonts w:ascii="Calibri" w:hAnsi="Calibri" w:cs="Arial"/>
          <w:sz w:val="22"/>
          <w:szCs w:val="22"/>
          <w:vertAlign w:val="superscript"/>
        </w:rPr>
        <w:t xml:space="preserve"> </w:t>
      </w:r>
      <w:r w:rsidRPr="009146E1">
        <w:rPr>
          <w:rFonts w:ascii="Calibri" w:hAnsi="Calibri" w:cs="Arial"/>
          <w:sz w:val="22"/>
          <w:szCs w:val="22"/>
        </w:rPr>
        <w:t>basis</w:t>
      </w:r>
      <w:r w:rsidR="00F22AAE">
        <w:rPr>
          <w:rFonts w:ascii="Calibri" w:hAnsi="Calibri" w:cs="Arial"/>
          <w:sz w:val="22"/>
          <w:szCs w:val="22"/>
        </w:rPr>
        <w:t>.  The specific r</w:t>
      </w:r>
      <w:r w:rsidR="00407B0F" w:rsidRPr="009146E1">
        <w:rPr>
          <w:rFonts w:ascii="Calibri" w:hAnsi="Calibri" w:cs="Arial"/>
          <w:sz w:val="22"/>
          <w:szCs w:val="22"/>
        </w:rPr>
        <w:t>esearch aims</w:t>
      </w:r>
      <w:r w:rsidR="00F22AAE">
        <w:rPr>
          <w:rFonts w:ascii="Calibri" w:hAnsi="Calibri" w:cs="Arial"/>
          <w:sz w:val="22"/>
          <w:szCs w:val="22"/>
        </w:rPr>
        <w:t xml:space="preserve"> of this paper are to</w:t>
      </w:r>
      <w:r w:rsidR="00407B0F" w:rsidRPr="009146E1">
        <w:rPr>
          <w:rFonts w:ascii="Calibri" w:hAnsi="Calibri" w:cs="Arial"/>
          <w:sz w:val="22"/>
          <w:szCs w:val="22"/>
        </w:rPr>
        <w:t>:</w:t>
      </w:r>
    </w:p>
    <w:p w:rsidR="00973690" w:rsidRPr="009146E1" w:rsidRDefault="00973690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407B0F" w:rsidRPr="009146E1" w:rsidRDefault="00407B0F" w:rsidP="001F305D">
      <w:pPr>
        <w:spacing w:line="276" w:lineRule="auto"/>
        <w:ind w:left="540" w:hanging="180"/>
        <w:jc w:val="both"/>
        <w:rPr>
          <w:rFonts w:ascii="Calibri" w:hAnsi="Calibri" w:cs="Arial"/>
          <w:sz w:val="22"/>
          <w:szCs w:val="22"/>
        </w:rPr>
      </w:pPr>
      <w:r w:rsidRPr="009146E1">
        <w:rPr>
          <w:rFonts w:ascii="Calibri" w:hAnsi="Calibri" w:cs="Arial"/>
          <w:sz w:val="22"/>
          <w:szCs w:val="22"/>
        </w:rPr>
        <w:t xml:space="preserve">- </w:t>
      </w:r>
      <w:r w:rsidR="00266413">
        <w:rPr>
          <w:rFonts w:ascii="Calibri" w:hAnsi="Calibri" w:cs="Arial"/>
          <w:sz w:val="22"/>
          <w:szCs w:val="22"/>
        </w:rPr>
        <w:t xml:space="preserve"> </w:t>
      </w:r>
      <w:r w:rsidRPr="009146E1">
        <w:rPr>
          <w:rFonts w:ascii="Calibri" w:hAnsi="Calibri" w:cs="Arial"/>
          <w:sz w:val="22"/>
          <w:szCs w:val="22"/>
        </w:rPr>
        <w:t xml:space="preserve">assess if directional reflectance factors can be used to retrieve SSR </w:t>
      </w:r>
      <w:r w:rsidRPr="009146E1">
        <w:rPr>
          <w:rFonts w:ascii="Calibri" w:hAnsi="Calibri" w:cs="Arial"/>
          <w:i/>
          <w:sz w:val="22"/>
          <w:szCs w:val="22"/>
        </w:rPr>
        <w:t>in situ</w:t>
      </w:r>
      <w:r w:rsidRPr="009146E1">
        <w:rPr>
          <w:rFonts w:ascii="Calibri" w:hAnsi="Calibri" w:cs="Arial"/>
          <w:sz w:val="22"/>
          <w:szCs w:val="22"/>
        </w:rPr>
        <w:t xml:space="preserve"> and with</w:t>
      </w:r>
      <w:r w:rsidR="00F22AAE">
        <w:rPr>
          <w:rFonts w:ascii="Calibri" w:hAnsi="Calibri" w:cs="Arial"/>
          <w:sz w:val="22"/>
          <w:szCs w:val="22"/>
        </w:rPr>
        <w:t xml:space="preserve"> varying </w:t>
      </w:r>
      <w:r w:rsidR="00BC0005">
        <w:rPr>
          <w:rFonts w:ascii="Calibri" w:hAnsi="Calibri" w:cs="Arial"/>
          <w:sz w:val="22"/>
          <w:szCs w:val="22"/>
        </w:rPr>
        <w:t>SSM content</w:t>
      </w:r>
      <w:r w:rsidR="00F22AAE">
        <w:rPr>
          <w:rFonts w:ascii="Calibri" w:hAnsi="Calibri" w:cs="Arial"/>
          <w:sz w:val="22"/>
          <w:szCs w:val="22"/>
        </w:rPr>
        <w:t>;</w:t>
      </w:r>
    </w:p>
    <w:p w:rsidR="00AC7945" w:rsidRDefault="00AC7945" w:rsidP="001F305D">
      <w:pPr>
        <w:spacing w:line="276" w:lineRule="auto"/>
        <w:ind w:left="540" w:hanging="180"/>
        <w:jc w:val="both"/>
        <w:rPr>
          <w:rFonts w:ascii="Calibri" w:hAnsi="Calibri" w:cs="Arial"/>
          <w:sz w:val="22"/>
          <w:szCs w:val="22"/>
        </w:rPr>
      </w:pPr>
      <w:r w:rsidRPr="009146E1">
        <w:rPr>
          <w:rFonts w:ascii="Calibri" w:hAnsi="Calibri" w:cs="Arial"/>
          <w:sz w:val="22"/>
          <w:szCs w:val="22"/>
        </w:rPr>
        <w:t xml:space="preserve">- </w:t>
      </w:r>
      <w:r w:rsidR="00925373">
        <w:rPr>
          <w:rFonts w:ascii="Calibri" w:hAnsi="Calibri" w:cs="Arial"/>
          <w:sz w:val="22"/>
          <w:szCs w:val="22"/>
        </w:rPr>
        <w:t>investigate</w:t>
      </w:r>
      <w:r w:rsidRPr="009146E1">
        <w:rPr>
          <w:rFonts w:ascii="Calibri" w:hAnsi="Calibri" w:cs="Arial"/>
          <w:sz w:val="22"/>
          <w:szCs w:val="22"/>
        </w:rPr>
        <w:t xml:space="preserve"> if physical changes in soil structure</w:t>
      </w:r>
      <w:r w:rsidR="008C4E7B">
        <w:rPr>
          <w:rFonts w:ascii="Calibri" w:hAnsi="Calibri" w:cs="Arial"/>
          <w:sz w:val="22"/>
          <w:szCs w:val="22"/>
        </w:rPr>
        <w:t>, such as aggregate stability and SSR,</w:t>
      </w:r>
      <w:r w:rsidRPr="009146E1">
        <w:rPr>
          <w:rFonts w:ascii="Calibri" w:hAnsi="Calibri" w:cs="Arial"/>
          <w:sz w:val="22"/>
          <w:szCs w:val="22"/>
        </w:rPr>
        <w:t xml:space="preserve"> are </w:t>
      </w:r>
      <w:r w:rsidR="00266413">
        <w:rPr>
          <w:rFonts w:ascii="Calibri" w:hAnsi="Calibri" w:cs="Arial"/>
          <w:sz w:val="22"/>
          <w:szCs w:val="22"/>
        </w:rPr>
        <w:t>represented by changes in</w:t>
      </w:r>
      <w:r w:rsidRPr="009146E1">
        <w:rPr>
          <w:rFonts w:ascii="Calibri" w:hAnsi="Calibri" w:cs="Arial"/>
          <w:sz w:val="22"/>
          <w:szCs w:val="22"/>
        </w:rPr>
        <w:t xml:space="preserve"> </w:t>
      </w:r>
      <w:r w:rsidR="006D39F5" w:rsidRPr="009146E1">
        <w:rPr>
          <w:rFonts w:ascii="Calibri" w:hAnsi="Calibri" w:cs="Arial"/>
          <w:sz w:val="22"/>
          <w:szCs w:val="22"/>
        </w:rPr>
        <w:t>directional reflectance factors</w:t>
      </w:r>
      <w:r w:rsidR="00F22AAE">
        <w:rPr>
          <w:rFonts w:ascii="Calibri" w:hAnsi="Calibri" w:cs="Arial"/>
          <w:sz w:val="22"/>
          <w:szCs w:val="22"/>
        </w:rPr>
        <w:t>;</w:t>
      </w:r>
    </w:p>
    <w:p w:rsidR="00BC0005" w:rsidRPr="009146E1" w:rsidRDefault="00BC0005" w:rsidP="00462FB5">
      <w:pPr>
        <w:spacing w:line="276" w:lineRule="auto"/>
        <w:ind w:left="360"/>
        <w:jc w:val="both"/>
        <w:rPr>
          <w:rFonts w:ascii="Calibri" w:hAnsi="Calibri" w:cs="Arial"/>
          <w:sz w:val="22"/>
          <w:szCs w:val="22"/>
        </w:rPr>
      </w:pPr>
      <w:r w:rsidRPr="009146E1">
        <w:rPr>
          <w:rFonts w:ascii="Calibri" w:hAnsi="Calibri" w:cs="Arial"/>
          <w:sz w:val="22"/>
          <w:szCs w:val="22"/>
        </w:rPr>
        <w:t xml:space="preserve">- </w:t>
      </w:r>
      <w:r w:rsidR="008C4E7B">
        <w:rPr>
          <w:rFonts w:ascii="Calibri" w:hAnsi="Calibri" w:cs="Arial"/>
          <w:sz w:val="22"/>
          <w:szCs w:val="22"/>
        </w:rPr>
        <w:t xml:space="preserve"> </w:t>
      </w:r>
      <w:r w:rsidRPr="009146E1">
        <w:rPr>
          <w:rFonts w:ascii="Calibri" w:hAnsi="Calibri" w:cs="Arial"/>
          <w:sz w:val="22"/>
          <w:szCs w:val="22"/>
        </w:rPr>
        <w:t xml:space="preserve">investigate if soil moisture shows a directional </w:t>
      </w:r>
      <w:r>
        <w:rPr>
          <w:rFonts w:ascii="Calibri" w:hAnsi="Calibri" w:cs="Arial"/>
          <w:sz w:val="22"/>
          <w:szCs w:val="22"/>
        </w:rPr>
        <w:t xml:space="preserve">reflectance </w:t>
      </w:r>
      <w:r w:rsidRPr="009146E1">
        <w:rPr>
          <w:rFonts w:ascii="Calibri" w:hAnsi="Calibri" w:cs="Arial"/>
          <w:sz w:val="22"/>
          <w:szCs w:val="22"/>
        </w:rPr>
        <w:t>response</w:t>
      </w:r>
      <w:r>
        <w:rPr>
          <w:rFonts w:ascii="Calibri" w:hAnsi="Calibri" w:cs="Arial"/>
          <w:sz w:val="22"/>
          <w:szCs w:val="22"/>
        </w:rPr>
        <w:t>.</w:t>
      </w:r>
    </w:p>
    <w:p w:rsidR="00407B0F" w:rsidRPr="009146E1" w:rsidRDefault="00407B0F" w:rsidP="00462FB5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E86E27" w:rsidRPr="009146E1" w:rsidRDefault="00E86E27" w:rsidP="00462FB5">
      <w:pPr>
        <w:spacing w:line="276" w:lineRule="auto"/>
        <w:jc w:val="both"/>
        <w:rPr>
          <w:rFonts w:ascii="Calibri" w:hAnsi="Calibri" w:cs="Arial"/>
          <w:b/>
          <w:sz w:val="22"/>
          <w:szCs w:val="22"/>
        </w:rPr>
      </w:pPr>
      <w:r w:rsidRPr="009146E1">
        <w:rPr>
          <w:rFonts w:ascii="Calibri" w:hAnsi="Calibri" w:cs="Arial"/>
          <w:b/>
          <w:sz w:val="22"/>
          <w:szCs w:val="22"/>
        </w:rPr>
        <w:t>2. Methods</w:t>
      </w:r>
    </w:p>
    <w:p w:rsidR="00E86E27" w:rsidRPr="009146E1" w:rsidRDefault="00F343B5" w:rsidP="00462FB5">
      <w:pPr>
        <w:spacing w:line="276" w:lineRule="auto"/>
        <w:jc w:val="both"/>
        <w:rPr>
          <w:rFonts w:ascii="Calibri" w:hAnsi="Calibri" w:cs="Arial"/>
          <w:b/>
          <w:sz w:val="22"/>
          <w:szCs w:val="22"/>
        </w:rPr>
      </w:pPr>
      <w:r w:rsidRPr="009146E1">
        <w:rPr>
          <w:rFonts w:ascii="Calibri" w:hAnsi="Calibri" w:cs="Arial"/>
          <w:b/>
          <w:sz w:val="22"/>
          <w:szCs w:val="22"/>
        </w:rPr>
        <w:t xml:space="preserve">2.1 </w:t>
      </w:r>
      <w:r w:rsidR="00096C81" w:rsidRPr="009146E1">
        <w:rPr>
          <w:rFonts w:ascii="Calibri" w:hAnsi="Calibri" w:cs="Arial"/>
          <w:b/>
          <w:sz w:val="22"/>
          <w:szCs w:val="22"/>
        </w:rPr>
        <w:t>Site and soil properties</w:t>
      </w:r>
    </w:p>
    <w:p w:rsidR="00BC0005" w:rsidRPr="00462FB5" w:rsidRDefault="008E3D2A" w:rsidP="00462FB5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="Calibri"/>
          <w:sz w:val="22"/>
          <w:szCs w:val="22"/>
        </w:rPr>
      </w:pPr>
      <w:r w:rsidRPr="009146E1">
        <w:rPr>
          <w:rFonts w:ascii="Calibri" w:hAnsi="Calibri" w:cs="Arial"/>
          <w:sz w:val="22"/>
          <w:szCs w:val="22"/>
        </w:rPr>
        <w:t xml:space="preserve">The </w:t>
      </w:r>
      <w:r w:rsidR="00C002CB">
        <w:rPr>
          <w:rFonts w:ascii="Calibri" w:hAnsi="Calibri" w:cs="Arial"/>
          <w:sz w:val="22"/>
          <w:szCs w:val="22"/>
        </w:rPr>
        <w:t>sites</w:t>
      </w:r>
      <w:r w:rsidRPr="009146E1">
        <w:rPr>
          <w:rFonts w:ascii="Calibri" w:hAnsi="Calibri" w:cs="Arial"/>
          <w:sz w:val="22"/>
          <w:szCs w:val="22"/>
        </w:rPr>
        <w:t xml:space="preserve"> </w:t>
      </w:r>
      <w:r w:rsidR="005849F0" w:rsidRPr="009146E1">
        <w:rPr>
          <w:rFonts w:ascii="Calibri" w:hAnsi="Calibri" w:cs="Arial"/>
          <w:sz w:val="22"/>
          <w:szCs w:val="22"/>
        </w:rPr>
        <w:t>used in this experiment were located in</w:t>
      </w:r>
      <w:r w:rsidRPr="009146E1">
        <w:rPr>
          <w:rFonts w:ascii="Calibri" w:hAnsi="Calibri" w:cs="Arial"/>
          <w:sz w:val="22"/>
          <w:szCs w:val="22"/>
        </w:rPr>
        <w:t xml:space="preserve"> two</w:t>
      </w:r>
      <w:r w:rsidR="000D7B57">
        <w:rPr>
          <w:rFonts w:ascii="Calibri" w:hAnsi="Calibri" w:cs="Arial"/>
          <w:sz w:val="22"/>
          <w:szCs w:val="22"/>
        </w:rPr>
        <w:t xml:space="preserve"> adjacent</w:t>
      </w:r>
      <w:r w:rsidRPr="009146E1">
        <w:rPr>
          <w:rFonts w:ascii="Calibri" w:hAnsi="Calibri" w:cs="Arial"/>
          <w:sz w:val="22"/>
          <w:szCs w:val="22"/>
        </w:rPr>
        <w:t xml:space="preserve"> agricultural fields near the town of </w:t>
      </w:r>
      <w:proofErr w:type="spellStart"/>
      <w:smartTag w:uri="urn:schemas-microsoft-com:office:smarttags" w:element="City">
        <w:r w:rsidRPr="009146E1">
          <w:rPr>
            <w:rFonts w:ascii="Calibri" w:hAnsi="Calibri" w:cs="Arial"/>
            <w:sz w:val="22"/>
            <w:szCs w:val="22"/>
          </w:rPr>
          <w:t>Möhlin</w:t>
        </w:r>
      </w:smartTag>
      <w:proofErr w:type="spellEnd"/>
      <w:r w:rsidRPr="009146E1">
        <w:rPr>
          <w:rFonts w:ascii="Calibri" w:hAnsi="Calibri" w:cs="Arial"/>
          <w:sz w:val="22"/>
          <w:szCs w:val="22"/>
        </w:rPr>
        <w:t xml:space="preserve">, located approximately 15 kilometres east of </w:t>
      </w:r>
      <w:smartTag w:uri="urn:schemas-microsoft-com:office:smarttags" w:element="place">
        <w:smartTag w:uri="urn:schemas-microsoft-com:office:smarttags" w:element="City">
          <w:r w:rsidRPr="009146E1">
            <w:rPr>
              <w:rFonts w:ascii="Calibri" w:hAnsi="Calibri" w:cs="Arial"/>
              <w:sz w:val="22"/>
              <w:szCs w:val="22"/>
            </w:rPr>
            <w:t>Basel</w:t>
          </w:r>
        </w:smartTag>
        <w:r w:rsidRPr="009146E1">
          <w:rPr>
            <w:rFonts w:ascii="Calibri" w:hAnsi="Calibri" w:cs="Arial"/>
            <w:sz w:val="22"/>
            <w:szCs w:val="22"/>
          </w:rPr>
          <w:t xml:space="preserve">, </w:t>
        </w:r>
        <w:smartTag w:uri="urn:schemas-microsoft-com:office:smarttags" w:element="country-region">
          <w:r w:rsidRPr="009146E1">
            <w:rPr>
              <w:rFonts w:ascii="Calibri" w:hAnsi="Calibri" w:cs="Arial"/>
              <w:sz w:val="22"/>
              <w:szCs w:val="22"/>
            </w:rPr>
            <w:t>Switzerland</w:t>
          </w:r>
        </w:smartTag>
      </w:smartTag>
      <w:r w:rsidR="005849F0" w:rsidRPr="009146E1">
        <w:rPr>
          <w:rFonts w:ascii="Calibri" w:hAnsi="Calibri" w:cs="Arial"/>
          <w:sz w:val="22"/>
          <w:szCs w:val="22"/>
        </w:rPr>
        <w:t xml:space="preserve"> (47.55</w:t>
      </w:r>
      <w:r w:rsidR="00367980">
        <w:rPr>
          <w:rFonts w:ascii="Calibri" w:hAnsi="Calibri" w:cs="Arial"/>
          <w:sz w:val="22"/>
          <w:szCs w:val="22"/>
        </w:rPr>
        <w:t>°</w:t>
      </w:r>
      <w:r w:rsidR="00BE1C97" w:rsidRPr="009146E1">
        <w:rPr>
          <w:rFonts w:ascii="Calibri" w:hAnsi="Calibri" w:cs="Arial"/>
          <w:sz w:val="22"/>
          <w:szCs w:val="22"/>
        </w:rPr>
        <w:t>N; 7.83</w:t>
      </w:r>
      <w:r w:rsidR="00367980">
        <w:rPr>
          <w:rFonts w:ascii="Calibri" w:hAnsi="Calibri" w:cs="Arial"/>
          <w:sz w:val="22"/>
          <w:szCs w:val="22"/>
        </w:rPr>
        <w:t>°</w:t>
      </w:r>
      <w:r w:rsidR="00BE1C97" w:rsidRPr="009146E1">
        <w:rPr>
          <w:rFonts w:ascii="Calibri" w:hAnsi="Calibri" w:cs="Arial"/>
          <w:sz w:val="22"/>
          <w:szCs w:val="22"/>
        </w:rPr>
        <w:t xml:space="preserve">E).  </w:t>
      </w:r>
      <w:r w:rsidRPr="009146E1">
        <w:rPr>
          <w:rFonts w:ascii="Calibri" w:hAnsi="Calibri" w:cs="Arial"/>
          <w:sz w:val="22"/>
          <w:szCs w:val="22"/>
        </w:rPr>
        <w:t>The climate is temperate, with approximately 1000 mm of rainfall annually and an average annual temperature of 9.5</w:t>
      </w:r>
      <w:r w:rsidR="00367980">
        <w:rPr>
          <w:rFonts w:ascii="Calibri" w:hAnsi="Calibri" w:cs="Arial"/>
          <w:sz w:val="22"/>
          <w:szCs w:val="22"/>
        </w:rPr>
        <w:t>°</w:t>
      </w:r>
      <w:r w:rsidRPr="009146E1">
        <w:rPr>
          <w:rFonts w:ascii="Calibri" w:hAnsi="Calibri" w:cs="Arial"/>
          <w:sz w:val="22"/>
          <w:szCs w:val="22"/>
        </w:rPr>
        <w:t xml:space="preserve">C </w:t>
      </w:r>
      <w:r w:rsidRPr="009146E1">
        <w:rPr>
          <w:rFonts w:ascii="Calibri" w:eastAsia="ArialUnicodeMS" w:hAnsi="Calibri" w:cs="Arial"/>
          <w:color w:val="000000"/>
          <w:sz w:val="22"/>
          <w:szCs w:val="22"/>
        </w:rPr>
        <w:t>(</w:t>
      </w:r>
      <w:proofErr w:type="spellStart"/>
      <w:r w:rsidRPr="009146E1">
        <w:rPr>
          <w:rFonts w:ascii="Calibri" w:eastAsia="ArialUnicodeMS" w:hAnsi="Calibri" w:cs="Arial"/>
          <w:color w:val="000000"/>
          <w:sz w:val="22"/>
          <w:szCs w:val="22"/>
        </w:rPr>
        <w:t>Egli</w:t>
      </w:r>
      <w:proofErr w:type="spellEnd"/>
      <w:r w:rsidRPr="009146E1">
        <w:rPr>
          <w:rFonts w:ascii="Calibri" w:eastAsia="ArialUnicodeMS" w:hAnsi="Calibri" w:cs="Arial"/>
          <w:color w:val="000000"/>
          <w:sz w:val="22"/>
          <w:szCs w:val="22"/>
        </w:rPr>
        <w:t xml:space="preserve"> et al., 2004)</w:t>
      </w:r>
      <w:r w:rsidRPr="009146E1">
        <w:rPr>
          <w:rFonts w:ascii="Calibri" w:hAnsi="Calibri" w:cs="Arial"/>
          <w:color w:val="000000"/>
          <w:sz w:val="22"/>
          <w:szCs w:val="22"/>
        </w:rPr>
        <w:t xml:space="preserve">.  </w:t>
      </w:r>
      <w:r w:rsidR="005849F0" w:rsidRPr="009146E1">
        <w:rPr>
          <w:rFonts w:ascii="Calibri" w:hAnsi="Calibri" w:cs="Arial"/>
          <w:color w:val="000000"/>
          <w:sz w:val="22"/>
          <w:szCs w:val="22"/>
        </w:rPr>
        <w:t xml:space="preserve">  The sites were located on an </w:t>
      </w:r>
      <w:r w:rsidRPr="009146E1">
        <w:rPr>
          <w:rFonts w:ascii="Calibri" w:hAnsi="Calibri" w:cs="Arial"/>
          <w:color w:val="000000"/>
          <w:sz w:val="22"/>
          <w:szCs w:val="22"/>
        </w:rPr>
        <w:t xml:space="preserve">upper </w:t>
      </w:r>
      <w:smartTag w:uri="urn:schemas-microsoft-com:office:smarttags" w:element="place">
        <w:r w:rsidRPr="009146E1">
          <w:rPr>
            <w:rFonts w:ascii="Calibri" w:hAnsi="Calibri" w:cs="Arial"/>
            <w:color w:val="000000"/>
            <w:sz w:val="22"/>
            <w:szCs w:val="22"/>
          </w:rPr>
          <w:t>Rhine</w:t>
        </w:r>
      </w:smartTag>
      <w:r w:rsidRPr="009146E1">
        <w:rPr>
          <w:rFonts w:ascii="Calibri" w:hAnsi="Calibri" w:cs="Arial"/>
          <w:color w:val="000000"/>
          <w:sz w:val="22"/>
          <w:szCs w:val="22"/>
        </w:rPr>
        <w:t xml:space="preserve"> river terrace covered by loess, </w:t>
      </w:r>
      <w:r w:rsidR="00973690">
        <w:rPr>
          <w:rFonts w:ascii="Calibri" w:hAnsi="Calibri" w:cs="Arial"/>
          <w:color w:val="000000"/>
          <w:sz w:val="22"/>
          <w:szCs w:val="22"/>
        </w:rPr>
        <w:t>dating</w:t>
      </w:r>
      <w:r w:rsidRPr="009146E1">
        <w:rPr>
          <w:rFonts w:ascii="Calibri" w:hAnsi="Calibri" w:cs="Arial"/>
          <w:color w:val="000000"/>
          <w:sz w:val="22"/>
          <w:szCs w:val="22"/>
        </w:rPr>
        <w:t xml:space="preserve"> back to the last </w:t>
      </w:r>
      <w:proofErr w:type="spellStart"/>
      <w:r w:rsidRPr="009146E1">
        <w:rPr>
          <w:rFonts w:ascii="Calibri" w:hAnsi="Calibri" w:cs="Arial"/>
          <w:color w:val="000000"/>
          <w:sz w:val="22"/>
          <w:szCs w:val="22"/>
        </w:rPr>
        <w:t>glaciation</w:t>
      </w:r>
      <w:proofErr w:type="spellEnd"/>
      <w:r w:rsidRPr="009146E1">
        <w:rPr>
          <w:rFonts w:ascii="Calibri" w:hAnsi="Calibri" w:cs="Arial"/>
          <w:color w:val="000000"/>
          <w:sz w:val="22"/>
          <w:szCs w:val="22"/>
        </w:rPr>
        <w:t xml:space="preserve"> </w:t>
      </w:r>
      <w:r w:rsidRPr="009146E1">
        <w:rPr>
          <w:rFonts w:ascii="Calibri" w:hAnsi="Calibri" w:cs="Arial"/>
          <w:sz w:val="22"/>
          <w:szCs w:val="22"/>
        </w:rPr>
        <w:t>(</w:t>
      </w:r>
      <w:proofErr w:type="spellStart"/>
      <w:r w:rsidRPr="009146E1">
        <w:rPr>
          <w:rFonts w:ascii="Calibri" w:hAnsi="Calibri" w:cs="Arial"/>
          <w:sz w:val="22"/>
          <w:szCs w:val="22"/>
        </w:rPr>
        <w:t>Egli</w:t>
      </w:r>
      <w:proofErr w:type="spellEnd"/>
      <w:r w:rsidRPr="009146E1">
        <w:rPr>
          <w:rFonts w:ascii="Calibri" w:hAnsi="Calibri" w:cs="Arial"/>
          <w:sz w:val="22"/>
          <w:szCs w:val="22"/>
        </w:rPr>
        <w:t xml:space="preserve"> et al., 2004) and </w:t>
      </w:r>
      <w:r w:rsidRPr="009146E1">
        <w:rPr>
          <w:rFonts w:ascii="Calibri" w:hAnsi="Calibri" w:cs="Arial"/>
          <w:color w:val="000000"/>
          <w:sz w:val="22"/>
          <w:szCs w:val="22"/>
        </w:rPr>
        <w:t xml:space="preserve">underlain by </w:t>
      </w:r>
      <w:r w:rsidRPr="009146E1">
        <w:rPr>
          <w:rFonts w:ascii="Calibri" w:hAnsi="Calibri" w:cs="Arial"/>
          <w:sz w:val="22"/>
          <w:szCs w:val="22"/>
        </w:rPr>
        <w:t xml:space="preserve">gravel terraces and thin layers of moraine </w:t>
      </w:r>
      <w:r w:rsidRPr="009146E1">
        <w:rPr>
          <w:rFonts w:ascii="Calibri" w:hAnsi="Calibri" w:cs="Arial"/>
          <w:color w:val="000000"/>
          <w:sz w:val="22"/>
          <w:szCs w:val="22"/>
        </w:rPr>
        <w:t>(</w:t>
      </w:r>
      <w:proofErr w:type="spellStart"/>
      <w:r w:rsidRPr="009146E1">
        <w:rPr>
          <w:rFonts w:ascii="Calibri" w:hAnsi="Calibri" w:cs="Arial"/>
          <w:color w:val="000000"/>
          <w:sz w:val="22"/>
          <w:szCs w:val="22"/>
        </w:rPr>
        <w:t>Egli</w:t>
      </w:r>
      <w:proofErr w:type="spellEnd"/>
      <w:r w:rsidRPr="009146E1">
        <w:rPr>
          <w:rFonts w:ascii="Calibri" w:hAnsi="Calibri" w:cs="Arial"/>
          <w:color w:val="000000"/>
          <w:sz w:val="22"/>
          <w:szCs w:val="22"/>
        </w:rPr>
        <w:t xml:space="preserve"> and </w:t>
      </w:r>
      <w:proofErr w:type="spellStart"/>
      <w:r w:rsidRPr="009146E1">
        <w:rPr>
          <w:rFonts w:ascii="Calibri" w:hAnsi="Calibri" w:cs="Arial"/>
          <w:color w:val="000000"/>
          <w:sz w:val="22"/>
          <w:szCs w:val="22"/>
        </w:rPr>
        <w:t>Fitze</w:t>
      </w:r>
      <w:proofErr w:type="spellEnd"/>
      <w:r w:rsidRPr="009146E1">
        <w:rPr>
          <w:rFonts w:ascii="Calibri" w:hAnsi="Calibri" w:cs="Arial"/>
          <w:color w:val="000000"/>
          <w:sz w:val="22"/>
          <w:szCs w:val="22"/>
        </w:rPr>
        <w:t>, 1995)</w:t>
      </w:r>
      <w:r w:rsidRPr="009146E1">
        <w:rPr>
          <w:rFonts w:ascii="Calibri" w:hAnsi="Calibri" w:cs="Arial"/>
          <w:sz w:val="22"/>
          <w:szCs w:val="22"/>
        </w:rPr>
        <w:t>.</w:t>
      </w:r>
      <w:r w:rsidRPr="009146E1">
        <w:rPr>
          <w:rFonts w:ascii="Calibri" w:hAnsi="Calibri" w:cs="Arial"/>
          <w:color w:val="000000"/>
          <w:sz w:val="22"/>
          <w:szCs w:val="22"/>
        </w:rPr>
        <w:t xml:space="preserve">  </w:t>
      </w:r>
      <w:r w:rsidR="00712162" w:rsidRPr="009146E1">
        <w:rPr>
          <w:rFonts w:ascii="Calibri" w:hAnsi="Calibri" w:cs="Arial"/>
          <w:color w:val="000000"/>
          <w:sz w:val="22"/>
          <w:szCs w:val="22"/>
        </w:rPr>
        <w:t xml:space="preserve">The region supports intensive agriculture, and the soils are loess rich and well-drained, although are prone to erosion </w:t>
      </w:r>
      <w:r w:rsidR="00712162" w:rsidRPr="009146E1">
        <w:rPr>
          <w:rFonts w:ascii="Calibri" w:hAnsi="Calibri" w:cs="Arial"/>
          <w:sz w:val="22"/>
          <w:szCs w:val="22"/>
        </w:rPr>
        <w:t>(</w:t>
      </w:r>
      <w:proofErr w:type="spellStart"/>
      <w:r w:rsidR="00712162" w:rsidRPr="009146E1">
        <w:rPr>
          <w:rFonts w:ascii="Calibri" w:hAnsi="Calibri" w:cs="Arial"/>
          <w:sz w:val="22"/>
          <w:szCs w:val="22"/>
        </w:rPr>
        <w:t>Schaub</w:t>
      </w:r>
      <w:proofErr w:type="spellEnd"/>
      <w:r w:rsidR="00712162" w:rsidRPr="009146E1">
        <w:rPr>
          <w:rFonts w:ascii="Calibri" w:hAnsi="Calibri" w:cs="Arial"/>
          <w:sz w:val="22"/>
          <w:szCs w:val="22"/>
        </w:rPr>
        <w:t xml:space="preserve"> </w:t>
      </w:r>
      <w:r w:rsidR="00712162" w:rsidRPr="009146E1">
        <w:rPr>
          <w:rFonts w:ascii="Calibri" w:hAnsi="Calibri" w:cs="Arial"/>
          <w:sz w:val="22"/>
          <w:szCs w:val="22"/>
        </w:rPr>
        <w:lastRenderedPageBreak/>
        <w:t>et al., 1997)</w:t>
      </w:r>
      <w:r w:rsidR="00712162" w:rsidRPr="009146E1">
        <w:rPr>
          <w:rFonts w:ascii="Calibri" w:hAnsi="Calibri" w:cs="Arial"/>
          <w:color w:val="000000"/>
          <w:sz w:val="22"/>
          <w:szCs w:val="22"/>
        </w:rPr>
        <w:t xml:space="preserve">. The high base saturation and good drainage make </w:t>
      </w:r>
      <w:proofErr w:type="spellStart"/>
      <w:r w:rsidR="00712162" w:rsidRPr="009146E1">
        <w:rPr>
          <w:rFonts w:ascii="Calibri" w:hAnsi="Calibri" w:cs="Arial"/>
          <w:color w:val="000000"/>
          <w:sz w:val="22"/>
          <w:szCs w:val="22"/>
        </w:rPr>
        <w:t>Luvisols</w:t>
      </w:r>
      <w:proofErr w:type="spellEnd"/>
      <w:r w:rsidR="00712162" w:rsidRPr="009146E1">
        <w:rPr>
          <w:rFonts w:ascii="Calibri" w:hAnsi="Calibri" w:cs="Arial"/>
          <w:color w:val="000000"/>
          <w:sz w:val="22"/>
          <w:szCs w:val="22"/>
        </w:rPr>
        <w:t xml:space="preserve"> excellent for agriculture </w:t>
      </w:r>
      <w:r w:rsidR="00712162" w:rsidRPr="009146E1">
        <w:rPr>
          <w:rFonts w:ascii="Calibri" w:hAnsi="Calibri" w:cs="Arial"/>
          <w:sz w:val="22"/>
          <w:szCs w:val="22"/>
        </w:rPr>
        <w:t>(FAO, 2006).</w:t>
      </w:r>
      <w:r w:rsidR="00712162" w:rsidRPr="009146E1">
        <w:rPr>
          <w:rFonts w:ascii="Calibri" w:hAnsi="Calibri" w:cs="Arial"/>
          <w:color w:val="000000"/>
          <w:sz w:val="22"/>
          <w:szCs w:val="22"/>
        </w:rPr>
        <w:t xml:space="preserve">  However, whilst clay accumulates in a subsurface horizon, the high silt content and low carbon and clay content of surface horizons mean that the</w:t>
      </w:r>
      <w:r w:rsidR="00F6605F">
        <w:rPr>
          <w:rFonts w:ascii="Calibri" w:hAnsi="Calibri" w:cs="Arial"/>
          <w:color w:val="000000"/>
          <w:sz w:val="22"/>
          <w:szCs w:val="22"/>
        </w:rPr>
        <w:t>y are prone to structural degrad</w:t>
      </w:r>
      <w:r w:rsidR="00712162" w:rsidRPr="009146E1">
        <w:rPr>
          <w:rFonts w:ascii="Calibri" w:hAnsi="Calibri" w:cs="Arial"/>
          <w:color w:val="000000"/>
          <w:sz w:val="22"/>
          <w:szCs w:val="22"/>
        </w:rPr>
        <w:t>ation, particularly by slaking.</w:t>
      </w:r>
      <w:r w:rsidR="00712162">
        <w:rPr>
          <w:rFonts w:ascii="Calibri" w:hAnsi="Calibri" w:cs="Arial"/>
          <w:color w:val="000000"/>
          <w:sz w:val="22"/>
          <w:szCs w:val="22"/>
        </w:rPr>
        <w:t xml:space="preserve">  For the study, a</w:t>
      </w:r>
      <w:r w:rsidR="00C002CB">
        <w:rPr>
          <w:rFonts w:ascii="Calibri" w:hAnsi="Calibri" w:cs="Arial"/>
          <w:color w:val="000000"/>
          <w:sz w:val="22"/>
          <w:szCs w:val="22"/>
        </w:rPr>
        <w:t xml:space="preserve"> silt loam soil was used for two </w:t>
      </w:r>
      <w:r w:rsidR="00712162">
        <w:rPr>
          <w:rFonts w:ascii="Calibri" w:hAnsi="Calibri" w:cs="Arial"/>
          <w:color w:val="000000"/>
          <w:sz w:val="22"/>
          <w:szCs w:val="22"/>
        </w:rPr>
        <w:t xml:space="preserve">sites representing </w:t>
      </w:r>
      <w:r w:rsidR="00C002CB">
        <w:rPr>
          <w:rFonts w:ascii="Calibri" w:hAnsi="Calibri" w:cs="Arial"/>
          <w:color w:val="000000"/>
          <w:sz w:val="22"/>
          <w:szCs w:val="22"/>
        </w:rPr>
        <w:t>agricultural management conditions (freshly tilled (TL) and seedbed condition (S</w:t>
      </w:r>
      <w:r w:rsidR="00783E3F">
        <w:rPr>
          <w:rFonts w:ascii="Calibri" w:hAnsi="Calibri" w:cs="Arial"/>
          <w:color w:val="000000"/>
          <w:sz w:val="22"/>
          <w:szCs w:val="22"/>
        </w:rPr>
        <w:t>B</w:t>
      </w:r>
      <w:r w:rsidR="00C002CB">
        <w:rPr>
          <w:rFonts w:ascii="Calibri" w:hAnsi="Calibri" w:cs="Arial"/>
          <w:color w:val="000000"/>
          <w:sz w:val="22"/>
          <w:szCs w:val="22"/>
        </w:rPr>
        <w:t>)).</w:t>
      </w:r>
      <w:r w:rsidR="00712162" w:rsidRPr="00712162">
        <w:rPr>
          <w:rFonts w:ascii="Calibri" w:hAnsi="Calibri" w:cs="Arial"/>
          <w:color w:val="000000"/>
          <w:sz w:val="22"/>
          <w:szCs w:val="22"/>
        </w:rPr>
        <w:t xml:space="preserve"> </w:t>
      </w:r>
      <w:r w:rsidR="00712162">
        <w:rPr>
          <w:rFonts w:ascii="Calibri" w:hAnsi="Calibri" w:cs="Arial"/>
          <w:color w:val="000000"/>
          <w:sz w:val="22"/>
          <w:szCs w:val="22"/>
        </w:rPr>
        <w:t xml:space="preserve"> </w:t>
      </w:r>
      <w:r w:rsidR="00F56C07">
        <w:rPr>
          <w:rFonts w:ascii="Calibri" w:hAnsi="Calibri" w:cs="Arial"/>
          <w:color w:val="000000"/>
          <w:sz w:val="22"/>
          <w:szCs w:val="22"/>
        </w:rPr>
        <w:t>From</w:t>
      </w:r>
      <w:r w:rsidR="00712162">
        <w:rPr>
          <w:rFonts w:ascii="Calibri" w:hAnsi="Calibri" w:cs="Arial"/>
          <w:color w:val="000000"/>
          <w:sz w:val="22"/>
          <w:szCs w:val="22"/>
        </w:rPr>
        <w:t xml:space="preserve"> the two agricultural condition sites, five soil plots</w:t>
      </w:r>
      <w:r w:rsidR="00D72B6A">
        <w:rPr>
          <w:rFonts w:ascii="Calibri" w:hAnsi="Calibri" w:cs="Arial"/>
          <w:color w:val="000000"/>
          <w:sz w:val="22"/>
          <w:szCs w:val="22"/>
        </w:rPr>
        <w:t xml:space="preserve"> (each 20 x 20 cm in area)</w:t>
      </w:r>
      <w:r w:rsidR="00712162">
        <w:rPr>
          <w:rFonts w:ascii="Calibri" w:hAnsi="Calibri" w:cs="Arial"/>
          <w:color w:val="000000"/>
          <w:sz w:val="22"/>
          <w:szCs w:val="22"/>
        </w:rPr>
        <w:t xml:space="preserve"> were prepared (including one control and one degraded).  The control plot was left covered for the duration of the experiment, representing the original SSR conditions after agricultural treatment (Table 1). </w:t>
      </w:r>
      <w:r w:rsidR="009A0242">
        <w:rPr>
          <w:rFonts w:ascii="Calibri" w:hAnsi="Calibri" w:cs="Arial"/>
          <w:color w:val="000000"/>
          <w:sz w:val="22"/>
          <w:szCs w:val="22"/>
        </w:rPr>
        <w:t xml:space="preserve"> </w:t>
      </w:r>
      <w:r w:rsidR="00462FB5">
        <w:rPr>
          <w:rFonts w:ascii="Calibri" w:hAnsi="Calibri" w:cs="Arial"/>
          <w:color w:val="000000"/>
          <w:sz w:val="22"/>
          <w:szCs w:val="22"/>
        </w:rPr>
        <w:t>T</w:t>
      </w:r>
      <w:r w:rsidR="00462FB5" w:rsidRPr="001E1AA4">
        <w:rPr>
          <w:rFonts w:asciiTheme="minorHAnsi" w:hAnsiTheme="minorHAnsi" w:cs="Calibri"/>
          <w:sz w:val="22"/>
          <w:szCs w:val="22"/>
        </w:rPr>
        <w:t>he</w:t>
      </w:r>
      <w:r w:rsidR="00066E0E">
        <w:rPr>
          <w:rFonts w:asciiTheme="minorHAnsi" w:hAnsiTheme="minorHAnsi" w:cs="Calibri"/>
          <w:sz w:val="22"/>
          <w:szCs w:val="22"/>
        </w:rPr>
        <w:t xml:space="preserve"> selected</w:t>
      </w:r>
      <w:r w:rsidR="00462FB5" w:rsidRPr="001E1AA4">
        <w:rPr>
          <w:rFonts w:asciiTheme="minorHAnsi" w:hAnsiTheme="minorHAnsi" w:cs="Calibri"/>
          <w:sz w:val="22"/>
          <w:szCs w:val="22"/>
        </w:rPr>
        <w:t xml:space="preserve"> soil plots are assumed to be</w:t>
      </w:r>
      <w:r w:rsidR="00462FB5">
        <w:rPr>
          <w:rFonts w:asciiTheme="minorHAnsi" w:hAnsiTheme="minorHAnsi" w:cs="Calibri"/>
          <w:sz w:val="22"/>
          <w:szCs w:val="22"/>
        </w:rPr>
        <w:t xml:space="preserve"> </w:t>
      </w:r>
      <w:r w:rsidR="00462FB5" w:rsidRPr="001E1AA4">
        <w:rPr>
          <w:rFonts w:asciiTheme="minorHAnsi" w:hAnsiTheme="minorHAnsi" w:cs="Calibri"/>
          <w:sz w:val="22"/>
          <w:szCs w:val="22"/>
        </w:rPr>
        <w:t>representative of the agriculture conditions</w:t>
      </w:r>
      <w:r w:rsidR="00462FB5">
        <w:rPr>
          <w:rFonts w:asciiTheme="minorHAnsi" w:hAnsiTheme="minorHAnsi" w:cs="Calibri"/>
          <w:sz w:val="22"/>
          <w:szCs w:val="22"/>
        </w:rPr>
        <w:t>.</w:t>
      </w:r>
    </w:p>
    <w:p w:rsidR="00BC0005" w:rsidRDefault="00BC0005" w:rsidP="001F305D">
      <w:pPr>
        <w:spacing w:line="276" w:lineRule="auto"/>
        <w:jc w:val="both"/>
        <w:rPr>
          <w:rFonts w:ascii="Calibri" w:hAnsi="Calibri" w:cs="Arial"/>
          <w:color w:val="000000"/>
          <w:sz w:val="22"/>
          <w:szCs w:val="22"/>
        </w:rPr>
      </w:pPr>
    </w:p>
    <w:p w:rsidR="009D78FD" w:rsidRDefault="009D78FD" w:rsidP="001F305D">
      <w:pPr>
        <w:spacing w:line="276" w:lineRule="auto"/>
        <w:jc w:val="both"/>
        <w:rPr>
          <w:rFonts w:ascii="Calibri" w:hAnsi="Calibri" w:cs="Arial"/>
          <w:color w:val="000000"/>
          <w:sz w:val="22"/>
          <w:szCs w:val="22"/>
        </w:rPr>
      </w:pPr>
    </w:p>
    <w:p w:rsidR="009D78FD" w:rsidRDefault="009D78FD" w:rsidP="001F305D">
      <w:pPr>
        <w:spacing w:line="276" w:lineRule="auto"/>
        <w:jc w:val="both"/>
        <w:rPr>
          <w:rFonts w:ascii="Calibri" w:hAnsi="Calibri" w:cs="Arial"/>
          <w:color w:val="000000"/>
          <w:sz w:val="22"/>
          <w:szCs w:val="22"/>
        </w:rPr>
      </w:pPr>
    </w:p>
    <w:p w:rsidR="009D78FD" w:rsidRDefault="009D78FD" w:rsidP="001F305D">
      <w:pPr>
        <w:spacing w:line="276" w:lineRule="auto"/>
        <w:jc w:val="both"/>
        <w:rPr>
          <w:rFonts w:ascii="Calibri" w:hAnsi="Calibri" w:cs="Arial"/>
          <w:color w:val="000000"/>
          <w:sz w:val="22"/>
          <w:szCs w:val="22"/>
        </w:rPr>
      </w:pPr>
    </w:p>
    <w:p w:rsidR="009D78FD" w:rsidRDefault="009D78FD" w:rsidP="001F305D">
      <w:pPr>
        <w:spacing w:line="276" w:lineRule="auto"/>
        <w:jc w:val="center"/>
        <w:rPr>
          <w:rFonts w:ascii="Calibri" w:hAnsi="Calibri" w:cs="Arial"/>
          <w:color w:val="000000"/>
          <w:sz w:val="22"/>
          <w:szCs w:val="22"/>
        </w:rPr>
      </w:pPr>
      <w:r>
        <w:rPr>
          <w:rFonts w:ascii="Calibri" w:hAnsi="Calibri" w:cs="Arial"/>
          <w:color w:val="000000"/>
          <w:sz w:val="22"/>
          <w:szCs w:val="22"/>
        </w:rPr>
        <w:t>[Insert Table 1 here]</w:t>
      </w:r>
    </w:p>
    <w:p w:rsidR="009D78FD" w:rsidRDefault="009D78FD" w:rsidP="001F305D">
      <w:pPr>
        <w:spacing w:line="276" w:lineRule="auto"/>
        <w:jc w:val="both"/>
        <w:rPr>
          <w:rFonts w:ascii="Calibri" w:hAnsi="Calibri" w:cs="Arial"/>
          <w:color w:val="000000"/>
          <w:sz w:val="22"/>
          <w:szCs w:val="22"/>
        </w:rPr>
      </w:pPr>
    </w:p>
    <w:p w:rsidR="009D78FD" w:rsidRDefault="009D78FD" w:rsidP="001F305D">
      <w:pPr>
        <w:spacing w:line="276" w:lineRule="auto"/>
        <w:jc w:val="both"/>
        <w:rPr>
          <w:rFonts w:ascii="Calibri" w:hAnsi="Calibri" w:cs="Arial"/>
          <w:color w:val="000000"/>
          <w:sz w:val="22"/>
          <w:szCs w:val="22"/>
        </w:rPr>
      </w:pPr>
    </w:p>
    <w:p w:rsidR="009D78FD" w:rsidRDefault="009D78FD" w:rsidP="001F305D">
      <w:pPr>
        <w:spacing w:line="276" w:lineRule="auto"/>
        <w:jc w:val="both"/>
        <w:rPr>
          <w:rFonts w:ascii="Calibri" w:hAnsi="Calibri" w:cs="Arial"/>
          <w:color w:val="000000"/>
          <w:sz w:val="22"/>
          <w:szCs w:val="22"/>
        </w:rPr>
      </w:pPr>
    </w:p>
    <w:p w:rsidR="009D78FD" w:rsidRDefault="009D78FD" w:rsidP="001F305D">
      <w:pPr>
        <w:spacing w:line="276" w:lineRule="auto"/>
        <w:jc w:val="both"/>
        <w:rPr>
          <w:rFonts w:ascii="Calibri" w:hAnsi="Calibri" w:cs="Arial"/>
          <w:color w:val="000000"/>
          <w:sz w:val="22"/>
          <w:szCs w:val="22"/>
        </w:rPr>
      </w:pPr>
    </w:p>
    <w:p w:rsidR="008E3D2A" w:rsidRPr="000D7B57" w:rsidRDefault="00973690" w:rsidP="001F305D">
      <w:pPr>
        <w:spacing w:line="276" w:lineRule="auto"/>
        <w:jc w:val="both"/>
        <w:rPr>
          <w:rFonts w:ascii="Calibri" w:hAnsi="Calibri" w:cs="Arial"/>
          <w:color w:val="000000"/>
          <w:sz w:val="22"/>
          <w:szCs w:val="22"/>
        </w:rPr>
      </w:pPr>
      <w:r>
        <w:rPr>
          <w:rFonts w:ascii="Calibri" w:hAnsi="Calibri" w:cs="Arial"/>
          <w:color w:val="000000"/>
          <w:sz w:val="22"/>
          <w:szCs w:val="22"/>
        </w:rPr>
        <w:t xml:space="preserve">The degraded plots were left uncovered and exposed to natural rainfall </w:t>
      </w:r>
      <w:r w:rsidR="00B1067D">
        <w:rPr>
          <w:rFonts w:ascii="Calibri" w:hAnsi="Calibri" w:cs="Arial"/>
          <w:color w:val="000000"/>
          <w:sz w:val="22"/>
          <w:szCs w:val="22"/>
        </w:rPr>
        <w:t xml:space="preserve">49.3 mm </w:t>
      </w:r>
      <w:r w:rsidRPr="00914467">
        <w:rPr>
          <w:rFonts w:ascii="Calibri" w:hAnsi="Calibri" w:cs="Arial"/>
          <w:color w:val="000000"/>
          <w:sz w:val="22"/>
          <w:szCs w:val="22"/>
        </w:rPr>
        <w:t xml:space="preserve">over </w:t>
      </w:r>
      <w:r w:rsidR="00B1067D" w:rsidRPr="00914467">
        <w:rPr>
          <w:rFonts w:ascii="Calibri" w:hAnsi="Calibri" w:cs="Arial"/>
          <w:color w:val="000000"/>
          <w:sz w:val="22"/>
          <w:szCs w:val="22"/>
        </w:rPr>
        <w:t>9</w:t>
      </w:r>
      <w:r w:rsidRPr="00914467">
        <w:rPr>
          <w:rFonts w:ascii="Calibri" w:hAnsi="Calibri" w:cs="Arial"/>
          <w:color w:val="000000"/>
          <w:sz w:val="22"/>
          <w:szCs w:val="22"/>
        </w:rPr>
        <w:t xml:space="preserve"> days</w:t>
      </w:r>
      <w:r w:rsidR="000D7B57" w:rsidRPr="00914467">
        <w:rPr>
          <w:rFonts w:ascii="Calibri" w:hAnsi="Calibri" w:cs="Arial"/>
          <w:color w:val="000000"/>
          <w:sz w:val="22"/>
          <w:szCs w:val="22"/>
        </w:rPr>
        <w:t xml:space="preserve"> (T</w:t>
      </w:r>
      <w:r w:rsidR="00B1067D" w:rsidRPr="00914467">
        <w:rPr>
          <w:rFonts w:ascii="Calibri" w:hAnsi="Calibri" w:cs="Arial"/>
          <w:color w:val="000000"/>
          <w:sz w:val="22"/>
          <w:szCs w:val="22"/>
        </w:rPr>
        <w:t>9</w:t>
      </w:r>
      <w:r w:rsidR="000D7B57" w:rsidRPr="00914467">
        <w:rPr>
          <w:rFonts w:ascii="Calibri" w:hAnsi="Calibri" w:cs="Arial"/>
          <w:color w:val="000000"/>
          <w:sz w:val="22"/>
          <w:szCs w:val="22"/>
        </w:rPr>
        <w:t xml:space="preserve"> and S</w:t>
      </w:r>
      <w:r w:rsidR="00B1067D" w:rsidRPr="00914467">
        <w:rPr>
          <w:rFonts w:ascii="Calibri" w:hAnsi="Calibri" w:cs="Arial"/>
          <w:color w:val="000000"/>
          <w:sz w:val="22"/>
          <w:szCs w:val="22"/>
        </w:rPr>
        <w:t>9</w:t>
      </w:r>
      <w:r w:rsidR="000D7B57" w:rsidRPr="00914467">
        <w:rPr>
          <w:rFonts w:ascii="Calibri" w:hAnsi="Calibri" w:cs="Arial"/>
          <w:color w:val="000000"/>
          <w:sz w:val="22"/>
          <w:szCs w:val="22"/>
        </w:rPr>
        <w:t>)</w:t>
      </w:r>
      <w:r w:rsidRPr="00914467">
        <w:rPr>
          <w:rFonts w:ascii="Calibri" w:hAnsi="Calibri" w:cs="Arial"/>
          <w:color w:val="000000"/>
          <w:sz w:val="22"/>
          <w:szCs w:val="22"/>
        </w:rPr>
        <w:t>. For the degraded seedbed plot, an intermediary</w:t>
      </w:r>
      <w:r w:rsidR="000D7B57" w:rsidRPr="00914467">
        <w:rPr>
          <w:rFonts w:ascii="Calibri" w:hAnsi="Calibri" w:cs="Arial"/>
          <w:color w:val="000000"/>
          <w:sz w:val="22"/>
          <w:szCs w:val="22"/>
        </w:rPr>
        <w:t xml:space="preserve"> </w:t>
      </w:r>
      <w:r w:rsidRPr="00914467">
        <w:rPr>
          <w:rFonts w:ascii="Calibri" w:hAnsi="Calibri" w:cs="Arial"/>
          <w:color w:val="000000"/>
          <w:sz w:val="22"/>
          <w:szCs w:val="22"/>
        </w:rPr>
        <w:t>stage was captured,</w:t>
      </w:r>
      <w:r w:rsidR="000D7B57" w:rsidRPr="00914467">
        <w:rPr>
          <w:rFonts w:ascii="Calibri" w:hAnsi="Calibri" w:cs="Arial"/>
          <w:color w:val="000000"/>
          <w:sz w:val="22"/>
          <w:szCs w:val="22"/>
        </w:rPr>
        <w:t xml:space="preserve"> after </w:t>
      </w:r>
      <w:r w:rsidR="00B1067D" w:rsidRPr="00914467">
        <w:rPr>
          <w:rFonts w:ascii="Calibri" w:hAnsi="Calibri" w:cs="Arial"/>
          <w:color w:val="000000"/>
          <w:sz w:val="22"/>
          <w:szCs w:val="22"/>
        </w:rPr>
        <w:t>4</w:t>
      </w:r>
      <w:r w:rsidR="000D7B57" w:rsidRPr="00914467">
        <w:rPr>
          <w:rFonts w:ascii="Calibri" w:hAnsi="Calibri" w:cs="Arial"/>
          <w:color w:val="000000"/>
          <w:sz w:val="22"/>
          <w:szCs w:val="22"/>
        </w:rPr>
        <w:t xml:space="preserve"> days (T</w:t>
      </w:r>
      <w:r w:rsidR="00B1067D" w:rsidRPr="00914467">
        <w:rPr>
          <w:rFonts w:ascii="Calibri" w:hAnsi="Calibri" w:cs="Arial"/>
          <w:color w:val="000000"/>
          <w:sz w:val="22"/>
          <w:szCs w:val="22"/>
        </w:rPr>
        <w:t>4</w:t>
      </w:r>
      <w:r w:rsidR="000D7B57" w:rsidRPr="00914467">
        <w:rPr>
          <w:rFonts w:ascii="Calibri" w:hAnsi="Calibri" w:cs="Arial"/>
          <w:color w:val="000000"/>
          <w:sz w:val="22"/>
          <w:szCs w:val="22"/>
        </w:rPr>
        <w:t>)</w:t>
      </w:r>
      <w:r w:rsidR="00B1067D" w:rsidRPr="00914467">
        <w:rPr>
          <w:rFonts w:ascii="Calibri" w:hAnsi="Calibri" w:cs="Arial"/>
          <w:color w:val="000000"/>
          <w:sz w:val="22"/>
          <w:szCs w:val="22"/>
        </w:rPr>
        <w:t xml:space="preserve"> of 4.3 mm</w:t>
      </w:r>
      <w:r w:rsidRPr="00914467">
        <w:rPr>
          <w:rFonts w:ascii="Calibri" w:hAnsi="Calibri" w:cs="Arial"/>
          <w:color w:val="000000"/>
          <w:sz w:val="22"/>
          <w:szCs w:val="22"/>
        </w:rPr>
        <w:t xml:space="preserve"> where SSR, SSM and SOC were measured concomitantly. </w:t>
      </w:r>
      <w:r w:rsidR="000D7B57" w:rsidRPr="00914467">
        <w:rPr>
          <w:rFonts w:ascii="Calibri" w:hAnsi="Calibri" w:cs="Arial"/>
          <w:color w:val="000000"/>
          <w:sz w:val="22"/>
          <w:szCs w:val="22"/>
        </w:rPr>
        <w:t xml:space="preserve"> </w:t>
      </w:r>
    </w:p>
    <w:p w:rsidR="00096C81" w:rsidRPr="009146E1" w:rsidRDefault="00096C81" w:rsidP="001F305D">
      <w:pPr>
        <w:spacing w:line="276" w:lineRule="auto"/>
        <w:jc w:val="both"/>
        <w:rPr>
          <w:rFonts w:ascii="Calibri" w:hAnsi="Calibri" w:cs="Arial"/>
          <w:b/>
          <w:sz w:val="22"/>
          <w:szCs w:val="22"/>
        </w:rPr>
      </w:pPr>
    </w:p>
    <w:p w:rsidR="00F343B5" w:rsidRPr="009146E1" w:rsidRDefault="00F343B5" w:rsidP="001F305D">
      <w:pPr>
        <w:spacing w:line="276" w:lineRule="auto"/>
        <w:jc w:val="both"/>
        <w:rPr>
          <w:rFonts w:ascii="Calibri" w:hAnsi="Calibri" w:cs="Arial"/>
          <w:b/>
          <w:sz w:val="22"/>
          <w:szCs w:val="22"/>
        </w:rPr>
      </w:pPr>
      <w:r w:rsidRPr="009146E1">
        <w:rPr>
          <w:rFonts w:ascii="Calibri" w:hAnsi="Calibri" w:cs="Arial"/>
          <w:b/>
          <w:sz w:val="22"/>
          <w:szCs w:val="22"/>
        </w:rPr>
        <w:t xml:space="preserve">2.2  </w:t>
      </w:r>
      <w:r w:rsidR="00096C81" w:rsidRPr="009146E1">
        <w:rPr>
          <w:rFonts w:ascii="Calibri" w:hAnsi="Calibri" w:cs="Arial"/>
          <w:b/>
          <w:sz w:val="22"/>
          <w:szCs w:val="22"/>
        </w:rPr>
        <w:t>Soil tests</w:t>
      </w:r>
    </w:p>
    <w:p w:rsidR="00096C81" w:rsidRPr="009146E1" w:rsidRDefault="00F343B5" w:rsidP="001F305D">
      <w:pPr>
        <w:spacing w:line="276" w:lineRule="auto"/>
        <w:jc w:val="both"/>
        <w:rPr>
          <w:rFonts w:ascii="Calibri" w:hAnsi="Calibri" w:cs="Arial"/>
          <w:b/>
          <w:sz w:val="22"/>
          <w:szCs w:val="22"/>
        </w:rPr>
      </w:pPr>
      <w:r w:rsidRPr="009146E1">
        <w:rPr>
          <w:rFonts w:ascii="Calibri" w:hAnsi="Calibri" w:cs="Arial"/>
          <w:b/>
          <w:sz w:val="22"/>
          <w:szCs w:val="22"/>
        </w:rPr>
        <w:t>2.2.1  Aggregate stability</w:t>
      </w:r>
    </w:p>
    <w:p w:rsidR="00F343B5" w:rsidRPr="009146E1" w:rsidRDefault="00F343B5" w:rsidP="00DE3B0F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  <w:r w:rsidRPr="009146E1">
        <w:rPr>
          <w:rFonts w:ascii="Calibri" w:hAnsi="Calibri" w:cs="Arial"/>
          <w:sz w:val="22"/>
          <w:szCs w:val="22"/>
        </w:rPr>
        <w:t xml:space="preserve">Aggregate stability is a measure of how resistant aggregates are to breakdown under external forces and is the </w:t>
      </w:r>
      <w:r w:rsidRPr="009146E1">
        <w:rPr>
          <w:rFonts w:ascii="Calibri" w:hAnsi="Calibri" w:cs="Arial"/>
          <w:bCs/>
          <w:sz w:val="22"/>
          <w:szCs w:val="22"/>
        </w:rPr>
        <w:t>percentage weight of water-stable aggregates retained after wet-sieving of the soil samples (Yoder, 1936; Bryan, 1968).</w:t>
      </w:r>
      <w:r w:rsidR="00BC0005">
        <w:rPr>
          <w:rFonts w:ascii="Calibri" w:hAnsi="Calibri" w:cs="Arial"/>
          <w:bCs/>
          <w:sz w:val="22"/>
          <w:szCs w:val="22"/>
        </w:rPr>
        <w:t xml:space="preserve"> </w:t>
      </w:r>
      <w:r w:rsidR="00521585">
        <w:rPr>
          <w:rFonts w:ascii="Calibri" w:hAnsi="Calibri" w:cs="Arial"/>
          <w:bCs/>
          <w:sz w:val="22"/>
          <w:szCs w:val="22"/>
        </w:rPr>
        <w:t xml:space="preserve"> </w:t>
      </w:r>
      <w:r w:rsidRPr="009146E1">
        <w:rPr>
          <w:rFonts w:ascii="Calibri" w:hAnsi="Calibri" w:cs="Arial"/>
          <w:sz w:val="22"/>
          <w:szCs w:val="22"/>
        </w:rPr>
        <w:t>Wet sieving was chosen to measure aggregate stability because it is an efficient and relatively rapid technique which bears some relation to field conditions (Blackman</w:t>
      </w:r>
      <w:r w:rsidR="00BC0005">
        <w:rPr>
          <w:rFonts w:ascii="Calibri" w:hAnsi="Calibri" w:cs="Arial"/>
          <w:sz w:val="22"/>
          <w:szCs w:val="22"/>
        </w:rPr>
        <w:t>,</w:t>
      </w:r>
      <w:r w:rsidR="008C48BA">
        <w:rPr>
          <w:rFonts w:ascii="Calibri" w:hAnsi="Calibri" w:cs="Arial"/>
          <w:sz w:val="22"/>
          <w:szCs w:val="22"/>
        </w:rPr>
        <w:t xml:space="preserve"> 1992</w:t>
      </w:r>
      <w:r w:rsidR="00BC0005">
        <w:rPr>
          <w:rFonts w:ascii="Calibri" w:hAnsi="Calibri" w:cs="Arial"/>
          <w:sz w:val="22"/>
          <w:szCs w:val="22"/>
        </w:rPr>
        <w:t xml:space="preserve">), representing </w:t>
      </w:r>
      <w:r w:rsidRPr="009146E1">
        <w:rPr>
          <w:rFonts w:ascii="Calibri" w:hAnsi="Calibri" w:cs="Arial"/>
          <w:sz w:val="22"/>
          <w:szCs w:val="22"/>
        </w:rPr>
        <w:t>the resistance of soil aggregates to ra</w:t>
      </w:r>
      <w:r w:rsidR="00BC0005">
        <w:rPr>
          <w:rFonts w:ascii="Calibri" w:hAnsi="Calibri" w:cs="Arial"/>
          <w:sz w:val="22"/>
          <w:szCs w:val="22"/>
        </w:rPr>
        <w:t>indrop impact and water erosion (</w:t>
      </w:r>
      <w:proofErr w:type="spellStart"/>
      <w:r w:rsidR="00BC0005" w:rsidRPr="009146E1">
        <w:rPr>
          <w:rFonts w:ascii="Calibri" w:hAnsi="Calibri" w:cs="Arial"/>
          <w:sz w:val="22"/>
          <w:szCs w:val="22"/>
        </w:rPr>
        <w:t>Chepil</w:t>
      </w:r>
      <w:proofErr w:type="spellEnd"/>
      <w:r w:rsidR="00BC0005" w:rsidRPr="009146E1">
        <w:rPr>
          <w:rFonts w:ascii="Calibri" w:hAnsi="Calibri" w:cs="Arial"/>
          <w:sz w:val="22"/>
          <w:szCs w:val="22"/>
        </w:rPr>
        <w:t xml:space="preserve">, 1962; </w:t>
      </w:r>
      <w:proofErr w:type="spellStart"/>
      <w:r w:rsidR="00BC0005" w:rsidRPr="009146E1">
        <w:rPr>
          <w:rFonts w:ascii="Calibri" w:hAnsi="Calibri" w:cs="Arial"/>
          <w:sz w:val="22"/>
          <w:szCs w:val="22"/>
        </w:rPr>
        <w:t>López</w:t>
      </w:r>
      <w:proofErr w:type="spellEnd"/>
      <w:r w:rsidR="00BC0005" w:rsidRPr="009146E1">
        <w:rPr>
          <w:rFonts w:ascii="Calibri" w:hAnsi="Calibri" w:cs="Arial"/>
          <w:sz w:val="22"/>
          <w:szCs w:val="22"/>
        </w:rPr>
        <w:t xml:space="preserve"> et al., 2007; </w:t>
      </w:r>
      <w:proofErr w:type="spellStart"/>
      <w:r w:rsidR="00BC0005" w:rsidRPr="009146E1">
        <w:rPr>
          <w:rFonts w:ascii="Calibri" w:hAnsi="Calibri" w:cs="Arial"/>
          <w:sz w:val="22"/>
          <w:szCs w:val="22"/>
        </w:rPr>
        <w:t>Zobeck</w:t>
      </w:r>
      <w:proofErr w:type="spellEnd"/>
      <w:r w:rsidR="00BC0005" w:rsidRPr="009146E1">
        <w:rPr>
          <w:rFonts w:ascii="Calibri" w:hAnsi="Calibri" w:cs="Arial"/>
          <w:sz w:val="22"/>
          <w:szCs w:val="22"/>
        </w:rPr>
        <w:t xml:space="preserve"> et al., 2003)</w:t>
      </w:r>
      <w:r w:rsidR="00BC0005">
        <w:rPr>
          <w:rFonts w:ascii="Calibri" w:hAnsi="Calibri" w:cs="Arial"/>
          <w:sz w:val="22"/>
          <w:szCs w:val="22"/>
        </w:rPr>
        <w:t>.</w:t>
      </w:r>
      <w:r w:rsidRPr="009146E1">
        <w:rPr>
          <w:rFonts w:ascii="Calibri" w:hAnsi="Calibri" w:cs="Arial"/>
          <w:sz w:val="22"/>
          <w:szCs w:val="22"/>
        </w:rPr>
        <w:t xml:space="preserve">  The soil was air dried to remove any moisture, because moisture content has a large influence on both aggregate breakdown and soil erosion (Haynes and Swift, 1990; Le Bissonnais et al., 1989; Le Bissonnais et al., 1995; Truman et al., 1990).  To achieve comparability between different soil samples at moisture levels, Le Bissonnais (1996) recommends air drying the samples.  Soil aggregates with a diameter &gt;2 mm were used to allow comparison between soils with different initial soil structures (</w:t>
      </w:r>
      <w:proofErr w:type="spellStart"/>
      <w:r w:rsidRPr="009146E1">
        <w:rPr>
          <w:rFonts w:ascii="Calibri" w:hAnsi="Calibri" w:cs="Arial"/>
          <w:sz w:val="22"/>
          <w:szCs w:val="22"/>
        </w:rPr>
        <w:t>Henin</w:t>
      </w:r>
      <w:proofErr w:type="spellEnd"/>
      <w:r w:rsidRPr="009146E1">
        <w:rPr>
          <w:rFonts w:ascii="Calibri" w:hAnsi="Calibri" w:cs="Arial"/>
          <w:sz w:val="22"/>
          <w:szCs w:val="22"/>
        </w:rPr>
        <w:t xml:space="preserve"> </w:t>
      </w:r>
      <w:r w:rsidRPr="009146E1">
        <w:rPr>
          <w:rFonts w:ascii="Calibri" w:hAnsi="Calibri" w:cs="Arial"/>
          <w:bCs/>
          <w:i/>
          <w:iCs/>
          <w:sz w:val="22"/>
          <w:szCs w:val="22"/>
        </w:rPr>
        <w:t xml:space="preserve">et al., </w:t>
      </w:r>
      <w:r w:rsidRPr="009146E1">
        <w:rPr>
          <w:rFonts w:ascii="Calibri" w:hAnsi="Calibri" w:cs="Arial"/>
          <w:sz w:val="22"/>
          <w:szCs w:val="22"/>
        </w:rPr>
        <w:t>1958; Le Bissonnais et al., 1996).  The soils were then sieved for 5 mins, with a lift of 10 cm at a frequency of 30 lifts per minute.</w:t>
      </w:r>
    </w:p>
    <w:p w:rsidR="00F343B5" w:rsidRPr="009146E1" w:rsidRDefault="00F343B5" w:rsidP="00DE3B0F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F343B5" w:rsidRPr="009146E1" w:rsidRDefault="00F343B5" w:rsidP="00DE3B0F">
      <w:pPr>
        <w:spacing w:line="276" w:lineRule="auto"/>
        <w:jc w:val="both"/>
        <w:rPr>
          <w:rFonts w:ascii="Calibri" w:hAnsi="Calibri" w:cs="Arial"/>
          <w:b/>
          <w:sz w:val="22"/>
          <w:szCs w:val="22"/>
        </w:rPr>
      </w:pPr>
      <w:r w:rsidRPr="009146E1">
        <w:rPr>
          <w:rFonts w:ascii="Calibri" w:hAnsi="Calibri" w:cs="Arial"/>
          <w:b/>
          <w:sz w:val="22"/>
          <w:szCs w:val="22"/>
        </w:rPr>
        <w:t>2.2.2</w:t>
      </w:r>
      <w:r w:rsidRPr="009146E1">
        <w:rPr>
          <w:rFonts w:ascii="Calibri" w:hAnsi="Calibri" w:cs="Arial"/>
          <w:b/>
          <w:sz w:val="22"/>
          <w:szCs w:val="22"/>
        </w:rPr>
        <w:tab/>
        <w:t>Bulk density</w:t>
      </w:r>
    </w:p>
    <w:p w:rsidR="00F343B5" w:rsidRPr="009146E1" w:rsidRDefault="00F343B5" w:rsidP="00DE3B0F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Arial"/>
          <w:sz w:val="22"/>
          <w:szCs w:val="22"/>
        </w:rPr>
      </w:pPr>
      <w:r w:rsidRPr="009146E1">
        <w:rPr>
          <w:rFonts w:ascii="Calibri" w:hAnsi="Calibri" w:cs="Arial"/>
          <w:sz w:val="22"/>
          <w:szCs w:val="22"/>
        </w:rPr>
        <w:t>Bulk density (</w:t>
      </w:r>
      <w:proofErr w:type="spellStart"/>
      <w:r w:rsidRPr="009146E1">
        <w:rPr>
          <w:rFonts w:ascii="Calibri" w:hAnsi="Calibri" w:cs="Arial"/>
          <w:i/>
          <w:sz w:val="22"/>
          <w:szCs w:val="22"/>
        </w:rPr>
        <w:t>ρ</w:t>
      </w:r>
      <w:r w:rsidRPr="009146E1">
        <w:rPr>
          <w:rFonts w:ascii="Calibri" w:hAnsi="Calibri" w:cs="Arial"/>
          <w:i/>
          <w:sz w:val="22"/>
          <w:szCs w:val="22"/>
          <w:vertAlign w:val="subscript"/>
        </w:rPr>
        <w:t>b</w:t>
      </w:r>
      <w:proofErr w:type="spellEnd"/>
      <w:r w:rsidRPr="009146E1">
        <w:rPr>
          <w:rFonts w:ascii="Calibri" w:hAnsi="Calibri" w:cs="Arial"/>
          <w:sz w:val="22"/>
          <w:szCs w:val="22"/>
        </w:rPr>
        <w:t>) is the weight of soil for a given volume</w:t>
      </w:r>
      <w:r w:rsidR="00521585">
        <w:rPr>
          <w:rFonts w:ascii="Calibri" w:hAnsi="Calibri" w:cs="Arial"/>
          <w:sz w:val="22"/>
          <w:szCs w:val="22"/>
        </w:rPr>
        <w:t>,</w:t>
      </w:r>
      <w:r w:rsidRPr="009146E1">
        <w:rPr>
          <w:rFonts w:ascii="Calibri" w:hAnsi="Calibri" w:cs="Arial"/>
          <w:sz w:val="22"/>
          <w:szCs w:val="22"/>
        </w:rPr>
        <w:t xml:space="preserve"> </w:t>
      </w:r>
      <w:r w:rsidR="00521585">
        <w:rPr>
          <w:rFonts w:ascii="Calibri" w:hAnsi="Calibri" w:cs="Arial"/>
          <w:sz w:val="22"/>
          <w:szCs w:val="22"/>
        </w:rPr>
        <w:t>indicating</w:t>
      </w:r>
      <w:r w:rsidRPr="009146E1">
        <w:rPr>
          <w:rFonts w:ascii="Calibri" w:hAnsi="Calibri" w:cs="Arial"/>
          <w:sz w:val="22"/>
          <w:szCs w:val="22"/>
        </w:rPr>
        <w:t xml:space="preserve"> the degree of compaction </w:t>
      </w:r>
      <w:r w:rsidR="00521585" w:rsidRPr="009146E1">
        <w:rPr>
          <w:rFonts w:ascii="Calibri" w:hAnsi="Calibri" w:cs="Arial"/>
          <w:sz w:val="22"/>
          <w:szCs w:val="22"/>
        </w:rPr>
        <w:t xml:space="preserve">and pore space </w:t>
      </w:r>
      <w:r w:rsidR="00521585">
        <w:rPr>
          <w:rFonts w:ascii="Calibri" w:hAnsi="Calibri" w:cs="Arial"/>
          <w:sz w:val="22"/>
          <w:szCs w:val="22"/>
        </w:rPr>
        <w:t>within</w:t>
      </w:r>
      <w:r w:rsidRPr="009146E1">
        <w:rPr>
          <w:rFonts w:ascii="Calibri" w:hAnsi="Calibri" w:cs="Arial"/>
          <w:sz w:val="22"/>
          <w:szCs w:val="22"/>
        </w:rPr>
        <w:t xml:space="preserve"> the soil and the degree of water and air movement, root growth and seedling germination (</w:t>
      </w:r>
      <w:proofErr w:type="spellStart"/>
      <w:r w:rsidRPr="009146E1">
        <w:rPr>
          <w:rFonts w:ascii="Calibri" w:hAnsi="Calibri" w:cs="Arial"/>
          <w:sz w:val="22"/>
          <w:szCs w:val="22"/>
        </w:rPr>
        <w:t>Grable</w:t>
      </w:r>
      <w:proofErr w:type="spellEnd"/>
      <w:r w:rsidRPr="009146E1">
        <w:rPr>
          <w:rFonts w:ascii="Calibri" w:hAnsi="Calibri" w:cs="Arial"/>
          <w:sz w:val="22"/>
          <w:szCs w:val="22"/>
        </w:rPr>
        <w:t xml:space="preserve"> and </w:t>
      </w:r>
      <w:proofErr w:type="spellStart"/>
      <w:r w:rsidRPr="009146E1">
        <w:rPr>
          <w:rFonts w:ascii="Calibri" w:hAnsi="Calibri" w:cs="Arial"/>
          <w:sz w:val="22"/>
          <w:szCs w:val="22"/>
        </w:rPr>
        <w:t>Siemer</w:t>
      </w:r>
      <w:proofErr w:type="spellEnd"/>
      <w:r w:rsidRPr="009146E1">
        <w:rPr>
          <w:rFonts w:ascii="Calibri" w:hAnsi="Calibri" w:cs="Arial"/>
          <w:sz w:val="22"/>
          <w:szCs w:val="22"/>
        </w:rPr>
        <w:t xml:space="preserve">, 1968; </w:t>
      </w:r>
      <w:proofErr w:type="spellStart"/>
      <w:r w:rsidRPr="009146E1">
        <w:rPr>
          <w:rFonts w:ascii="Calibri" w:hAnsi="Calibri" w:cs="Arial"/>
          <w:sz w:val="22"/>
          <w:szCs w:val="22"/>
        </w:rPr>
        <w:t>Vepraskas</w:t>
      </w:r>
      <w:proofErr w:type="spellEnd"/>
      <w:r w:rsidRPr="009146E1">
        <w:rPr>
          <w:rFonts w:ascii="Calibri" w:hAnsi="Calibri" w:cs="Arial"/>
          <w:sz w:val="22"/>
          <w:szCs w:val="22"/>
        </w:rPr>
        <w:t xml:space="preserve">, 1988).  </w:t>
      </w:r>
      <w:r w:rsidRPr="009146E1">
        <w:rPr>
          <w:rFonts w:ascii="Calibri" w:hAnsi="Calibri" w:cs="Arial"/>
          <w:color w:val="000000"/>
          <w:sz w:val="22"/>
          <w:szCs w:val="22"/>
        </w:rPr>
        <w:t xml:space="preserve">Bulk density can also be used </w:t>
      </w:r>
      <w:r w:rsidRPr="009146E1">
        <w:rPr>
          <w:rFonts w:ascii="Calibri" w:hAnsi="Calibri" w:cs="Arial"/>
          <w:color w:val="000000"/>
          <w:sz w:val="22"/>
          <w:szCs w:val="22"/>
        </w:rPr>
        <w:lastRenderedPageBreak/>
        <w:t xml:space="preserve">to provide information on soil management strategies, for example changes in erodibility after tillage </w:t>
      </w:r>
      <w:r w:rsidRPr="009146E1">
        <w:rPr>
          <w:rFonts w:ascii="Calibri" w:hAnsi="Calibri" w:cs="Arial"/>
          <w:sz w:val="22"/>
          <w:szCs w:val="22"/>
        </w:rPr>
        <w:t>(</w:t>
      </w:r>
      <w:proofErr w:type="spellStart"/>
      <w:r w:rsidRPr="009146E1">
        <w:rPr>
          <w:rFonts w:ascii="Calibri" w:hAnsi="Calibri" w:cs="Arial"/>
          <w:sz w:val="22"/>
          <w:szCs w:val="22"/>
        </w:rPr>
        <w:t>da</w:t>
      </w:r>
      <w:proofErr w:type="spellEnd"/>
      <w:r w:rsidRPr="009146E1">
        <w:rPr>
          <w:rFonts w:ascii="Calibri" w:hAnsi="Calibri" w:cs="Arial"/>
          <w:sz w:val="22"/>
          <w:szCs w:val="22"/>
        </w:rPr>
        <w:t xml:space="preserve"> Silva et al., 1997; </w:t>
      </w:r>
      <w:proofErr w:type="spellStart"/>
      <w:r w:rsidRPr="009146E1">
        <w:rPr>
          <w:rFonts w:ascii="Calibri" w:hAnsi="Calibri" w:cs="Arial"/>
          <w:sz w:val="22"/>
          <w:szCs w:val="22"/>
        </w:rPr>
        <w:t>Knapen</w:t>
      </w:r>
      <w:proofErr w:type="spellEnd"/>
      <w:r w:rsidRPr="009146E1">
        <w:rPr>
          <w:rFonts w:ascii="Calibri" w:hAnsi="Calibri" w:cs="Arial"/>
          <w:sz w:val="22"/>
          <w:szCs w:val="22"/>
        </w:rPr>
        <w:t xml:space="preserve"> et al., 2008)</w:t>
      </w:r>
      <w:r w:rsidRPr="009146E1">
        <w:rPr>
          <w:rFonts w:ascii="Calibri" w:hAnsi="Calibri" w:cs="Arial"/>
          <w:color w:val="000000"/>
          <w:sz w:val="22"/>
          <w:szCs w:val="22"/>
        </w:rPr>
        <w:t xml:space="preserve">.  It also affected by inherent soil properties, such as particle size distribution and organic matter content </w:t>
      </w:r>
      <w:r w:rsidRPr="009146E1">
        <w:rPr>
          <w:rFonts w:ascii="Calibri" w:hAnsi="Calibri" w:cs="Arial"/>
          <w:sz w:val="22"/>
          <w:szCs w:val="22"/>
        </w:rPr>
        <w:t>(</w:t>
      </w:r>
      <w:proofErr w:type="spellStart"/>
      <w:r w:rsidRPr="009146E1">
        <w:rPr>
          <w:rFonts w:ascii="Calibri" w:hAnsi="Calibri" w:cs="Arial"/>
          <w:sz w:val="22"/>
          <w:szCs w:val="22"/>
        </w:rPr>
        <w:t>da</w:t>
      </w:r>
      <w:proofErr w:type="spellEnd"/>
      <w:r w:rsidRPr="009146E1">
        <w:rPr>
          <w:rFonts w:ascii="Calibri" w:hAnsi="Calibri" w:cs="Arial"/>
          <w:sz w:val="22"/>
          <w:szCs w:val="22"/>
        </w:rPr>
        <w:t xml:space="preserve"> Silva et al., 1997)</w:t>
      </w:r>
      <w:r w:rsidRPr="009146E1">
        <w:rPr>
          <w:rFonts w:ascii="Calibri" w:hAnsi="Calibri" w:cs="Arial"/>
          <w:color w:val="000000"/>
          <w:sz w:val="22"/>
          <w:szCs w:val="22"/>
        </w:rPr>
        <w:t xml:space="preserve">. </w:t>
      </w:r>
      <w:r w:rsidR="00DE3B0F">
        <w:rPr>
          <w:rFonts w:ascii="Calibri" w:hAnsi="Calibri" w:cs="Arial"/>
          <w:sz w:val="22"/>
          <w:szCs w:val="22"/>
        </w:rPr>
        <w:t xml:space="preserve"> </w:t>
      </w:r>
      <w:r w:rsidRPr="009146E1">
        <w:rPr>
          <w:rFonts w:ascii="Calibri" w:hAnsi="Calibri" w:cs="Arial"/>
          <w:sz w:val="22"/>
          <w:szCs w:val="22"/>
        </w:rPr>
        <w:t xml:space="preserve">To collect the soil sample, a metal bulk density ring was driven in to the soil until the top of the soil was level with the top of the ring, </w:t>
      </w:r>
      <w:r w:rsidR="0069703F">
        <w:rPr>
          <w:rFonts w:ascii="Calibri" w:hAnsi="Calibri" w:cs="Arial"/>
          <w:sz w:val="22"/>
          <w:szCs w:val="22"/>
        </w:rPr>
        <w:t>giving a volume of 100 cm</w:t>
      </w:r>
      <w:r w:rsidR="0069703F" w:rsidRPr="0069703F">
        <w:rPr>
          <w:rFonts w:ascii="Calibri" w:hAnsi="Calibri" w:cs="Arial"/>
          <w:sz w:val="22"/>
          <w:szCs w:val="22"/>
          <w:vertAlign w:val="superscript"/>
        </w:rPr>
        <w:t>3</w:t>
      </w:r>
      <w:r w:rsidRPr="009146E1">
        <w:rPr>
          <w:rFonts w:ascii="Calibri" w:hAnsi="Calibri" w:cs="Arial"/>
          <w:sz w:val="22"/>
          <w:szCs w:val="22"/>
        </w:rPr>
        <w:t>.  The soil sample was returned to the laboratory and oven-dried to a constant mass at 105° C and weighed using a balance with a precision of 0.0001 g.</w:t>
      </w:r>
    </w:p>
    <w:p w:rsidR="00F343B5" w:rsidRPr="009146E1" w:rsidRDefault="00F343B5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F343B5" w:rsidRPr="009146E1" w:rsidRDefault="00F343B5" w:rsidP="001F305D">
      <w:pPr>
        <w:tabs>
          <w:tab w:val="left" w:pos="540"/>
        </w:tabs>
        <w:spacing w:line="276" w:lineRule="auto"/>
        <w:jc w:val="both"/>
        <w:rPr>
          <w:rFonts w:ascii="Calibri" w:hAnsi="Calibri" w:cs="Arial"/>
          <w:b/>
          <w:sz w:val="22"/>
          <w:szCs w:val="22"/>
        </w:rPr>
      </w:pPr>
      <w:r w:rsidRPr="009146E1">
        <w:rPr>
          <w:rFonts w:ascii="Calibri" w:hAnsi="Calibri" w:cs="Arial"/>
          <w:b/>
          <w:sz w:val="22"/>
          <w:szCs w:val="22"/>
        </w:rPr>
        <w:t xml:space="preserve">2.2.3 </w:t>
      </w:r>
      <w:r w:rsidRPr="009146E1">
        <w:rPr>
          <w:rFonts w:ascii="Calibri" w:hAnsi="Calibri" w:cs="Arial"/>
          <w:b/>
          <w:sz w:val="22"/>
          <w:szCs w:val="22"/>
        </w:rPr>
        <w:tab/>
        <w:t>Soil moisture</w:t>
      </w:r>
    </w:p>
    <w:p w:rsidR="00F343B5" w:rsidRDefault="00F343B5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  <w:r w:rsidRPr="009146E1">
        <w:rPr>
          <w:rFonts w:ascii="Calibri" w:hAnsi="Calibri" w:cs="Arial"/>
          <w:sz w:val="22"/>
          <w:szCs w:val="22"/>
        </w:rPr>
        <w:t xml:space="preserve">Water content was determined from mass measurements of soils </w:t>
      </w:r>
      <w:r w:rsidR="00FC2CE1">
        <w:rPr>
          <w:rFonts w:ascii="Calibri" w:hAnsi="Calibri" w:cs="Arial"/>
          <w:sz w:val="22"/>
          <w:szCs w:val="22"/>
        </w:rPr>
        <w:t xml:space="preserve">by sampling </w:t>
      </w:r>
      <w:r w:rsidRPr="009146E1">
        <w:rPr>
          <w:rFonts w:ascii="Calibri" w:hAnsi="Calibri" w:cs="Arial"/>
          <w:sz w:val="22"/>
          <w:szCs w:val="22"/>
        </w:rPr>
        <w:t xml:space="preserve">during the </w:t>
      </w:r>
      <w:r w:rsidRPr="009146E1">
        <w:rPr>
          <w:rFonts w:ascii="Calibri" w:hAnsi="Calibri" w:cs="Arial"/>
          <w:i/>
          <w:sz w:val="22"/>
          <w:szCs w:val="22"/>
        </w:rPr>
        <w:t>in situ</w:t>
      </w:r>
      <w:r w:rsidR="00FC2CE1">
        <w:rPr>
          <w:rFonts w:ascii="Calibri" w:hAnsi="Calibri" w:cs="Arial"/>
          <w:sz w:val="22"/>
          <w:szCs w:val="22"/>
        </w:rPr>
        <w:t xml:space="preserve"> reflectance measurement acquisition a</w:t>
      </w:r>
      <w:r w:rsidRPr="009146E1">
        <w:rPr>
          <w:rFonts w:ascii="Calibri" w:hAnsi="Calibri" w:cs="Arial"/>
          <w:sz w:val="22"/>
          <w:szCs w:val="22"/>
        </w:rPr>
        <w:t>nd expressed on a gravimetric basis.</w:t>
      </w:r>
      <w:r w:rsidRPr="009146E1">
        <w:rPr>
          <w:rFonts w:ascii="Calibri" w:hAnsi="Calibri" w:cs="Arial"/>
          <w:sz w:val="22"/>
          <w:szCs w:val="22"/>
          <w:vertAlign w:val="superscript"/>
        </w:rPr>
        <w:t xml:space="preserve"> </w:t>
      </w:r>
      <w:r w:rsidR="00FC2CE1">
        <w:rPr>
          <w:rFonts w:ascii="Calibri" w:hAnsi="Calibri" w:cs="Arial"/>
          <w:sz w:val="22"/>
          <w:szCs w:val="22"/>
          <w:vertAlign w:val="superscript"/>
        </w:rPr>
        <w:t xml:space="preserve"> </w:t>
      </w:r>
      <w:r w:rsidRPr="009146E1">
        <w:rPr>
          <w:rFonts w:ascii="Calibri" w:hAnsi="Calibri" w:cs="Arial"/>
          <w:sz w:val="22"/>
          <w:szCs w:val="22"/>
        </w:rPr>
        <w:t>Previous studies of soil reflectance have quantified</w:t>
      </w:r>
      <w:r w:rsidRPr="009146E1">
        <w:rPr>
          <w:rFonts w:ascii="Calibri" w:hAnsi="Calibri" w:cs="Arial"/>
          <w:sz w:val="22"/>
          <w:szCs w:val="22"/>
          <w:vertAlign w:val="superscript"/>
        </w:rPr>
        <w:t xml:space="preserve"> </w:t>
      </w:r>
      <w:r w:rsidRPr="009146E1">
        <w:rPr>
          <w:rFonts w:ascii="Calibri" w:hAnsi="Calibri" w:cs="Arial"/>
          <w:sz w:val="22"/>
          <w:szCs w:val="22"/>
        </w:rPr>
        <w:t xml:space="preserve">moisture based on mass </w:t>
      </w:r>
      <w:r w:rsidRPr="009146E1">
        <w:rPr>
          <w:rFonts w:ascii="Calibri" w:hAnsi="Calibri" w:cs="Arial"/>
          <w:color w:val="000000"/>
          <w:sz w:val="22"/>
          <w:szCs w:val="22"/>
        </w:rPr>
        <w:t xml:space="preserve">(Muller and </w:t>
      </w:r>
      <w:proofErr w:type="spellStart"/>
      <w:r w:rsidRPr="009146E1">
        <w:rPr>
          <w:rFonts w:ascii="Calibri" w:hAnsi="Calibri" w:cs="Arial"/>
          <w:color w:val="000000"/>
          <w:sz w:val="22"/>
          <w:szCs w:val="22"/>
        </w:rPr>
        <w:t>Décamps</w:t>
      </w:r>
      <w:proofErr w:type="spellEnd"/>
      <w:r w:rsidRPr="009146E1">
        <w:rPr>
          <w:rFonts w:ascii="Calibri" w:hAnsi="Calibri" w:cs="Arial"/>
          <w:color w:val="000000"/>
          <w:sz w:val="22"/>
          <w:szCs w:val="22"/>
        </w:rPr>
        <w:t>, 2000; Narayanan et al., 1993)</w:t>
      </w:r>
      <w:r w:rsidRPr="009146E1">
        <w:rPr>
          <w:rFonts w:ascii="Calibri" w:hAnsi="Calibri" w:cs="Arial"/>
          <w:sz w:val="22"/>
          <w:szCs w:val="22"/>
        </w:rPr>
        <w:t xml:space="preserve"> or volume </w:t>
      </w:r>
      <w:r w:rsidRPr="009146E1">
        <w:rPr>
          <w:rFonts w:ascii="Calibri" w:hAnsi="Calibri" w:cs="Arial"/>
          <w:color w:val="000000"/>
          <w:sz w:val="22"/>
          <w:szCs w:val="22"/>
        </w:rPr>
        <w:t>(</w:t>
      </w:r>
      <w:proofErr w:type="spellStart"/>
      <w:r w:rsidRPr="009146E1">
        <w:rPr>
          <w:rFonts w:ascii="Calibri" w:hAnsi="Calibri" w:cs="Arial"/>
          <w:color w:val="000000"/>
          <w:sz w:val="22"/>
          <w:szCs w:val="22"/>
        </w:rPr>
        <w:t>Lobell</w:t>
      </w:r>
      <w:proofErr w:type="spellEnd"/>
      <w:r w:rsidRPr="009146E1">
        <w:rPr>
          <w:rFonts w:ascii="Calibri" w:hAnsi="Calibri" w:cs="Arial"/>
          <w:color w:val="000000"/>
          <w:sz w:val="22"/>
          <w:szCs w:val="22"/>
        </w:rPr>
        <w:t xml:space="preserve"> and </w:t>
      </w:r>
      <w:proofErr w:type="spellStart"/>
      <w:r w:rsidRPr="009146E1">
        <w:rPr>
          <w:rFonts w:ascii="Calibri" w:hAnsi="Calibri" w:cs="Arial"/>
          <w:color w:val="000000"/>
          <w:sz w:val="22"/>
          <w:szCs w:val="22"/>
        </w:rPr>
        <w:t>Asner</w:t>
      </w:r>
      <w:proofErr w:type="spellEnd"/>
      <w:r w:rsidRPr="009146E1">
        <w:rPr>
          <w:rFonts w:ascii="Calibri" w:hAnsi="Calibri" w:cs="Arial"/>
          <w:color w:val="000000"/>
          <w:sz w:val="22"/>
          <w:szCs w:val="22"/>
        </w:rPr>
        <w:t xml:space="preserve">, 2002; </w:t>
      </w:r>
      <w:proofErr w:type="spellStart"/>
      <w:r w:rsidRPr="009146E1">
        <w:rPr>
          <w:rFonts w:ascii="Calibri" w:hAnsi="Calibri" w:cs="Arial"/>
          <w:color w:val="000000"/>
          <w:sz w:val="22"/>
          <w:szCs w:val="22"/>
        </w:rPr>
        <w:t>Weidong</w:t>
      </w:r>
      <w:proofErr w:type="spellEnd"/>
      <w:r w:rsidRPr="009146E1">
        <w:rPr>
          <w:rFonts w:ascii="Calibri" w:hAnsi="Calibri" w:cs="Arial"/>
          <w:color w:val="000000"/>
          <w:sz w:val="22"/>
          <w:szCs w:val="22"/>
        </w:rPr>
        <w:t xml:space="preserve"> et al., 2002)</w:t>
      </w:r>
      <w:r w:rsidRPr="009146E1">
        <w:rPr>
          <w:rFonts w:ascii="Calibri" w:hAnsi="Calibri" w:cs="Arial"/>
          <w:sz w:val="22"/>
          <w:szCs w:val="22"/>
        </w:rPr>
        <w:t>.  The soil moisture content is expressed by mass as the difference between the weights of wet and oven dry samples .  The soil sample was the same as that used for the calculation of bulk density. The wet soil sample was weighed on a balance with a precision of 0.0001g and oven dried to constant weight at 105</w:t>
      </w:r>
      <w:r w:rsidR="00367980">
        <w:rPr>
          <w:rFonts w:ascii="Calibri" w:hAnsi="Calibri" w:cs="Arial"/>
          <w:sz w:val="22"/>
          <w:szCs w:val="22"/>
        </w:rPr>
        <w:t>°</w:t>
      </w:r>
      <w:r w:rsidRPr="009146E1">
        <w:rPr>
          <w:rFonts w:ascii="Calibri" w:hAnsi="Calibri" w:cs="Arial"/>
          <w:sz w:val="22"/>
          <w:szCs w:val="22"/>
        </w:rPr>
        <w:t>C</w:t>
      </w:r>
      <w:r w:rsidR="001F305D">
        <w:rPr>
          <w:rFonts w:ascii="Calibri" w:hAnsi="Calibri" w:cs="Arial"/>
          <w:sz w:val="22"/>
          <w:szCs w:val="22"/>
        </w:rPr>
        <w:t>.</w:t>
      </w:r>
    </w:p>
    <w:p w:rsidR="00DE3B0F" w:rsidRPr="009146E1" w:rsidRDefault="00DE3B0F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F343B5" w:rsidRPr="009146E1" w:rsidRDefault="000C37E1" w:rsidP="001F305D">
      <w:pPr>
        <w:tabs>
          <w:tab w:val="left" w:pos="540"/>
        </w:tabs>
        <w:spacing w:line="276" w:lineRule="auto"/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2.2.4</w:t>
      </w:r>
      <w:r>
        <w:rPr>
          <w:rFonts w:ascii="Calibri" w:hAnsi="Calibri" w:cs="Arial"/>
          <w:b/>
          <w:sz w:val="22"/>
          <w:szCs w:val="22"/>
        </w:rPr>
        <w:tab/>
        <w:t>Soil organic c</w:t>
      </w:r>
      <w:r w:rsidR="00FC2CE1">
        <w:rPr>
          <w:rFonts w:ascii="Calibri" w:hAnsi="Calibri" w:cs="Arial"/>
          <w:b/>
          <w:sz w:val="22"/>
          <w:szCs w:val="22"/>
        </w:rPr>
        <w:t>arbon content</w:t>
      </w:r>
    </w:p>
    <w:p w:rsidR="00F61C9B" w:rsidRPr="0034021C" w:rsidRDefault="00C559FD" w:rsidP="00694E96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  <w:lang w:val="en-CA" w:eastAsia="en-CA"/>
        </w:rPr>
      </w:pPr>
      <w:r w:rsidRPr="0034021C">
        <w:rPr>
          <w:rFonts w:ascii="Calibri" w:hAnsi="Calibri" w:cs="Calibri"/>
          <w:sz w:val="22"/>
          <w:szCs w:val="22"/>
        </w:rPr>
        <w:t>SOC content w</w:t>
      </w:r>
      <w:r w:rsidR="004D16D3" w:rsidRPr="0034021C">
        <w:rPr>
          <w:rFonts w:ascii="Calibri" w:hAnsi="Calibri" w:cs="Calibri"/>
          <w:sz w:val="22"/>
          <w:szCs w:val="22"/>
        </w:rPr>
        <w:t>as measured</w:t>
      </w:r>
      <w:r w:rsidR="000C37E1" w:rsidRPr="0034021C">
        <w:rPr>
          <w:rFonts w:ascii="Calibri" w:hAnsi="Calibri" w:cs="Calibri"/>
          <w:sz w:val="22"/>
          <w:szCs w:val="22"/>
        </w:rPr>
        <w:t xml:space="preserve"> at the University of Basel, Environmental Sciences laboratory</w:t>
      </w:r>
      <w:r w:rsidR="00F61C9B" w:rsidRPr="0034021C">
        <w:rPr>
          <w:rFonts w:ascii="Calibri" w:hAnsi="Calibri" w:cs="Calibri"/>
          <w:sz w:val="22"/>
          <w:szCs w:val="22"/>
        </w:rPr>
        <w:t xml:space="preserve"> using </w:t>
      </w:r>
      <w:r w:rsidR="003D2A7B" w:rsidRPr="0034021C">
        <w:rPr>
          <w:rFonts w:ascii="Calibri" w:hAnsi="Calibri" w:cs="Calibri"/>
          <w:sz w:val="22"/>
          <w:szCs w:val="22"/>
          <w:lang w:val="en-CA" w:eastAsia="en-CA"/>
        </w:rPr>
        <w:t>a</w:t>
      </w:r>
      <w:r w:rsidR="00F61C9B" w:rsidRPr="0034021C">
        <w:rPr>
          <w:rFonts w:ascii="Calibri" w:hAnsi="Calibri" w:cs="Calibri"/>
          <w:sz w:val="22"/>
          <w:szCs w:val="22"/>
          <w:lang w:val="en-CA" w:eastAsia="en-CA"/>
        </w:rPr>
        <w:t xml:space="preserve"> dry combustion method </w:t>
      </w:r>
      <w:r w:rsidR="003D2A7B" w:rsidRPr="0034021C">
        <w:rPr>
          <w:rFonts w:ascii="Calibri" w:hAnsi="Calibri" w:cs="Calibri"/>
          <w:sz w:val="22"/>
          <w:szCs w:val="22"/>
          <w:lang w:val="en-CA" w:eastAsia="en-CA"/>
        </w:rPr>
        <w:t>with</w:t>
      </w:r>
      <w:r w:rsidR="00F61C9B" w:rsidRPr="0034021C">
        <w:rPr>
          <w:rFonts w:ascii="Calibri" w:hAnsi="Calibri" w:cs="Calibri"/>
          <w:sz w:val="22"/>
          <w:szCs w:val="22"/>
          <w:lang w:val="en-CA" w:eastAsia="en-CA"/>
        </w:rPr>
        <w:t xml:space="preserve"> a </w:t>
      </w:r>
      <w:proofErr w:type="spellStart"/>
      <w:r w:rsidR="00F61C9B" w:rsidRPr="0034021C">
        <w:rPr>
          <w:rFonts w:ascii="Calibri" w:hAnsi="Calibri" w:cs="Calibri"/>
          <w:sz w:val="22"/>
          <w:szCs w:val="22"/>
          <w:lang w:val="en-CA" w:eastAsia="en-CA"/>
        </w:rPr>
        <w:t>Leco</w:t>
      </w:r>
      <w:proofErr w:type="spellEnd"/>
      <w:r w:rsidR="00F61C9B" w:rsidRPr="0034021C">
        <w:rPr>
          <w:rFonts w:ascii="Calibri" w:hAnsi="Calibri" w:cs="Calibri"/>
          <w:sz w:val="22"/>
          <w:szCs w:val="22"/>
          <w:lang w:val="en-CA" w:eastAsia="en-CA"/>
        </w:rPr>
        <w:t xml:space="preserve"> RC-612 </w:t>
      </w:r>
      <w:r w:rsidR="00F61C9B" w:rsidRPr="0034021C">
        <w:rPr>
          <w:rStyle w:val="st"/>
          <w:rFonts w:ascii="Calibri" w:hAnsi="Calibri" w:cs="Calibri"/>
          <w:sz w:val="22"/>
          <w:szCs w:val="22"/>
        </w:rPr>
        <w:t>(</w:t>
      </w:r>
      <w:proofErr w:type="spellStart"/>
      <w:r w:rsidR="00F61C9B" w:rsidRPr="0034021C">
        <w:rPr>
          <w:rStyle w:val="st"/>
          <w:rFonts w:ascii="Calibri" w:hAnsi="Calibri" w:cs="Calibri"/>
          <w:sz w:val="22"/>
          <w:szCs w:val="22"/>
        </w:rPr>
        <w:t>Mönchengladbach</w:t>
      </w:r>
      <w:proofErr w:type="spellEnd"/>
      <w:r w:rsidR="00F61C9B" w:rsidRPr="0034021C">
        <w:rPr>
          <w:rStyle w:val="st"/>
          <w:rFonts w:ascii="Calibri" w:hAnsi="Calibri" w:cs="Calibri"/>
          <w:sz w:val="22"/>
          <w:szCs w:val="22"/>
        </w:rPr>
        <w:t>, Germany)</w:t>
      </w:r>
      <w:r w:rsidR="00F61C9B" w:rsidRPr="0034021C">
        <w:rPr>
          <w:rFonts w:ascii="Calibri" w:hAnsi="Calibri" w:cs="Calibri"/>
          <w:sz w:val="22"/>
          <w:szCs w:val="22"/>
          <w:lang w:val="en-CA" w:eastAsia="en-CA"/>
        </w:rPr>
        <w:t xml:space="preserve"> multiphase analyser.</w:t>
      </w:r>
      <w:r w:rsidR="00F61C9B" w:rsidRPr="0034021C">
        <w:rPr>
          <w:rFonts w:ascii="Calibri" w:hAnsi="Calibri" w:cs="Calibri"/>
          <w:sz w:val="22"/>
          <w:szCs w:val="22"/>
        </w:rPr>
        <w:t xml:space="preserve"> </w:t>
      </w:r>
      <w:r w:rsidR="0034021C">
        <w:rPr>
          <w:rFonts w:ascii="Calibri" w:hAnsi="Calibri" w:cs="Calibri"/>
          <w:sz w:val="22"/>
          <w:szCs w:val="22"/>
          <w:lang w:val="en-CA" w:eastAsia="en-CA"/>
        </w:rPr>
        <w:t>A</w:t>
      </w:r>
      <w:r w:rsidR="001070D8" w:rsidRPr="0034021C">
        <w:rPr>
          <w:rFonts w:ascii="Calibri" w:hAnsi="Calibri" w:cs="Calibri"/>
          <w:sz w:val="22"/>
          <w:szCs w:val="22"/>
          <w:lang w:val="en-CA" w:eastAsia="en-CA"/>
        </w:rPr>
        <w:t>pproximately 0.5 g of dried, ground and homogenized sample</w:t>
      </w:r>
      <w:r w:rsidR="0034021C">
        <w:rPr>
          <w:rFonts w:ascii="Calibri" w:hAnsi="Calibri" w:cs="Calibri"/>
          <w:sz w:val="22"/>
          <w:szCs w:val="22"/>
          <w:lang w:val="en-CA" w:eastAsia="en-CA"/>
        </w:rPr>
        <w:t xml:space="preserve"> was placed</w:t>
      </w:r>
      <w:r w:rsidR="001070D8" w:rsidRPr="0034021C">
        <w:rPr>
          <w:rFonts w:ascii="Calibri" w:hAnsi="Calibri" w:cs="Calibri"/>
          <w:sz w:val="22"/>
          <w:szCs w:val="22"/>
          <w:lang w:val="en-CA" w:eastAsia="en-CA"/>
        </w:rPr>
        <w:t xml:space="preserve"> into a clean, carbon-free combustion boat.</w:t>
      </w:r>
      <w:r w:rsidR="001070D8" w:rsidRPr="0034021C">
        <w:rPr>
          <w:rFonts w:ascii="Calibri" w:hAnsi="Calibri" w:cs="Calibri"/>
          <w:sz w:val="22"/>
          <w:szCs w:val="22"/>
        </w:rPr>
        <w:t xml:space="preserve"> </w:t>
      </w:r>
      <w:r w:rsidR="00566D99" w:rsidRPr="0034021C">
        <w:rPr>
          <w:rFonts w:ascii="Calibri" w:hAnsi="Calibri" w:cs="Calibri"/>
          <w:sz w:val="22"/>
          <w:szCs w:val="22"/>
        </w:rPr>
        <w:t>The s</w:t>
      </w:r>
      <w:r w:rsidR="00F61C9B" w:rsidRPr="0034021C">
        <w:rPr>
          <w:rFonts w:ascii="Calibri" w:hAnsi="Calibri" w:cs="Calibri"/>
          <w:sz w:val="22"/>
          <w:szCs w:val="22"/>
        </w:rPr>
        <w:t>oil carbon content was determined by burning the</w:t>
      </w:r>
      <w:r w:rsidR="00566D99" w:rsidRPr="0034021C">
        <w:rPr>
          <w:rFonts w:ascii="Calibri" w:hAnsi="Calibri" w:cs="Calibri"/>
          <w:sz w:val="22"/>
          <w:szCs w:val="22"/>
        </w:rPr>
        <w:t xml:space="preserve"> soil</w:t>
      </w:r>
      <w:r w:rsidR="0034021C">
        <w:rPr>
          <w:rFonts w:ascii="Calibri" w:hAnsi="Calibri" w:cs="Calibri"/>
          <w:sz w:val="22"/>
          <w:szCs w:val="22"/>
        </w:rPr>
        <w:t xml:space="preserve"> sample</w:t>
      </w:r>
      <w:r w:rsidR="00F61C9B" w:rsidRPr="0034021C">
        <w:rPr>
          <w:rFonts w:ascii="Calibri" w:hAnsi="Calibri" w:cs="Calibri"/>
          <w:sz w:val="22"/>
          <w:szCs w:val="22"/>
        </w:rPr>
        <w:t xml:space="preserve"> </w:t>
      </w:r>
      <w:r w:rsidR="00566D99" w:rsidRPr="0034021C">
        <w:rPr>
          <w:rFonts w:ascii="Calibri" w:hAnsi="Calibri" w:cs="Calibri"/>
          <w:sz w:val="22"/>
          <w:szCs w:val="22"/>
        </w:rPr>
        <w:t xml:space="preserve">in a pure </w:t>
      </w:r>
      <w:r w:rsidR="00F61C9B" w:rsidRPr="0034021C">
        <w:rPr>
          <w:rFonts w:ascii="Calibri" w:hAnsi="Calibri" w:cs="Calibri"/>
          <w:sz w:val="22"/>
          <w:szCs w:val="22"/>
        </w:rPr>
        <w:t xml:space="preserve">oxygen atmosphere </w:t>
      </w:r>
      <w:r w:rsidR="00566D99" w:rsidRPr="0034021C">
        <w:rPr>
          <w:rFonts w:ascii="Calibri" w:hAnsi="Calibri" w:cs="Calibri"/>
          <w:sz w:val="22"/>
          <w:szCs w:val="22"/>
        </w:rPr>
        <w:t xml:space="preserve">at a </w:t>
      </w:r>
      <w:r w:rsidR="001070D8" w:rsidRPr="0034021C">
        <w:rPr>
          <w:rFonts w:ascii="Calibri" w:hAnsi="Calibri" w:cs="Calibri"/>
          <w:sz w:val="22"/>
          <w:szCs w:val="22"/>
        </w:rPr>
        <w:t xml:space="preserve">regulated </w:t>
      </w:r>
      <w:r w:rsidR="00F61C9B" w:rsidRPr="0034021C">
        <w:rPr>
          <w:rFonts w:ascii="Calibri" w:hAnsi="Calibri" w:cs="Calibri"/>
          <w:sz w:val="22"/>
          <w:szCs w:val="22"/>
        </w:rPr>
        <w:t xml:space="preserve">temperature </w:t>
      </w:r>
      <w:r w:rsidR="00566D99" w:rsidRPr="0034021C">
        <w:rPr>
          <w:rFonts w:ascii="Calibri" w:hAnsi="Calibri" w:cs="Calibri"/>
          <w:sz w:val="22"/>
          <w:szCs w:val="22"/>
        </w:rPr>
        <w:t>of</w:t>
      </w:r>
      <w:r w:rsidR="00F61C9B" w:rsidRPr="0034021C">
        <w:rPr>
          <w:rFonts w:ascii="Calibri" w:hAnsi="Calibri" w:cs="Calibri"/>
          <w:sz w:val="22"/>
          <w:szCs w:val="22"/>
        </w:rPr>
        <w:t xml:space="preserve"> </w:t>
      </w:r>
      <w:r w:rsidR="00566D99" w:rsidRPr="0034021C">
        <w:rPr>
          <w:rFonts w:ascii="Calibri" w:hAnsi="Calibri" w:cs="Calibri"/>
          <w:sz w:val="22"/>
          <w:szCs w:val="22"/>
        </w:rPr>
        <w:t>550°C.</w:t>
      </w:r>
      <w:r w:rsidR="001070D8" w:rsidRPr="0034021C">
        <w:rPr>
          <w:rFonts w:ascii="Calibri" w:hAnsi="Calibri" w:cs="Calibri"/>
          <w:sz w:val="22"/>
          <w:szCs w:val="22"/>
        </w:rPr>
        <w:t xml:space="preserve"> </w:t>
      </w:r>
    </w:p>
    <w:p w:rsidR="001C77A7" w:rsidRPr="00F61C9B" w:rsidRDefault="001C77A7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096C81" w:rsidRPr="009146E1" w:rsidRDefault="00AF02B8" w:rsidP="001F305D">
      <w:pPr>
        <w:tabs>
          <w:tab w:val="left" w:pos="540"/>
        </w:tabs>
        <w:spacing w:line="276" w:lineRule="auto"/>
        <w:jc w:val="both"/>
        <w:rPr>
          <w:rFonts w:ascii="Calibri" w:hAnsi="Calibri" w:cs="Arial"/>
          <w:b/>
          <w:sz w:val="22"/>
          <w:szCs w:val="22"/>
        </w:rPr>
      </w:pPr>
      <w:r w:rsidRPr="009146E1">
        <w:rPr>
          <w:rFonts w:ascii="Calibri" w:hAnsi="Calibri" w:cs="Arial"/>
          <w:b/>
          <w:sz w:val="22"/>
          <w:szCs w:val="22"/>
        </w:rPr>
        <w:t>2.</w:t>
      </w:r>
      <w:r w:rsidR="00DE3B0F">
        <w:rPr>
          <w:rFonts w:ascii="Calibri" w:hAnsi="Calibri" w:cs="Arial"/>
          <w:b/>
          <w:sz w:val="22"/>
          <w:szCs w:val="22"/>
        </w:rPr>
        <w:t>3</w:t>
      </w:r>
      <w:r w:rsidRPr="009146E1">
        <w:rPr>
          <w:rFonts w:ascii="Calibri" w:hAnsi="Calibri" w:cs="Arial"/>
          <w:b/>
          <w:sz w:val="22"/>
          <w:szCs w:val="22"/>
        </w:rPr>
        <w:tab/>
      </w:r>
      <w:r w:rsidR="00AC7945" w:rsidRPr="009146E1">
        <w:rPr>
          <w:rFonts w:ascii="Calibri" w:hAnsi="Calibri" w:cs="Arial"/>
          <w:b/>
          <w:sz w:val="22"/>
          <w:szCs w:val="22"/>
        </w:rPr>
        <w:t>Modelling soil surface roughness</w:t>
      </w:r>
    </w:p>
    <w:p w:rsidR="00F343B5" w:rsidRPr="00DF67EF" w:rsidRDefault="00AF02B8" w:rsidP="00DF67EF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  <w:r w:rsidRPr="00DF67EF">
        <w:rPr>
          <w:rFonts w:ascii="Calibri" w:eastAsia="ArialUnicodeMS" w:hAnsi="Calibri" w:cs="Arial"/>
          <w:sz w:val="22"/>
          <w:szCs w:val="22"/>
        </w:rPr>
        <w:t xml:space="preserve">A calibrated laser-profiling instrument was used to characterise surface roughness, following the method outlined in Anderson and Kuhn </w:t>
      </w:r>
      <w:r w:rsidR="009B262E" w:rsidRPr="00DF67EF">
        <w:rPr>
          <w:rFonts w:ascii="Calibri" w:eastAsia="ArialUnicodeMS" w:hAnsi="Calibri" w:cs="Arial"/>
          <w:sz w:val="22"/>
          <w:szCs w:val="22"/>
        </w:rPr>
        <w:fldChar w:fldCharType="begin"/>
      </w:r>
      <w:r w:rsidRPr="00DF67EF">
        <w:rPr>
          <w:rFonts w:ascii="Calibri" w:eastAsia="ArialUnicodeMS" w:hAnsi="Calibri" w:cs="Arial"/>
          <w:sz w:val="22"/>
          <w:szCs w:val="22"/>
        </w:rPr>
        <w:instrText xml:space="preserve"> ADDIN EN.CITE &lt;EndNote&gt;&lt;Cite ExcludeAuth="1"&gt;&lt;Author&gt;Anderson&lt;/Author&gt;&lt;Year&gt;2008&lt;/Year&gt;&lt;RecNum&gt;245&lt;/RecNum&gt;&lt;record&gt;&lt;rec-number&gt;245&lt;/rec-number&gt;&lt;foreign-keys&gt;&lt;key app="EN" db-id="s2xze0vdlxdr9lee5xbv9zfzwsrapxpdd0v9"&gt;245&lt;/key&gt;&lt;/foreign-keys&gt;&lt;ref-type name="Journal Article"&gt;17&lt;/ref-type&gt;&lt;contributors&gt;&lt;authors&gt;&lt;author&gt;Anderson, K. &lt;/author&gt;&lt;author&gt;Kuhn, N.J.&lt;/author&gt;&lt;/authors&gt;&lt;/contributors&gt;&lt;titles&gt;&lt;title&gt;Variations in soil structure and reflectance during a controlled crusting experiment&lt;/title&gt;&lt;secondary-title&gt;International Journal of Remote Sensing&lt;/secondary-title&gt;&lt;/titles&gt;&lt;periodical&gt;&lt;full-title&gt;International Journal of Remote Sensing&lt;/full-title&gt;&lt;/periodical&gt;&lt;pages&gt;3457-3475&lt;/pages&gt;&lt;volume&gt;29&lt;/volume&gt;&lt;number&gt;12&lt;/number&gt;&lt;dates&gt;&lt;year&gt;2008&lt;/year&gt;&lt;/dates&gt;&lt;urls&gt;&lt;/urls&gt;&lt;/record&gt;&lt;/Cite&gt;&lt;/EndNote&gt;</w:instrText>
      </w:r>
      <w:r w:rsidR="009B262E" w:rsidRPr="00DF67EF">
        <w:rPr>
          <w:rFonts w:ascii="Calibri" w:eastAsia="ArialUnicodeMS" w:hAnsi="Calibri" w:cs="Arial"/>
          <w:sz w:val="22"/>
          <w:szCs w:val="22"/>
        </w:rPr>
        <w:fldChar w:fldCharType="separate"/>
      </w:r>
      <w:r w:rsidRPr="00DF67EF">
        <w:rPr>
          <w:rFonts w:ascii="Calibri" w:eastAsia="ArialUnicodeMS" w:hAnsi="Calibri" w:cs="Arial"/>
          <w:sz w:val="22"/>
          <w:szCs w:val="22"/>
        </w:rPr>
        <w:t>(2008)</w:t>
      </w:r>
      <w:r w:rsidR="009B262E" w:rsidRPr="00DF67EF">
        <w:rPr>
          <w:rFonts w:ascii="Calibri" w:eastAsia="ArialUnicodeMS" w:hAnsi="Calibri" w:cs="Arial"/>
          <w:sz w:val="22"/>
          <w:szCs w:val="22"/>
        </w:rPr>
        <w:fldChar w:fldCharType="end"/>
      </w:r>
      <w:r w:rsidRPr="00DF67EF">
        <w:rPr>
          <w:rFonts w:ascii="Calibri" w:eastAsia="ArialUnicodeMS" w:hAnsi="Calibri" w:cs="Arial"/>
          <w:sz w:val="22"/>
          <w:szCs w:val="22"/>
        </w:rPr>
        <w:t xml:space="preserve"> and Croft et al., </w:t>
      </w:r>
      <w:r w:rsidR="009B262E" w:rsidRPr="00DF67EF">
        <w:rPr>
          <w:rFonts w:ascii="Calibri" w:eastAsia="ArialUnicodeMS" w:hAnsi="Calibri" w:cs="Arial"/>
          <w:sz w:val="22"/>
          <w:szCs w:val="22"/>
        </w:rPr>
        <w:fldChar w:fldCharType="begin"/>
      </w:r>
      <w:r w:rsidRPr="00DF67EF">
        <w:rPr>
          <w:rFonts w:ascii="Calibri" w:eastAsia="ArialUnicodeMS" w:hAnsi="Calibri" w:cs="Arial"/>
          <w:sz w:val="22"/>
          <w:szCs w:val="22"/>
        </w:rPr>
        <w:instrText xml:space="preserve"> ADDIN EN.CITE &lt;EndNote&gt;&lt;Cite ExcludeAuth="1"&gt;&lt;Author&gt;Croft&lt;/Author&gt;&lt;Year&gt;2009&lt;/Year&gt;&lt;RecNum&gt;665&lt;/RecNum&gt;&lt;record&gt;&lt;rec-number&gt;665&lt;/rec-number&gt;&lt;foreign-keys&gt;&lt;key app="EN" db-id="s2xze0vdlxdr9lee5xbv9zfzwsrapxpdd0v9"&gt;665&lt;/key&gt;&lt;/foreign-keys&gt;&lt;ref-type name="Journal Article"&gt;17&lt;/ref-type&gt;&lt;contributors&gt;&lt;authors&gt;&lt;author&gt;H. Croft&lt;/author&gt;&lt;author&gt;K. Anderson&lt;/author&gt;&lt;author&gt;N. J. Kuhn&lt;/author&gt;&lt;/authors&gt;&lt;/contributors&gt;&lt;auth-address&gt;Department of Geography, University of Exeter, Amory Building, The Queen&amp;apos;s Drive, Exeter, Devon, EX4 4QJ, UK; Department of Geography, University of Exeter, Cornwall Campus, Tremough, Penryn, Cornwall, TR10 9EZ, UK; Department of Environmental Sciences, Universität Basel, CH-4056 Basel, Switzerland&lt;/auth-address&gt;&lt;titles&gt;&lt;title&gt;Characterizing soil surface roughness using a combined structural and spectral approach&lt;/title&gt;&lt;secondary-title&gt;European Journal of Soil Science&lt;/secondary-title&gt;&lt;/titles&gt;&lt;periodical&gt;&lt;full-title&gt;European Journal of Soil Science&lt;/full-title&gt;&lt;/periodical&gt;&lt;pages&gt;431-442&lt;/pages&gt;&lt;volume&gt;60&lt;/volume&gt;&lt;number&gt;3&lt;/number&gt;&lt;dates&gt;&lt;year&gt;2009&lt;/year&gt;&lt;/dates&gt;&lt;isbn&gt;1365-2389&lt;/isbn&gt;&lt;urls&gt;&lt;related-urls&gt;&lt;url&gt;http://dx.doi.org/10.1111/j.1365-2389.2009.01129.x &lt;/url&gt;&lt;/related-urls&gt;&lt;/urls&gt;&lt;/record&gt;&lt;/Cite&gt;&lt;/EndNote&gt;</w:instrText>
      </w:r>
      <w:r w:rsidR="009B262E" w:rsidRPr="00DF67EF">
        <w:rPr>
          <w:rFonts w:ascii="Calibri" w:eastAsia="ArialUnicodeMS" w:hAnsi="Calibri" w:cs="Arial"/>
          <w:sz w:val="22"/>
          <w:szCs w:val="22"/>
        </w:rPr>
        <w:fldChar w:fldCharType="separate"/>
      </w:r>
      <w:r w:rsidRPr="00DF67EF">
        <w:rPr>
          <w:rFonts w:ascii="Calibri" w:eastAsia="ArialUnicodeMS" w:hAnsi="Calibri" w:cs="Arial"/>
          <w:sz w:val="22"/>
          <w:szCs w:val="22"/>
        </w:rPr>
        <w:t>(2009)</w:t>
      </w:r>
      <w:r w:rsidR="009B262E" w:rsidRPr="00DF67EF">
        <w:rPr>
          <w:rFonts w:ascii="Calibri" w:eastAsia="ArialUnicodeMS" w:hAnsi="Calibri" w:cs="Arial"/>
          <w:sz w:val="22"/>
          <w:szCs w:val="22"/>
        </w:rPr>
        <w:fldChar w:fldCharType="end"/>
      </w:r>
      <w:r w:rsidR="00541662" w:rsidRPr="00DF67EF">
        <w:rPr>
          <w:rFonts w:ascii="Calibri" w:eastAsia="ArialUnicodeMS" w:hAnsi="Calibri" w:cs="Arial"/>
          <w:sz w:val="22"/>
          <w:szCs w:val="22"/>
        </w:rPr>
        <w:t xml:space="preserve">.  </w:t>
      </w:r>
      <w:r w:rsidR="00E73491">
        <w:rPr>
          <w:rFonts w:ascii="Calibri" w:eastAsia="ArialUnicodeMS" w:hAnsi="Calibri" w:cs="Arial"/>
          <w:sz w:val="22"/>
          <w:szCs w:val="22"/>
        </w:rPr>
        <w:t>The surface height (mm) of a</w:t>
      </w:r>
      <w:r w:rsidR="00DF67EF" w:rsidRPr="00DF67EF">
        <w:rPr>
          <w:rFonts w:ascii="Calibri" w:eastAsia="ArialUnicodeMS" w:hAnsi="Calibri" w:cs="Arial"/>
          <w:sz w:val="22"/>
          <w:szCs w:val="22"/>
        </w:rPr>
        <w:t xml:space="preserve"> 20 cm x 20 cm area was measured at a sample spacing of 4 mm</w:t>
      </w:r>
      <w:r w:rsidR="00E73491">
        <w:rPr>
          <w:rFonts w:ascii="Calibri" w:eastAsia="ArialUnicodeMS" w:hAnsi="Calibri" w:cs="Arial"/>
          <w:sz w:val="22"/>
          <w:szCs w:val="22"/>
        </w:rPr>
        <w:t>.</w:t>
      </w:r>
      <w:r w:rsidR="00DF67EF" w:rsidRPr="00DF67EF">
        <w:rPr>
          <w:rFonts w:ascii="Calibri" w:eastAsia="ArialUnicodeMS" w:hAnsi="Calibri" w:cs="Arial"/>
          <w:sz w:val="22"/>
          <w:szCs w:val="22"/>
        </w:rPr>
        <w:t xml:space="preserve"> </w:t>
      </w:r>
      <w:r w:rsidR="00E73491">
        <w:rPr>
          <w:rFonts w:ascii="Calibri" w:eastAsia="ArialUnicodeMS" w:hAnsi="Calibri" w:cs="Arial"/>
          <w:sz w:val="22"/>
          <w:szCs w:val="22"/>
        </w:rPr>
        <w:t>Variations in s</w:t>
      </w:r>
      <w:r w:rsidR="00DF67EF" w:rsidRPr="00DF67EF">
        <w:rPr>
          <w:rFonts w:ascii="Calibri" w:eastAsia="ArialUnicodeMS" w:hAnsi="Calibri" w:cs="Arial"/>
          <w:sz w:val="22"/>
          <w:szCs w:val="22"/>
        </w:rPr>
        <w:t>patial surface structure associated with differences and changes in soil microtopography through agricultural management practices, and aggregate breakdown through raindrop impact</w:t>
      </w:r>
      <w:r w:rsidR="00E73491">
        <w:rPr>
          <w:rFonts w:ascii="Calibri" w:eastAsia="ArialUnicodeMS" w:hAnsi="Calibri" w:cs="Arial"/>
          <w:sz w:val="22"/>
          <w:szCs w:val="22"/>
        </w:rPr>
        <w:t xml:space="preserve"> were measured</w:t>
      </w:r>
      <w:r w:rsidR="00DF67EF" w:rsidRPr="00DF67EF">
        <w:rPr>
          <w:rFonts w:ascii="Calibri" w:eastAsia="ArialUnicodeMS" w:hAnsi="Calibri" w:cs="Arial"/>
          <w:sz w:val="22"/>
          <w:szCs w:val="22"/>
        </w:rPr>
        <w:t xml:space="preserve">. From the laser data, digital surface models (DSM) were created to give 20 cm x 20 cm representations of </w:t>
      </w:r>
      <w:r w:rsidR="00E73491">
        <w:rPr>
          <w:rFonts w:ascii="Calibri" w:eastAsia="ArialUnicodeMS" w:hAnsi="Calibri" w:cs="Arial"/>
          <w:sz w:val="22"/>
          <w:szCs w:val="22"/>
        </w:rPr>
        <w:t>surface height</w:t>
      </w:r>
      <w:r w:rsidR="00DF67EF" w:rsidRPr="00DF67EF">
        <w:rPr>
          <w:rFonts w:ascii="Calibri" w:eastAsia="ArialUnicodeMS" w:hAnsi="Calibri" w:cs="Arial"/>
          <w:sz w:val="22"/>
          <w:szCs w:val="22"/>
        </w:rPr>
        <w:t xml:space="preserve">.  As plots T4 and T9 were dominated by </w:t>
      </w:r>
      <w:r w:rsidR="00DF67EF" w:rsidRPr="002261A2">
        <w:rPr>
          <w:rFonts w:asciiTheme="minorHAnsi" w:eastAsia="ArialUnicodeMS" w:hAnsiTheme="minorHAnsi" w:cs="Arial"/>
          <w:sz w:val="22"/>
          <w:szCs w:val="22"/>
        </w:rPr>
        <w:t>steep topographic gradients, the original digital soil model (DSMs) were filtered using a two-dimensional</w:t>
      </w:r>
      <w:r w:rsidR="002261A2" w:rsidRPr="002261A2">
        <w:rPr>
          <w:rFonts w:asciiTheme="minorHAnsi" w:eastAsia="ArialUnicodeMS" w:hAnsiTheme="minorHAnsi" w:cs="Arial"/>
          <w:sz w:val="22"/>
          <w:szCs w:val="22"/>
        </w:rPr>
        <w:t xml:space="preserve">, </w:t>
      </w:r>
      <w:r w:rsidR="002261A2" w:rsidRPr="002261A2">
        <w:rPr>
          <w:rFonts w:asciiTheme="minorHAnsi" w:hAnsiTheme="minorHAnsi"/>
          <w:bCs/>
          <w:sz w:val="22"/>
          <w:szCs w:val="22"/>
        </w:rPr>
        <w:t>finite impulse response,</w:t>
      </w:r>
      <w:r w:rsidR="00DF67EF" w:rsidRPr="002261A2">
        <w:rPr>
          <w:rFonts w:asciiTheme="minorHAnsi" w:eastAsia="ArialUnicodeMS" w:hAnsiTheme="minorHAnsi" w:cs="Arial"/>
          <w:sz w:val="22"/>
          <w:szCs w:val="22"/>
        </w:rPr>
        <w:t xml:space="preserve"> linear filter function (Filter2) in </w:t>
      </w:r>
      <w:proofErr w:type="spellStart"/>
      <w:r w:rsidR="00DF67EF" w:rsidRPr="002261A2">
        <w:rPr>
          <w:rFonts w:asciiTheme="minorHAnsi" w:eastAsia="ArialUnicodeMS" w:hAnsiTheme="minorHAnsi" w:cs="Arial"/>
          <w:sz w:val="22"/>
          <w:szCs w:val="22"/>
        </w:rPr>
        <w:t>Matlab</w:t>
      </w:r>
      <w:proofErr w:type="spellEnd"/>
      <w:r w:rsidR="00E73491">
        <w:rPr>
          <w:rFonts w:asciiTheme="minorHAnsi" w:eastAsia="ArialUnicodeMS" w:hAnsiTheme="minorHAnsi" w:cs="Arial"/>
          <w:sz w:val="22"/>
          <w:szCs w:val="22"/>
        </w:rPr>
        <w:t>, in order</w:t>
      </w:r>
      <w:r w:rsidR="00DF67EF" w:rsidRPr="002261A2">
        <w:rPr>
          <w:rFonts w:asciiTheme="minorHAnsi" w:eastAsia="ArialUnicodeMS" w:hAnsiTheme="minorHAnsi" w:cs="Arial"/>
          <w:sz w:val="22"/>
          <w:szCs w:val="22"/>
        </w:rPr>
        <w:t xml:space="preserve"> to extract aggregate-scale roughness elements for comparison with the reflectance spectra.</w:t>
      </w:r>
      <w:r w:rsidR="00E73491">
        <w:rPr>
          <w:rFonts w:asciiTheme="minorHAnsi" w:eastAsia="ArialUnicodeMS" w:hAnsiTheme="minorHAnsi" w:cs="Arial"/>
          <w:sz w:val="22"/>
          <w:szCs w:val="22"/>
        </w:rPr>
        <w:t xml:space="preserve"> The filter calculates running</w:t>
      </w:r>
      <w:r w:rsidR="00DF67EF" w:rsidRPr="002261A2">
        <w:rPr>
          <w:rFonts w:asciiTheme="minorHAnsi" w:eastAsia="ArialUnicodeMS" w:hAnsiTheme="minorHAnsi" w:cs="Arial"/>
          <w:sz w:val="22"/>
          <w:szCs w:val="22"/>
        </w:rPr>
        <w:t xml:space="preserve"> </w:t>
      </w:r>
      <w:r w:rsidR="00E73491">
        <w:rPr>
          <w:rFonts w:asciiTheme="minorHAnsi" w:eastAsia="ArialUnicodeMS" w:hAnsiTheme="minorHAnsi" w:cs="Arial"/>
          <w:sz w:val="22"/>
          <w:szCs w:val="22"/>
        </w:rPr>
        <w:t>spatial mean values within a</w:t>
      </w:r>
      <w:r w:rsidR="00DF67EF" w:rsidRPr="002261A2">
        <w:rPr>
          <w:rFonts w:asciiTheme="minorHAnsi" w:eastAsia="ArialUnicodeMS" w:hAnsiTheme="minorHAnsi" w:cs="Arial"/>
          <w:sz w:val="22"/>
          <w:szCs w:val="22"/>
        </w:rPr>
        <w:t xml:space="preserve"> 10 x 10 mm </w:t>
      </w:r>
      <w:r w:rsidR="00E73491">
        <w:rPr>
          <w:rFonts w:asciiTheme="minorHAnsi" w:eastAsia="ArialUnicodeMS" w:hAnsiTheme="minorHAnsi" w:cs="Arial"/>
          <w:sz w:val="22"/>
          <w:szCs w:val="22"/>
        </w:rPr>
        <w:t xml:space="preserve">moving window. This method </w:t>
      </w:r>
      <w:r w:rsidR="00DF67EF" w:rsidRPr="002261A2">
        <w:rPr>
          <w:rFonts w:asciiTheme="minorHAnsi" w:eastAsia="ArialUnicodeMS" w:hAnsiTheme="minorHAnsi" w:cs="Arial"/>
          <w:sz w:val="22"/>
          <w:szCs w:val="22"/>
        </w:rPr>
        <w:t xml:space="preserve">created </w:t>
      </w:r>
      <w:r w:rsidR="00E73491">
        <w:rPr>
          <w:rFonts w:asciiTheme="minorHAnsi" w:eastAsia="ArialUnicodeMS" w:hAnsiTheme="minorHAnsi" w:cs="Arial"/>
          <w:sz w:val="22"/>
          <w:szCs w:val="22"/>
        </w:rPr>
        <w:t xml:space="preserve">a </w:t>
      </w:r>
      <w:r w:rsidR="00DF67EF" w:rsidRPr="002261A2">
        <w:rPr>
          <w:rFonts w:asciiTheme="minorHAnsi" w:eastAsia="ArialUnicodeMS" w:hAnsiTheme="minorHAnsi" w:cs="Arial"/>
          <w:sz w:val="22"/>
          <w:szCs w:val="22"/>
        </w:rPr>
        <w:t xml:space="preserve">coarse resolution DSM of slope gradients, which was used to subtract from the original DSM to extract fine-scale roughness. </w:t>
      </w:r>
      <w:r w:rsidR="00BA3529" w:rsidRPr="002261A2">
        <w:rPr>
          <w:rFonts w:asciiTheme="minorHAnsi" w:eastAsia="ArialUnicodeMS" w:hAnsiTheme="minorHAnsi" w:cs="Arial"/>
          <w:sz w:val="22"/>
          <w:szCs w:val="22"/>
        </w:rPr>
        <w:t xml:space="preserve"> </w:t>
      </w:r>
      <w:r w:rsidR="00604119" w:rsidRPr="002261A2">
        <w:rPr>
          <w:rFonts w:asciiTheme="minorHAnsi" w:eastAsia="ArialUnicodeMS" w:hAnsiTheme="minorHAnsi" w:cs="Arial"/>
          <w:sz w:val="22"/>
          <w:szCs w:val="22"/>
        </w:rPr>
        <w:t>The laser</w:t>
      </w:r>
      <w:r w:rsidR="00DF67EF" w:rsidRPr="002261A2">
        <w:rPr>
          <w:rFonts w:asciiTheme="minorHAnsi" w:eastAsia="ArialUnicodeMS" w:hAnsiTheme="minorHAnsi" w:cs="Arial"/>
          <w:sz w:val="22"/>
          <w:szCs w:val="22"/>
        </w:rPr>
        <w:t>-derived elevation</w:t>
      </w:r>
      <w:r w:rsidR="00604119" w:rsidRPr="002261A2">
        <w:rPr>
          <w:rFonts w:asciiTheme="minorHAnsi" w:eastAsia="ArialUnicodeMS" w:hAnsiTheme="minorHAnsi" w:cs="Arial"/>
          <w:sz w:val="22"/>
          <w:szCs w:val="22"/>
        </w:rPr>
        <w:t xml:space="preserve"> data for all plots were then geostatistically analysed using</w:t>
      </w:r>
      <w:r w:rsidR="00604119" w:rsidRPr="00DF67EF">
        <w:rPr>
          <w:rFonts w:ascii="Calibri" w:eastAsia="ArialUnicodeMS" w:hAnsi="Calibri" w:cs="Arial"/>
          <w:sz w:val="22"/>
          <w:szCs w:val="22"/>
        </w:rPr>
        <w:t xml:space="preserve"> </w:t>
      </w:r>
      <w:r w:rsidR="00604119" w:rsidRPr="00DF67EF">
        <w:rPr>
          <w:rFonts w:ascii="Calibri" w:hAnsi="Calibri" w:cs="Arial"/>
          <w:sz w:val="22"/>
          <w:szCs w:val="22"/>
        </w:rPr>
        <w:t>s</w:t>
      </w:r>
      <w:r w:rsidR="00F343B5" w:rsidRPr="00DF67EF">
        <w:rPr>
          <w:rFonts w:ascii="Calibri" w:hAnsi="Calibri" w:cs="Arial"/>
          <w:sz w:val="22"/>
          <w:szCs w:val="22"/>
        </w:rPr>
        <w:t xml:space="preserve">emi-variogram analysis to provide a </w:t>
      </w:r>
      <w:r w:rsidR="00604119" w:rsidRPr="00DF67EF">
        <w:rPr>
          <w:rFonts w:ascii="Calibri" w:hAnsi="Calibri" w:cs="Arial"/>
          <w:sz w:val="22"/>
          <w:szCs w:val="22"/>
        </w:rPr>
        <w:t xml:space="preserve">quantitative, </w:t>
      </w:r>
      <w:r w:rsidR="00F343B5" w:rsidRPr="00DF67EF">
        <w:rPr>
          <w:rFonts w:ascii="Calibri" w:hAnsi="Calibri" w:cs="Arial"/>
          <w:sz w:val="22"/>
          <w:szCs w:val="22"/>
        </w:rPr>
        <w:t>spatially distribut</w:t>
      </w:r>
      <w:r w:rsidR="00604119" w:rsidRPr="00DF67EF">
        <w:rPr>
          <w:rFonts w:ascii="Calibri" w:hAnsi="Calibri" w:cs="Arial"/>
          <w:sz w:val="22"/>
          <w:szCs w:val="22"/>
        </w:rPr>
        <w:t>ed measure of surface roughness</w:t>
      </w:r>
      <w:r w:rsidR="00F343B5" w:rsidRPr="00DF67EF">
        <w:rPr>
          <w:rFonts w:ascii="Calibri" w:hAnsi="Calibri" w:cs="Arial"/>
          <w:sz w:val="22"/>
          <w:szCs w:val="22"/>
        </w:rPr>
        <w:t xml:space="preserve"> </w:t>
      </w:r>
      <w:r w:rsidR="00604119" w:rsidRPr="00DF67EF">
        <w:rPr>
          <w:rFonts w:ascii="Calibri" w:hAnsi="Calibri" w:cs="Arial"/>
          <w:sz w:val="22"/>
          <w:szCs w:val="22"/>
        </w:rPr>
        <w:t xml:space="preserve">(Anderson and Kuhn, 2008; </w:t>
      </w:r>
      <w:r w:rsidR="00DF2422" w:rsidRPr="00DF67EF">
        <w:rPr>
          <w:rFonts w:ascii="Calibri" w:hAnsi="Calibri" w:cs="Arial"/>
          <w:sz w:val="22"/>
          <w:szCs w:val="22"/>
        </w:rPr>
        <w:t>Croft et al., 20</w:t>
      </w:r>
      <w:r w:rsidR="002669CF" w:rsidRPr="00DF67EF">
        <w:rPr>
          <w:rFonts w:ascii="Calibri" w:hAnsi="Calibri" w:cs="Arial"/>
          <w:sz w:val="22"/>
          <w:szCs w:val="22"/>
        </w:rPr>
        <w:t>13</w:t>
      </w:r>
      <w:r w:rsidR="00DF2422" w:rsidRPr="00B740AD">
        <w:rPr>
          <w:rFonts w:ascii="Calibri" w:hAnsi="Calibri" w:cs="Arial"/>
          <w:sz w:val="22"/>
          <w:szCs w:val="22"/>
        </w:rPr>
        <w:t>)</w:t>
      </w:r>
      <w:r w:rsidR="00F343B5" w:rsidRPr="00B740AD">
        <w:rPr>
          <w:rFonts w:ascii="Calibri" w:hAnsi="Calibri" w:cs="Arial"/>
          <w:sz w:val="22"/>
          <w:szCs w:val="22"/>
        </w:rPr>
        <w:t>.</w:t>
      </w:r>
      <w:r w:rsidR="00B740AD" w:rsidRPr="00B740AD">
        <w:rPr>
          <w:rFonts w:ascii="Calibri" w:hAnsi="Calibri" w:cs="Arial"/>
          <w:sz w:val="22"/>
          <w:szCs w:val="22"/>
        </w:rPr>
        <w:t xml:space="preserve"> This analysis was performed on the original DSMs that were not influenced by slope gradients (S0, S9 and T0) and the slope </w:t>
      </w:r>
      <w:r w:rsidR="00B740AD" w:rsidRPr="00B740AD">
        <w:rPr>
          <w:rFonts w:ascii="Calibri" w:hAnsi="Calibri" w:cs="Arial"/>
          <w:sz w:val="22"/>
          <w:szCs w:val="22"/>
        </w:rPr>
        <w:lastRenderedPageBreak/>
        <w:t>removed DSMs (T4 and T9) to ensure that all SSR values were related to aggregate-scale roughness.</w:t>
      </w:r>
      <w:r w:rsidR="00F343B5" w:rsidRPr="00DF67EF">
        <w:rPr>
          <w:rFonts w:ascii="Calibri" w:hAnsi="Calibri" w:cs="Arial"/>
          <w:sz w:val="22"/>
          <w:szCs w:val="22"/>
        </w:rPr>
        <w:t xml:space="preserve"> A spherical model was </w:t>
      </w:r>
      <w:r w:rsidR="00FB5080" w:rsidRPr="00DF67EF">
        <w:rPr>
          <w:rFonts w:ascii="Calibri" w:hAnsi="Calibri" w:cs="Arial"/>
          <w:sz w:val="22"/>
          <w:szCs w:val="22"/>
        </w:rPr>
        <w:t>used</w:t>
      </w:r>
      <w:r w:rsidR="00F343B5" w:rsidRPr="00DF67EF">
        <w:rPr>
          <w:rFonts w:ascii="Calibri" w:hAnsi="Calibri" w:cs="Arial"/>
          <w:sz w:val="22"/>
          <w:szCs w:val="22"/>
        </w:rPr>
        <w:t xml:space="preserve"> (Equation </w:t>
      </w:r>
      <w:r w:rsidR="00DE3B0F" w:rsidRPr="00DF67EF">
        <w:rPr>
          <w:rFonts w:ascii="Calibri" w:hAnsi="Calibri" w:cs="Arial"/>
          <w:sz w:val="22"/>
          <w:szCs w:val="22"/>
        </w:rPr>
        <w:t>1</w:t>
      </w:r>
      <w:r w:rsidR="00F343B5" w:rsidRPr="00DF67EF">
        <w:rPr>
          <w:rFonts w:ascii="Calibri" w:hAnsi="Calibri" w:cs="Arial"/>
          <w:sz w:val="22"/>
          <w:szCs w:val="22"/>
        </w:rPr>
        <w:t xml:space="preserve">); because it was visually judged to best describe the data and due to its suitability for representing properties with greater short-range variability (Corwin et al., 2006). </w:t>
      </w:r>
    </w:p>
    <w:p w:rsidR="00F343B5" w:rsidRPr="009146E1" w:rsidRDefault="00B4364C" w:rsidP="001F305D">
      <w:pPr>
        <w:pStyle w:val="BodyText"/>
        <w:spacing w:before="100" w:beforeAutospacing="1" w:line="276" w:lineRule="auto"/>
        <w:ind w:left="1440" w:firstLine="720"/>
        <w:rPr>
          <w:rFonts w:ascii="Calibri" w:hAnsi="Calibri" w:cs="Arial"/>
          <w:sz w:val="22"/>
          <w:szCs w:val="22"/>
          <w:lang w:val="en-GB"/>
        </w:rPr>
      </w:pPr>
      <w:r w:rsidRPr="009146E1">
        <w:rPr>
          <w:rFonts w:ascii="Calibri" w:hAnsi="Calibri" w:cs="Arial"/>
          <w:position w:val="-36"/>
          <w:sz w:val="22"/>
          <w:szCs w:val="22"/>
          <w:lang w:val="en-GB"/>
        </w:rPr>
        <w:object w:dxaOrig="3180" w:dyaOrig="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2.4pt;height:42.7pt" o:ole="">
            <v:imagedata r:id="rId7" o:title=""/>
          </v:shape>
          <o:OLEObject Type="Embed" ProgID="Equation.3" ShapeID="_x0000_i1025" DrawAspect="Content" ObjectID="_1451897563" r:id="rId8"/>
        </w:object>
      </w:r>
      <w:r w:rsidR="00D212F9" w:rsidRPr="009146E1">
        <w:rPr>
          <w:rFonts w:ascii="Calibri" w:hAnsi="Calibri" w:cs="Arial"/>
          <w:sz w:val="22"/>
          <w:szCs w:val="22"/>
          <w:lang w:val="en-GB"/>
        </w:rPr>
        <w:tab/>
      </w:r>
      <w:r w:rsidR="00D212F9" w:rsidRPr="009146E1">
        <w:rPr>
          <w:rFonts w:ascii="Calibri" w:hAnsi="Calibri" w:cs="Arial"/>
          <w:sz w:val="22"/>
          <w:szCs w:val="22"/>
          <w:lang w:val="en-GB"/>
        </w:rPr>
        <w:tab/>
      </w:r>
      <w:r>
        <w:rPr>
          <w:rFonts w:ascii="Calibri" w:hAnsi="Calibri" w:cs="Arial"/>
          <w:sz w:val="22"/>
          <w:szCs w:val="22"/>
          <w:lang w:val="en-GB"/>
        </w:rPr>
        <w:tab/>
      </w:r>
      <w:r w:rsidR="009146E1" w:rsidRPr="009146E1">
        <w:rPr>
          <w:rFonts w:ascii="Calibri" w:hAnsi="Calibri" w:cs="Arial"/>
          <w:sz w:val="22"/>
          <w:szCs w:val="22"/>
          <w:lang w:val="en-GB"/>
        </w:rPr>
        <w:t xml:space="preserve">[Eq. </w:t>
      </w:r>
      <w:r w:rsidR="00DE3B0F">
        <w:rPr>
          <w:rFonts w:ascii="Calibri" w:hAnsi="Calibri" w:cs="Arial"/>
          <w:sz w:val="22"/>
          <w:szCs w:val="22"/>
          <w:lang w:val="en-GB"/>
        </w:rPr>
        <w:t>1</w:t>
      </w:r>
      <w:r w:rsidR="00F343B5" w:rsidRPr="009146E1">
        <w:rPr>
          <w:rFonts w:ascii="Calibri" w:hAnsi="Calibri" w:cs="Arial"/>
          <w:sz w:val="22"/>
          <w:szCs w:val="22"/>
          <w:lang w:val="en-GB"/>
        </w:rPr>
        <w:t>]</w:t>
      </w:r>
    </w:p>
    <w:p w:rsidR="00F343B5" w:rsidRPr="009146E1" w:rsidRDefault="00F343B5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096C81" w:rsidRPr="009146E1" w:rsidRDefault="00F343B5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  <w:r w:rsidRPr="009146E1">
        <w:rPr>
          <w:rFonts w:ascii="Calibri" w:hAnsi="Calibri" w:cs="Arial"/>
          <w:sz w:val="22"/>
          <w:szCs w:val="22"/>
        </w:rPr>
        <w:t xml:space="preserve">Where </w:t>
      </w:r>
      <w:r w:rsidR="00D212F9" w:rsidRPr="009146E1">
        <w:rPr>
          <w:rFonts w:ascii="Calibri" w:hAnsi="Calibri" w:cs="Arial"/>
          <w:sz w:val="22"/>
          <w:szCs w:val="22"/>
        </w:rPr>
        <w:sym w:font="Symbol" w:char="F067"/>
      </w:r>
      <w:r w:rsidRPr="009146E1">
        <w:rPr>
          <w:rFonts w:ascii="Calibri" w:hAnsi="Calibri" w:cs="Arial"/>
          <w:sz w:val="22"/>
          <w:szCs w:val="22"/>
        </w:rPr>
        <w:t xml:space="preserve"> is semi-variance for a given lag distance (</w:t>
      </w:r>
      <w:r w:rsidRPr="009146E1">
        <w:rPr>
          <w:rFonts w:ascii="Calibri" w:hAnsi="Calibri" w:cs="Arial"/>
          <w:i/>
          <w:iCs/>
          <w:sz w:val="22"/>
          <w:szCs w:val="22"/>
        </w:rPr>
        <w:t>h</w:t>
      </w:r>
      <w:r w:rsidRPr="009146E1">
        <w:rPr>
          <w:rFonts w:ascii="Calibri" w:hAnsi="Calibri" w:cs="Arial"/>
          <w:sz w:val="22"/>
          <w:szCs w:val="22"/>
        </w:rPr>
        <w:t xml:space="preserve">) and </w:t>
      </w:r>
      <w:r w:rsidRPr="009146E1">
        <w:rPr>
          <w:rFonts w:ascii="Calibri" w:hAnsi="Calibri" w:cs="Arial"/>
          <w:i/>
          <w:iCs/>
          <w:sz w:val="22"/>
          <w:szCs w:val="22"/>
        </w:rPr>
        <w:t>a</w:t>
      </w:r>
      <w:r w:rsidRPr="009146E1">
        <w:rPr>
          <w:rFonts w:ascii="Calibri" w:hAnsi="Calibri" w:cs="Arial"/>
          <w:sz w:val="22"/>
          <w:szCs w:val="22"/>
        </w:rPr>
        <w:t xml:space="preserve"> is the variogram range.  The total sill variance (</w:t>
      </w:r>
      <w:r w:rsidRPr="009146E1">
        <w:rPr>
          <w:rFonts w:ascii="Calibri" w:hAnsi="Calibri" w:cs="Arial"/>
          <w:i/>
          <w:iCs/>
          <w:sz w:val="22"/>
          <w:szCs w:val="22"/>
        </w:rPr>
        <w:t>c</w:t>
      </w:r>
      <w:r w:rsidRPr="009146E1">
        <w:rPr>
          <w:rFonts w:ascii="Calibri" w:hAnsi="Calibri" w:cs="Arial"/>
          <w:i/>
          <w:iCs/>
          <w:sz w:val="22"/>
          <w:szCs w:val="22"/>
          <w:vertAlign w:val="subscript"/>
        </w:rPr>
        <w:t>T</w:t>
      </w:r>
      <w:r w:rsidRPr="009146E1">
        <w:rPr>
          <w:rFonts w:ascii="Calibri" w:hAnsi="Calibri" w:cs="Arial"/>
          <w:iCs/>
          <w:sz w:val="22"/>
          <w:szCs w:val="22"/>
        </w:rPr>
        <w:t>)</w:t>
      </w:r>
      <w:r w:rsidRPr="009146E1">
        <w:rPr>
          <w:rFonts w:ascii="Calibri" w:hAnsi="Calibri" w:cs="Arial"/>
          <w:sz w:val="22"/>
          <w:szCs w:val="22"/>
        </w:rPr>
        <w:t xml:space="preserve"> is the nugget (</w:t>
      </w:r>
      <w:r w:rsidRPr="009146E1">
        <w:rPr>
          <w:rFonts w:ascii="Calibri" w:hAnsi="Calibri" w:cs="Arial"/>
          <w:i/>
          <w:iCs/>
          <w:sz w:val="22"/>
          <w:szCs w:val="22"/>
        </w:rPr>
        <w:t>c</w:t>
      </w:r>
      <w:r w:rsidRPr="009146E1">
        <w:rPr>
          <w:rFonts w:ascii="Calibri" w:hAnsi="Calibri" w:cs="Arial"/>
          <w:i/>
          <w:iCs/>
          <w:sz w:val="22"/>
          <w:szCs w:val="22"/>
          <w:vertAlign w:val="subscript"/>
        </w:rPr>
        <w:t>0</w:t>
      </w:r>
      <w:r w:rsidRPr="009146E1">
        <w:rPr>
          <w:rFonts w:ascii="Calibri" w:hAnsi="Calibri" w:cs="Arial"/>
          <w:sz w:val="22"/>
          <w:szCs w:val="22"/>
        </w:rPr>
        <w:t>) plus total sill variance (</w:t>
      </w:r>
      <w:r w:rsidRPr="009146E1">
        <w:rPr>
          <w:rFonts w:ascii="Calibri" w:hAnsi="Calibri" w:cs="Arial"/>
          <w:i/>
          <w:iCs/>
          <w:sz w:val="22"/>
          <w:szCs w:val="22"/>
        </w:rPr>
        <w:t>c</w:t>
      </w:r>
      <w:r w:rsidRPr="009146E1">
        <w:rPr>
          <w:rFonts w:ascii="Calibri" w:hAnsi="Calibri" w:cs="Arial"/>
          <w:i/>
          <w:iCs/>
          <w:sz w:val="22"/>
          <w:szCs w:val="22"/>
          <w:vertAlign w:val="subscript"/>
        </w:rPr>
        <w:t>1</w:t>
      </w:r>
      <w:r w:rsidRPr="009146E1">
        <w:rPr>
          <w:rFonts w:ascii="Calibri" w:hAnsi="Calibri" w:cs="Arial"/>
          <w:sz w:val="22"/>
          <w:szCs w:val="22"/>
        </w:rPr>
        <w:t xml:space="preserve">); for </w:t>
      </w:r>
      <w:r w:rsidRPr="009146E1">
        <w:rPr>
          <w:rFonts w:ascii="Calibri" w:hAnsi="Calibri" w:cs="Arial"/>
          <w:i/>
          <w:iCs/>
          <w:sz w:val="22"/>
          <w:szCs w:val="22"/>
        </w:rPr>
        <w:t>h</w:t>
      </w:r>
      <w:r w:rsidRPr="009146E1">
        <w:rPr>
          <w:rFonts w:ascii="Calibri" w:hAnsi="Calibri" w:cs="Arial"/>
          <w:sz w:val="22"/>
          <w:szCs w:val="22"/>
        </w:rPr>
        <w:sym w:font="Symbol" w:char="F0A3"/>
      </w:r>
      <w:r w:rsidRPr="009146E1">
        <w:rPr>
          <w:rFonts w:ascii="Calibri" w:hAnsi="Calibri" w:cs="Arial"/>
          <w:i/>
          <w:iCs/>
          <w:sz w:val="22"/>
          <w:szCs w:val="22"/>
        </w:rPr>
        <w:t>a</w:t>
      </w:r>
      <w:r w:rsidRPr="009146E1">
        <w:rPr>
          <w:rFonts w:ascii="Calibri" w:hAnsi="Calibri" w:cs="Arial"/>
          <w:sz w:val="22"/>
          <w:szCs w:val="22"/>
        </w:rPr>
        <w:t xml:space="preserve"> and </w:t>
      </w:r>
      <w:r w:rsidRPr="009146E1">
        <w:rPr>
          <w:rFonts w:ascii="Calibri" w:hAnsi="Calibri" w:cs="Arial"/>
          <w:sz w:val="22"/>
          <w:szCs w:val="22"/>
        </w:rPr>
        <w:sym w:font="Symbol" w:char="F067"/>
      </w:r>
      <w:r w:rsidRPr="009146E1">
        <w:rPr>
          <w:rFonts w:ascii="Calibri" w:hAnsi="Calibri" w:cs="Arial"/>
          <w:sz w:val="22"/>
          <w:szCs w:val="22"/>
        </w:rPr>
        <w:t>(</w:t>
      </w:r>
      <w:r w:rsidRPr="009146E1">
        <w:rPr>
          <w:rFonts w:ascii="Calibri" w:hAnsi="Calibri" w:cs="Arial"/>
          <w:i/>
          <w:iCs/>
          <w:sz w:val="22"/>
          <w:szCs w:val="22"/>
        </w:rPr>
        <w:t>h</w:t>
      </w:r>
      <w:r w:rsidRPr="009146E1">
        <w:rPr>
          <w:rFonts w:ascii="Calibri" w:hAnsi="Calibri" w:cs="Arial"/>
          <w:sz w:val="22"/>
          <w:szCs w:val="22"/>
        </w:rPr>
        <w:t>)=</w:t>
      </w:r>
      <w:r w:rsidRPr="009146E1">
        <w:rPr>
          <w:rFonts w:ascii="Calibri" w:hAnsi="Calibri" w:cs="Arial"/>
          <w:i/>
          <w:iCs/>
          <w:sz w:val="22"/>
          <w:szCs w:val="22"/>
        </w:rPr>
        <w:t xml:space="preserve">c </w:t>
      </w:r>
      <w:r w:rsidRPr="009146E1">
        <w:rPr>
          <w:rFonts w:ascii="Calibri" w:hAnsi="Calibri" w:cs="Arial"/>
          <w:sz w:val="22"/>
          <w:szCs w:val="22"/>
        </w:rPr>
        <w:t xml:space="preserve">for </w:t>
      </w:r>
      <w:r w:rsidRPr="009146E1">
        <w:rPr>
          <w:rFonts w:ascii="Calibri" w:hAnsi="Calibri" w:cs="Arial"/>
          <w:i/>
          <w:iCs/>
          <w:sz w:val="22"/>
          <w:szCs w:val="22"/>
        </w:rPr>
        <w:t>h</w:t>
      </w:r>
      <w:r w:rsidRPr="009146E1">
        <w:rPr>
          <w:rFonts w:ascii="Calibri" w:hAnsi="Calibri" w:cs="Arial"/>
          <w:sz w:val="22"/>
          <w:szCs w:val="22"/>
        </w:rPr>
        <w:t>&gt;</w:t>
      </w:r>
      <w:r w:rsidRPr="009146E1">
        <w:rPr>
          <w:rFonts w:ascii="Calibri" w:hAnsi="Calibri" w:cs="Arial"/>
          <w:i/>
          <w:iCs/>
          <w:sz w:val="22"/>
          <w:szCs w:val="22"/>
        </w:rPr>
        <w:t>a</w:t>
      </w:r>
      <w:r w:rsidRPr="009146E1">
        <w:rPr>
          <w:rFonts w:ascii="Calibri" w:hAnsi="Calibri" w:cs="Arial"/>
          <w:sz w:val="22"/>
          <w:szCs w:val="22"/>
        </w:rPr>
        <w:t xml:space="preserve"> (Deutsch and Journal, 1998)</w:t>
      </w:r>
      <w:r w:rsidRPr="009146E1">
        <w:rPr>
          <w:rFonts w:ascii="Calibri" w:hAnsi="Calibri" w:cs="Arial"/>
          <w:i/>
          <w:iCs/>
          <w:sz w:val="22"/>
          <w:szCs w:val="22"/>
        </w:rPr>
        <w:t>.</w:t>
      </w:r>
      <w:r w:rsidRPr="009146E1">
        <w:rPr>
          <w:rFonts w:ascii="Calibri" w:hAnsi="Calibri" w:cs="Arial"/>
          <w:sz w:val="22"/>
          <w:szCs w:val="22"/>
        </w:rPr>
        <w:t xml:space="preserve">  Semi-variogram analysis was performed using the </w:t>
      </w:r>
      <w:proofErr w:type="spellStart"/>
      <w:r w:rsidRPr="009146E1">
        <w:rPr>
          <w:rFonts w:ascii="Calibri" w:hAnsi="Calibri" w:cs="Arial"/>
          <w:sz w:val="22"/>
          <w:szCs w:val="22"/>
        </w:rPr>
        <w:t>Gstat</w:t>
      </w:r>
      <w:proofErr w:type="spellEnd"/>
      <w:r w:rsidRPr="009146E1">
        <w:rPr>
          <w:rFonts w:ascii="Calibri" w:hAnsi="Calibri" w:cs="Arial"/>
          <w:sz w:val="22"/>
          <w:szCs w:val="22"/>
        </w:rPr>
        <w:t xml:space="preserve"> geostatistical software package (</w:t>
      </w:r>
      <w:proofErr w:type="spellStart"/>
      <w:r w:rsidRPr="009146E1">
        <w:rPr>
          <w:rFonts w:ascii="Calibri" w:hAnsi="Calibri" w:cs="Arial"/>
          <w:sz w:val="22"/>
          <w:szCs w:val="22"/>
        </w:rPr>
        <w:t>Pebesma</w:t>
      </w:r>
      <w:proofErr w:type="spellEnd"/>
      <w:r w:rsidRPr="009146E1">
        <w:rPr>
          <w:rFonts w:ascii="Calibri" w:hAnsi="Calibri" w:cs="Arial"/>
          <w:sz w:val="22"/>
          <w:szCs w:val="22"/>
        </w:rPr>
        <w:t>, 2001).</w:t>
      </w:r>
    </w:p>
    <w:p w:rsidR="00F343B5" w:rsidRDefault="00F343B5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0D7B57" w:rsidRPr="00A455D4" w:rsidRDefault="000D7B57" w:rsidP="001F305D">
      <w:pPr>
        <w:tabs>
          <w:tab w:val="left" w:pos="540"/>
        </w:tabs>
        <w:spacing w:line="276" w:lineRule="auto"/>
        <w:jc w:val="both"/>
        <w:rPr>
          <w:rFonts w:ascii="Calibri" w:hAnsi="Calibri" w:cs="Arial"/>
          <w:b/>
          <w:sz w:val="22"/>
          <w:szCs w:val="22"/>
        </w:rPr>
      </w:pPr>
      <w:r w:rsidRPr="00A455D4">
        <w:rPr>
          <w:rFonts w:ascii="Calibri" w:hAnsi="Calibri" w:cs="Arial"/>
          <w:b/>
          <w:sz w:val="22"/>
          <w:szCs w:val="22"/>
        </w:rPr>
        <w:t>2.</w:t>
      </w:r>
      <w:r w:rsidR="00DE3B0F">
        <w:rPr>
          <w:rFonts w:ascii="Calibri" w:hAnsi="Calibri" w:cs="Arial"/>
          <w:b/>
          <w:sz w:val="22"/>
          <w:szCs w:val="22"/>
        </w:rPr>
        <w:t>4</w:t>
      </w:r>
      <w:r w:rsidRPr="00694E96">
        <w:rPr>
          <w:rFonts w:ascii="Calibri" w:hAnsi="Calibri" w:cs="Arial"/>
          <w:b/>
          <w:sz w:val="22"/>
          <w:szCs w:val="22"/>
        </w:rPr>
        <w:tab/>
      </w:r>
      <w:r w:rsidR="00694E96" w:rsidRPr="00694E96">
        <w:rPr>
          <w:rFonts w:ascii="Calibri" w:hAnsi="Calibri" w:cs="Arial"/>
          <w:b/>
          <w:sz w:val="22"/>
          <w:szCs w:val="22"/>
        </w:rPr>
        <w:t xml:space="preserve">Hemispherical Conical </w:t>
      </w:r>
      <w:r w:rsidR="00694E96">
        <w:rPr>
          <w:rFonts w:ascii="Calibri" w:hAnsi="Calibri" w:cs="Arial"/>
          <w:b/>
          <w:sz w:val="22"/>
          <w:szCs w:val="22"/>
        </w:rPr>
        <w:t>Reflectance Factor (HCRF)</w:t>
      </w:r>
      <w:r w:rsidRPr="00694E96">
        <w:rPr>
          <w:rFonts w:ascii="Calibri" w:hAnsi="Calibri" w:cs="Arial"/>
          <w:b/>
          <w:sz w:val="22"/>
          <w:szCs w:val="22"/>
        </w:rPr>
        <w:t xml:space="preserve"> </w:t>
      </w:r>
      <w:r w:rsidRPr="00A455D4">
        <w:rPr>
          <w:rFonts w:ascii="Calibri" w:hAnsi="Calibri" w:cs="Arial"/>
          <w:b/>
          <w:sz w:val="22"/>
          <w:szCs w:val="22"/>
        </w:rPr>
        <w:t>acquisition</w:t>
      </w:r>
    </w:p>
    <w:p w:rsidR="000D7B57" w:rsidRDefault="000D7B57" w:rsidP="001F305D">
      <w:pPr>
        <w:autoSpaceDE w:val="0"/>
        <w:autoSpaceDN w:val="0"/>
        <w:adjustRightInd w:val="0"/>
        <w:spacing w:line="276" w:lineRule="auto"/>
        <w:jc w:val="both"/>
        <w:rPr>
          <w:rFonts w:ascii="Calibri" w:eastAsia="ArialUnicodeMS" w:hAnsi="Calibri" w:cs="Arial"/>
          <w:color w:val="000000"/>
          <w:sz w:val="22"/>
          <w:szCs w:val="22"/>
        </w:rPr>
      </w:pPr>
      <w:r w:rsidRPr="00A455D4">
        <w:rPr>
          <w:rFonts w:ascii="Calibri" w:eastAsia="ArialUnicodeMS" w:hAnsi="Calibri" w:cs="Arial"/>
          <w:color w:val="000000"/>
          <w:sz w:val="22"/>
          <w:szCs w:val="22"/>
        </w:rPr>
        <w:t xml:space="preserve">Hyperspectral HCRF measurements were collected using an </w:t>
      </w:r>
      <w:r w:rsidR="002B5BDA" w:rsidRPr="00A455D4">
        <w:rPr>
          <w:rFonts w:ascii="Calibri" w:eastAsia="ArialUnicodeMS" w:hAnsi="Calibri" w:cs="Arial"/>
          <w:color w:val="000000"/>
          <w:sz w:val="22"/>
          <w:szCs w:val="22"/>
        </w:rPr>
        <w:t>Ocean Optics USB2000</w:t>
      </w:r>
      <w:r w:rsidRPr="00A455D4">
        <w:rPr>
          <w:rFonts w:ascii="Calibri" w:eastAsia="ArialUnicodeMS" w:hAnsi="Calibri" w:cs="Arial"/>
          <w:color w:val="000000"/>
          <w:sz w:val="22"/>
          <w:szCs w:val="22"/>
        </w:rPr>
        <w:t xml:space="preserve"> spectroradiometer (</w:t>
      </w:r>
      <w:r w:rsidR="002B5BDA" w:rsidRPr="00A455D4">
        <w:rPr>
          <w:rFonts w:ascii="Calibri" w:eastAsia="ArialUnicodeMS" w:hAnsi="Calibri" w:cs="Arial"/>
          <w:color w:val="000000"/>
          <w:sz w:val="22"/>
          <w:szCs w:val="22"/>
        </w:rPr>
        <w:t xml:space="preserve">400 </w:t>
      </w:r>
      <w:r w:rsidRPr="00A455D4">
        <w:rPr>
          <w:rFonts w:ascii="Calibri" w:eastAsia="ArialUnicodeMS" w:hAnsi="Calibri" w:cs="Arial"/>
          <w:color w:val="000000"/>
          <w:sz w:val="22"/>
          <w:szCs w:val="22"/>
        </w:rPr>
        <w:t xml:space="preserve">– </w:t>
      </w:r>
      <w:r w:rsidR="002B5BDA" w:rsidRPr="00A455D4">
        <w:rPr>
          <w:rFonts w:ascii="Calibri" w:eastAsia="ArialUnicodeMS" w:hAnsi="Calibri" w:cs="Arial"/>
          <w:color w:val="000000"/>
          <w:sz w:val="22"/>
          <w:szCs w:val="22"/>
        </w:rPr>
        <w:t>1000</w:t>
      </w:r>
      <w:r w:rsidRPr="00A455D4">
        <w:rPr>
          <w:rFonts w:ascii="Calibri" w:eastAsia="ArialUnicodeMS" w:hAnsi="Calibri" w:cs="Arial"/>
          <w:color w:val="000000"/>
          <w:sz w:val="22"/>
          <w:szCs w:val="22"/>
        </w:rPr>
        <w:t xml:space="preserve"> nm), using an A-frame d</w:t>
      </w:r>
      <w:r w:rsidR="00570F97">
        <w:rPr>
          <w:rFonts w:ascii="Calibri" w:eastAsia="ArialUnicodeMS" w:hAnsi="Calibri" w:cs="Arial"/>
          <w:color w:val="000000"/>
          <w:sz w:val="22"/>
          <w:szCs w:val="22"/>
        </w:rPr>
        <w:t>evice (Anderson et al., 2012</w:t>
      </w:r>
      <w:r w:rsidRPr="00A455D4">
        <w:rPr>
          <w:rFonts w:ascii="Calibri" w:eastAsia="ArialUnicodeMS" w:hAnsi="Calibri" w:cs="Arial"/>
          <w:color w:val="000000"/>
          <w:sz w:val="22"/>
          <w:szCs w:val="22"/>
        </w:rPr>
        <w:t>). This allowed measurements to be collected at a fixed dis</w:t>
      </w:r>
      <w:r w:rsidR="002B5BDA" w:rsidRPr="00A455D4">
        <w:rPr>
          <w:rFonts w:ascii="Calibri" w:eastAsia="ArialUnicodeMS" w:hAnsi="Calibri" w:cs="Arial"/>
          <w:color w:val="000000"/>
          <w:sz w:val="22"/>
          <w:szCs w:val="22"/>
        </w:rPr>
        <w:t xml:space="preserve">tance from the ground (60 cm), </w:t>
      </w:r>
      <w:r w:rsidRPr="00A455D4">
        <w:rPr>
          <w:rFonts w:ascii="Calibri" w:eastAsia="ArialUnicodeMS" w:hAnsi="Calibri" w:cs="Arial"/>
          <w:iCs/>
          <w:color w:val="000000"/>
          <w:sz w:val="22"/>
          <w:szCs w:val="22"/>
        </w:rPr>
        <w:t>in</w:t>
      </w:r>
      <w:r w:rsidRPr="00A455D4">
        <w:rPr>
          <w:rFonts w:ascii="Calibri" w:eastAsia="ArialUnicodeMS" w:hAnsi="Calibri" w:cs="Arial"/>
          <w:color w:val="000000"/>
          <w:sz w:val="22"/>
          <w:szCs w:val="22"/>
        </w:rPr>
        <w:t xml:space="preserve"> the solar principal plane (SPP)</w:t>
      </w:r>
      <w:r w:rsidRPr="00A455D4">
        <w:rPr>
          <w:rFonts w:ascii="Calibri" w:eastAsia="ArialUnicodeMS" w:hAnsi="Calibri" w:cs="Arial"/>
          <w:iCs/>
          <w:color w:val="000000"/>
          <w:sz w:val="22"/>
          <w:szCs w:val="22"/>
        </w:rPr>
        <w:t xml:space="preserve"> from </w:t>
      </w:r>
      <w:proofErr w:type="spellStart"/>
      <w:r w:rsidR="002B5BDA" w:rsidRPr="00A455D4">
        <w:rPr>
          <w:rFonts w:ascii="Calibri" w:eastAsia="ArialUnicodeMS" w:hAnsi="Calibri" w:cs="Arial"/>
          <w:i/>
          <w:iCs/>
          <w:color w:val="000000"/>
          <w:sz w:val="22"/>
          <w:szCs w:val="22"/>
        </w:rPr>
        <w:t>θ</w:t>
      </w:r>
      <w:r w:rsidRPr="00A455D4">
        <w:rPr>
          <w:rFonts w:ascii="Calibri" w:eastAsia="ArialUnicodeMS" w:hAnsi="Calibri" w:cs="Arial"/>
          <w:i/>
          <w:iCs/>
          <w:color w:val="000000"/>
          <w:sz w:val="22"/>
          <w:szCs w:val="22"/>
          <w:vertAlign w:val="subscript"/>
        </w:rPr>
        <w:t>r</w:t>
      </w:r>
      <w:proofErr w:type="spellEnd"/>
      <w:r w:rsidRPr="00A455D4">
        <w:rPr>
          <w:rFonts w:ascii="Calibri" w:eastAsia="ArialUnicodeMS" w:hAnsi="Calibri" w:cs="Arial"/>
          <w:color w:val="000000"/>
          <w:sz w:val="22"/>
          <w:szCs w:val="22"/>
        </w:rPr>
        <w:t xml:space="preserve"> = -60° (</w:t>
      </w:r>
      <w:proofErr w:type="spellStart"/>
      <w:r w:rsidRPr="00A455D4">
        <w:rPr>
          <w:rFonts w:ascii="Calibri" w:eastAsia="ArialUnicodeMS" w:hAnsi="Calibri" w:cs="Arial"/>
          <w:color w:val="000000"/>
          <w:sz w:val="22"/>
          <w:szCs w:val="22"/>
        </w:rPr>
        <w:t>forwardscatter</w:t>
      </w:r>
      <w:proofErr w:type="spellEnd"/>
      <w:r w:rsidRPr="00A455D4">
        <w:rPr>
          <w:rFonts w:ascii="Calibri" w:eastAsia="ArialUnicodeMS" w:hAnsi="Calibri" w:cs="Arial"/>
          <w:color w:val="000000"/>
          <w:sz w:val="22"/>
          <w:szCs w:val="22"/>
        </w:rPr>
        <w:t xml:space="preserve">) to </w:t>
      </w:r>
      <w:proofErr w:type="spellStart"/>
      <w:r w:rsidRPr="00A455D4">
        <w:rPr>
          <w:rFonts w:ascii="Calibri" w:eastAsia="ArialUnicodeMS" w:hAnsi="Calibri" w:cs="Arial"/>
          <w:i/>
          <w:iCs/>
          <w:color w:val="000000"/>
          <w:sz w:val="22"/>
          <w:szCs w:val="22"/>
        </w:rPr>
        <w:t>θ</w:t>
      </w:r>
      <w:r w:rsidRPr="00A455D4">
        <w:rPr>
          <w:rFonts w:ascii="Calibri" w:eastAsia="ArialUnicodeMS" w:hAnsi="Calibri" w:cs="Arial"/>
          <w:i/>
          <w:iCs/>
          <w:color w:val="000000"/>
          <w:sz w:val="22"/>
          <w:szCs w:val="22"/>
          <w:vertAlign w:val="subscript"/>
        </w:rPr>
        <w:t>r</w:t>
      </w:r>
      <w:proofErr w:type="spellEnd"/>
      <w:r w:rsidRPr="00A455D4">
        <w:rPr>
          <w:rFonts w:ascii="Calibri" w:eastAsia="ArialUnicodeMS" w:hAnsi="Calibri" w:cs="Arial"/>
          <w:color w:val="000000"/>
          <w:sz w:val="22"/>
          <w:szCs w:val="22"/>
        </w:rPr>
        <w:t xml:space="preserve"> = +60° (backscatter) at a 10° sampling resolution</w:t>
      </w:r>
      <w:r w:rsidR="002B5BDA" w:rsidRPr="00A455D4">
        <w:rPr>
          <w:rFonts w:ascii="Calibri" w:eastAsia="ArialUnicodeMS" w:hAnsi="Calibri" w:cs="Arial"/>
          <w:color w:val="000000"/>
          <w:sz w:val="22"/>
          <w:szCs w:val="22"/>
        </w:rPr>
        <w:t xml:space="preserve"> (Croft et al., 2009)</w:t>
      </w:r>
      <w:r w:rsidRPr="00A455D4">
        <w:rPr>
          <w:rFonts w:ascii="Calibri" w:eastAsia="ArialUnicodeMS" w:hAnsi="Calibri" w:cs="Arial"/>
          <w:color w:val="000000"/>
          <w:sz w:val="22"/>
          <w:szCs w:val="22"/>
        </w:rPr>
        <w:t xml:space="preserve">.  A </w:t>
      </w:r>
      <w:r w:rsidR="002B5BDA" w:rsidRPr="00A455D4">
        <w:rPr>
          <w:rFonts w:ascii="Calibri" w:eastAsia="ArialUnicodeMS" w:hAnsi="Calibri" w:cs="Arial"/>
          <w:color w:val="000000"/>
          <w:sz w:val="22"/>
          <w:szCs w:val="22"/>
        </w:rPr>
        <w:t xml:space="preserve">collimated </w:t>
      </w:r>
      <w:r w:rsidRPr="00A455D4">
        <w:rPr>
          <w:rFonts w:ascii="Calibri" w:eastAsia="ArialUnicodeMS" w:hAnsi="Calibri" w:cs="Arial"/>
          <w:color w:val="000000"/>
          <w:sz w:val="22"/>
          <w:szCs w:val="22"/>
        </w:rPr>
        <w:t>fore</w:t>
      </w:r>
      <w:r w:rsidR="00A455D4">
        <w:rPr>
          <w:rFonts w:ascii="Calibri" w:eastAsia="ArialUnicodeMS" w:hAnsi="Calibri" w:cs="Arial"/>
          <w:color w:val="000000"/>
          <w:sz w:val="22"/>
          <w:szCs w:val="22"/>
        </w:rPr>
        <w:t>-</w:t>
      </w:r>
      <w:r w:rsidR="00FB5080">
        <w:rPr>
          <w:rFonts w:ascii="Calibri" w:eastAsia="ArialUnicodeMS" w:hAnsi="Calibri" w:cs="Arial"/>
          <w:color w:val="000000"/>
          <w:sz w:val="22"/>
          <w:szCs w:val="22"/>
        </w:rPr>
        <w:t>optic attachment with an 11</w:t>
      </w:r>
      <w:r w:rsidRPr="00A455D4">
        <w:rPr>
          <w:rFonts w:ascii="Calibri" w:eastAsia="ArialUnicodeMS" w:hAnsi="Calibri" w:cs="Arial"/>
          <w:color w:val="000000"/>
          <w:sz w:val="22"/>
          <w:szCs w:val="22"/>
        </w:rPr>
        <w:t xml:space="preserve">° field of view gave a measurement area on the ground of </w:t>
      </w:r>
      <w:r w:rsidR="00FB5080">
        <w:rPr>
          <w:rFonts w:ascii="Calibri" w:eastAsia="ArialUnicodeMS" w:hAnsi="Calibri" w:cs="Arial"/>
          <w:color w:val="000000"/>
          <w:sz w:val="22"/>
          <w:szCs w:val="22"/>
        </w:rPr>
        <w:t>12</w:t>
      </w:r>
      <w:r w:rsidRPr="00A455D4">
        <w:rPr>
          <w:rFonts w:ascii="Calibri" w:eastAsia="ArialUnicodeMS" w:hAnsi="Calibri" w:cs="Arial"/>
          <w:color w:val="000000"/>
          <w:sz w:val="22"/>
          <w:szCs w:val="22"/>
        </w:rPr>
        <w:t xml:space="preserve"> cm diameter at nadir.  Measurements were </w:t>
      </w:r>
      <w:r w:rsidR="002B5BDA" w:rsidRPr="00A455D4">
        <w:rPr>
          <w:rFonts w:ascii="Calibri" w:eastAsia="ArialUnicodeMS" w:hAnsi="Calibri" w:cs="Arial"/>
          <w:color w:val="000000"/>
          <w:sz w:val="22"/>
          <w:szCs w:val="22"/>
        </w:rPr>
        <w:t xml:space="preserve">carried out under ‘blue sky’ conditions and regularly </w:t>
      </w:r>
      <w:r w:rsidRPr="00A455D4">
        <w:rPr>
          <w:rFonts w:ascii="Calibri" w:eastAsia="ArialUnicodeMS" w:hAnsi="Calibri" w:cs="Arial"/>
          <w:color w:val="000000"/>
          <w:sz w:val="22"/>
          <w:szCs w:val="22"/>
        </w:rPr>
        <w:t>referenced</w:t>
      </w:r>
      <w:r w:rsidR="00A455D4" w:rsidRPr="00A455D4">
        <w:rPr>
          <w:rFonts w:ascii="Calibri" w:eastAsia="ArialUnicodeMS" w:hAnsi="Calibri" w:cs="Arial"/>
          <w:color w:val="000000"/>
          <w:sz w:val="22"/>
          <w:szCs w:val="22"/>
        </w:rPr>
        <w:t xml:space="preserve"> (&lt; 2 minutes)</w:t>
      </w:r>
      <w:r w:rsidRPr="00A455D4">
        <w:rPr>
          <w:rFonts w:ascii="Calibri" w:eastAsia="ArialUnicodeMS" w:hAnsi="Calibri" w:cs="Arial"/>
          <w:color w:val="000000"/>
          <w:sz w:val="22"/>
          <w:szCs w:val="22"/>
        </w:rPr>
        <w:t xml:space="preserve"> to </w:t>
      </w:r>
      <w:r w:rsidR="002B5BDA" w:rsidRPr="00A455D4">
        <w:rPr>
          <w:rFonts w:ascii="Calibri" w:eastAsia="ArialUnicodeMS" w:hAnsi="Calibri" w:cs="Arial"/>
          <w:color w:val="000000"/>
          <w:sz w:val="22"/>
          <w:szCs w:val="22"/>
        </w:rPr>
        <w:t xml:space="preserve">nadir </w:t>
      </w:r>
      <w:r w:rsidRPr="00A455D4">
        <w:rPr>
          <w:rFonts w:ascii="Calibri" w:eastAsia="ArialUnicodeMS" w:hAnsi="Calibri" w:cs="Arial"/>
          <w:color w:val="000000"/>
          <w:sz w:val="22"/>
          <w:szCs w:val="22"/>
        </w:rPr>
        <w:t xml:space="preserve">measurements of a </w:t>
      </w:r>
      <w:r w:rsidR="00A455D4" w:rsidRPr="00A455D4">
        <w:rPr>
          <w:rFonts w:ascii="Calibri" w:hAnsi="Calibri"/>
          <w:sz w:val="22"/>
          <w:szCs w:val="22"/>
        </w:rPr>
        <w:t xml:space="preserve">calibrated Kodak grey card with nominal 18% reflectance at 700 nm (Anderson et al., </w:t>
      </w:r>
      <w:r w:rsidR="00C935E6">
        <w:rPr>
          <w:rFonts w:ascii="Calibri" w:hAnsi="Calibri"/>
          <w:sz w:val="22"/>
          <w:szCs w:val="22"/>
        </w:rPr>
        <w:t>2012</w:t>
      </w:r>
      <w:r w:rsidR="00A455D4" w:rsidRPr="00A455D4">
        <w:rPr>
          <w:rFonts w:ascii="Calibri" w:hAnsi="Calibri"/>
          <w:sz w:val="22"/>
          <w:szCs w:val="22"/>
        </w:rPr>
        <w:t>)</w:t>
      </w:r>
      <w:r w:rsidR="002B5BDA" w:rsidRPr="00A455D4">
        <w:rPr>
          <w:rFonts w:ascii="Calibri" w:eastAsia="ArialUnicodeMS" w:hAnsi="Calibri" w:cs="Arial"/>
          <w:color w:val="000000"/>
          <w:sz w:val="22"/>
          <w:szCs w:val="22"/>
        </w:rPr>
        <w:t xml:space="preserve">.  </w:t>
      </w:r>
      <w:r w:rsidRPr="00A455D4">
        <w:rPr>
          <w:rFonts w:ascii="Calibri" w:eastAsia="ArialUnicodeMS" w:hAnsi="Calibri" w:cs="Arial"/>
          <w:color w:val="000000"/>
          <w:sz w:val="22"/>
          <w:szCs w:val="22"/>
        </w:rPr>
        <w:t xml:space="preserve">HCRF was derived as a ratio to the calibrated standard </w:t>
      </w:r>
      <w:r w:rsidR="009B262E" w:rsidRPr="00A455D4">
        <w:rPr>
          <w:rFonts w:ascii="Calibri" w:eastAsia="ArialUnicodeMS" w:hAnsi="Calibri" w:cs="Arial"/>
          <w:color w:val="000000"/>
          <w:sz w:val="22"/>
          <w:szCs w:val="22"/>
        </w:rPr>
        <w:fldChar w:fldCharType="begin"/>
      </w:r>
      <w:r w:rsidRPr="00A455D4">
        <w:rPr>
          <w:rFonts w:ascii="Calibri" w:eastAsia="ArialUnicodeMS" w:hAnsi="Calibri" w:cs="Arial"/>
          <w:color w:val="000000"/>
          <w:sz w:val="22"/>
          <w:szCs w:val="22"/>
        </w:rPr>
        <w:instrText xml:space="preserve"> ADDIN EN.CITE &lt;EndNote&gt;&lt;Cite&gt;&lt;Author&gt;Milton&lt;/Author&gt;&lt;Year&gt;1987&lt;/Year&gt;&lt;RecNum&gt;56&lt;/RecNum&gt;&lt;record&gt;&lt;rec-number&gt;56&lt;/rec-number&gt;&lt;foreign-keys&gt;&lt;key app="EN" db-id="s2xze0vdlxdr9lee5xbv9zfzwsrapxpdd0v9"&gt;56&lt;/key&gt;&lt;/foreign-keys&gt;&lt;ref-type name="Journal Article"&gt;17&lt;/ref-type&gt;&lt;contributors&gt;&lt;authors&gt;&lt;author&gt;Milton, E. J.&lt;/author&gt;&lt;/authors&gt;&lt;/contributors&gt;&lt;titles&gt;&lt;title&gt;PRINCIPLES OF FIELD SPECTROSCOPY&lt;/title&gt;&lt;secondary-title&gt;International Journal of Remote Sensing&lt;/secondary-title&gt;&lt;/titles&gt;&lt;periodical&gt;&lt;full-title&gt;International Journal of Remote Sensing&lt;/full-title&gt;&lt;/periodical&gt;&lt;pages&gt;1807-1827&lt;/pages&gt;&lt;volume&gt;8&lt;/volume&gt;&lt;number&gt;12&lt;/number&gt;&lt;dates&gt;&lt;year&gt;1987&lt;/year&gt;&lt;pub-dates&gt;&lt;date&gt;Dec&lt;/date&gt;&lt;/pub-dates&gt;&lt;/dates&gt;&lt;isbn&gt;0143-1161&lt;/isbn&gt;&lt;accession-num&gt;ISI:A1987L984000006&lt;/accession-num&gt;&lt;label&gt;M7&lt;/label&gt;&lt;urls&gt;&lt;related-urls&gt;&lt;url&gt;&amp;lt;Go to ISI&amp;gt;://A1987L984000006 &lt;/url&gt;&lt;/related-urls&gt;&lt;/urls&gt;&lt;/record&gt;&lt;/Cite&gt;&lt;/EndNote&gt;</w:instrText>
      </w:r>
      <w:r w:rsidR="009B262E" w:rsidRPr="00A455D4">
        <w:rPr>
          <w:rFonts w:ascii="Calibri" w:eastAsia="ArialUnicodeMS" w:hAnsi="Calibri" w:cs="Arial"/>
          <w:color w:val="000000"/>
          <w:sz w:val="22"/>
          <w:szCs w:val="22"/>
        </w:rPr>
        <w:fldChar w:fldCharType="separate"/>
      </w:r>
      <w:r w:rsidRPr="00A455D4">
        <w:rPr>
          <w:rFonts w:ascii="Calibri" w:eastAsia="ArialUnicodeMS" w:hAnsi="Calibri" w:cs="Arial"/>
          <w:color w:val="000000"/>
          <w:sz w:val="22"/>
          <w:szCs w:val="22"/>
        </w:rPr>
        <w:t>(Milton, 1987)</w:t>
      </w:r>
      <w:r w:rsidR="009B262E" w:rsidRPr="00A455D4">
        <w:rPr>
          <w:rFonts w:ascii="Calibri" w:eastAsia="ArialUnicodeMS" w:hAnsi="Calibri" w:cs="Arial"/>
          <w:color w:val="000000"/>
          <w:sz w:val="22"/>
          <w:szCs w:val="22"/>
        </w:rPr>
        <w:fldChar w:fldCharType="end"/>
      </w:r>
      <w:r w:rsidRPr="00A455D4">
        <w:rPr>
          <w:rFonts w:ascii="Calibri" w:eastAsia="ArialUnicodeMS" w:hAnsi="Calibri" w:cs="Arial"/>
          <w:color w:val="000000"/>
          <w:sz w:val="22"/>
          <w:szCs w:val="22"/>
        </w:rPr>
        <w:t xml:space="preserve"> according to Equation </w:t>
      </w:r>
      <w:r w:rsidR="00DE3B0F">
        <w:rPr>
          <w:rFonts w:ascii="Calibri" w:eastAsia="ArialUnicodeMS" w:hAnsi="Calibri" w:cs="Arial"/>
          <w:color w:val="000000"/>
          <w:sz w:val="22"/>
          <w:szCs w:val="22"/>
        </w:rPr>
        <w:t>2</w:t>
      </w:r>
      <w:r w:rsidRPr="00A455D4">
        <w:rPr>
          <w:rFonts w:ascii="Calibri" w:eastAsia="ArialUnicodeMS" w:hAnsi="Calibri" w:cs="Arial"/>
          <w:color w:val="000000"/>
          <w:sz w:val="22"/>
          <w:szCs w:val="22"/>
        </w:rPr>
        <w:t>:</w:t>
      </w:r>
    </w:p>
    <w:p w:rsidR="00FB1D7E" w:rsidRPr="00A455D4" w:rsidRDefault="00FB1D7E" w:rsidP="001F305D">
      <w:pPr>
        <w:autoSpaceDE w:val="0"/>
        <w:autoSpaceDN w:val="0"/>
        <w:adjustRightInd w:val="0"/>
        <w:spacing w:line="276" w:lineRule="auto"/>
        <w:jc w:val="both"/>
        <w:rPr>
          <w:rFonts w:ascii="Calibri" w:eastAsia="ArialUnicodeMS" w:hAnsi="Calibri" w:cs="Arial"/>
          <w:color w:val="000000"/>
          <w:sz w:val="22"/>
          <w:szCs w:val="22"/>
        </w:rPr>
      </w:pPr>
    </w:p>
    <w:p w:rsidR="000D7B57" w:rsidRDefault="00FB1D7E" w:rsidP="001F305D">
      <w:pPr>
        <w:autoSpaceDE w:val="0"/>
        <w:autoSpaceDN w:val="0"/>
        <w:adjustRightInd w:val="0"/>
        <w:spacing w:line="276" w:lineRule="auto"/>
        <w:ind w:left="2880"/>
        <w:jc w:val="both"/>
        <w:rPr>
          <w:rFonts w:ascii="Calibri" w:eastAsia="ArialUnicodeMS" w:hAnsi="Calibri" w:cs="Arial"/>
          <w:color w:val="000000"/>
          <w:sz w:val="22"/>
          <w:szCs w:val="22"/>
        </w:rPr>
      </w:pPr>
      <w:r w:rsidRPr="002B5BDA">
        <w:rPr>
          <w:rFonts w:ascii="Calibri" w:eastAsia="ArialUnicodeMS" w:hAnsi="Calibri" w:cs="Arial"/>
          <w:color w:val="000000"/>
          <w:position w:val="-30"/>
          <w:sz w:val="22"/>
          <w:szCs w:val="22"/>
        </w:rPr>
        <w:object w:dxaOrig="1880" w:dyaOrig="680">
          <v:shape id="_x0000_i1026" type="#_x0000_t75" style="width:108pt;height:37.65pt" o:ole="">
            <v:imagedata r:id="rId9" o:title=""/>
          </v:shape>
          <o:OLEObject Type="Embed" ProgID="Equation.3" ShapeID="_x0000_i1026" DrawAspect="Content" ObjectID="_1451897564" r:id="rId10"/>
        </w:object>
      </w:r>
      <w:r>
        <w:rPr>
          <w:rFonts w:ascii="Calibri" w:eastAsia="ArialUnicodeMS" w:hAnsi="Calibri" w:cs="Arial"/>
          <w:color w:val="000000"/>
          <w:sz w:val="22"/>
          <w:szCs w:val="22"/>
        </w:rPr>
        <w:tab/>
      </w:r>
      <w:r>
        <w:rPr>
          <w:rFonts w:ascii="Calibri" w:eastAsia="ArialUnicodeMS" w:hAnsi="Calibri" w:cs="Arial"/>
          <w:color w:val="000000"/>
          <w:sz w:val="22"/>
          <w:szCs w:val="22"/>
        </w:rPr>
        <w:tab/>
      </w:r>
      <w:r>
        <w:rPr>
          <w:rFonts w:ascii="Calibri" w:eastAsia="ArialUnicodeMS" w:hAnsi="Calibri" w:cs="Arial"/>
          <w:color w:val="000000"/>
          <w:sz w:val="22"/>
          <w:szCs w:val="22"/>
        </w:rPr>
        <w:tab/>
      </w:r>
      <w:r w:rsidR="000D7B57" w:rsidRPr="002B5BDA">
        <w:rPr>
          <w:rFonts w:ascii="Calibri" w:eastAsia="ArialUnicodeMS" w:hAnsi="Calibri" w:cs="Arial"/>
          <w:color w:val="000000"/>
          <w:sz w:val="22"/>
          <w:szCs w:val="22"/>
        </w:rPr>
        <w:t xml:space="preserve">[Eq.  </w:t>
      </w:r>
      <w:r w:rsidR="00DE3B0F">
        <w:rPr>
          <w:rFonts w:ascii="Calibri" w:eastAsia="ArialUnicodeMS" w:hAnsi="Calibri" w:cs="Arial"/>
          <w:color w:val="000000"/>
          <w:sz w:val="22"/>
          <w:szCs w:val="22"/>
        </w:rPr>
        <w:t>2</w:t>
      </w:r>
      <w:r w:rsidR="000D7B57" w:rsidRPr="002B5BDA">
        <w:rPr>
          <w:rFonts w:ascii="Calibri" w:eastAsia="ArialUnicodeMS" w:hAnsi="Calibri" w:cs="Arial"/>
          <w:color w:val="000000"/>
          <w:sz w:val="22"/>
          <w:szCs w:val="22"/>
        </w:rPr>
        <w:t>]</w:t>
      </w:r>
    </w:p>
    <w:p w:rsidR="00FB1D7E" w:rsidRPr="002B5BDA" w:rsidRDefault="00FB1D7E" w:rsidP="001F305D">
      <w:pPr>
        <w:autoSpaceDE w:val="0"/>
        <w:autoSpaceDN w:val="0"/>
        <w:adjustRightInd w:val="0"/>
        <w:spacing w:line="276" w:lineRule="auto"/>
        <w:ind w:left="2160"/>
        <w:jc w:val="both"/>
        <w:rPr>
          <w:rFonts w:ascii="Calibri" w:eastAsia="ArialUnicodeMS" w:hAnsi="Calibri" w:cs="Arial"/>
          <w:color w:val="000000"/>
          <w:sz w:val="22"/>
          <w:szCs w:val="22"/>
        </w:rPr>
      </w:pPr>
    </w:p>
    <w:p w:rsidR="000D7B57" w:rsidRPr="002B5BDA" w:rsidRDefault="000D7B57" w:rsidP="001F305D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Arial"/>
          <w:sz w:val="22"/>
          <w:szCs w:val="22"/>
        </w:rPr>
      </w:pPr>
      <w:r w:rsidRPr="002B5BDA">
        <w:rPr>
          <w:rFonts w:ascii="Calibri" w:eastAsia="ArialUnicodeMS" w:hAnsi="Calibri" w:cs="Arial"/>
          <w:color w:val="000000"/>
          <w:sz w:val="22"/>
          <w:szCs w:val="22"/>
        </w:rPr>
        <w:t xml:space="preserve">where </w:t>
      </w:r>
      <w:proofErr w:type="spellStart"/>
      <w:r w:rsidRPr="002B5BDA">
        <w:rPr>
          <w:rFonts w:ascii="Calibri" w:eastAsia="ArialUnicodeMS" w:hAnsi="Calibri" w:cs="Arial"/>
          <w:color w:val="000000"/>
          <w:sz w:val="22"/>
          <w:szCs w:val="22"/>
        </w:rPr>
        <w:t>V</w:t>
      </w:r>
      <w:r w:rsidRPr="002B5BDA">
        <w:rPr>
          <w:rFonts w:ascii="Calibri" w:eastAsia="ArialUnicodeMS" w:hAnsi="Calibri" w:cs="Arial"/>
          <w:color w:val="000000"/>
          <w:sz w:val="22"/>
          <w:szCs w:val="22"/>
          <w:vertAlign w:val="subscript"/>
        </w:rPr>
        <w:t>t</w:t>
      </w:r>
      <w:proofErr w:type="spellEnd"/>
      <w:r w:rsidRPr="002B5BDA">
        <w:rPr>
          <w:rFonts w:ascii="Calibri" w:eastAsia="ArialUnicodeMS" w:hAnsi="Calibri" w:cs="Arial"/>
          <w:color w:val="000000"/>
          <w:sz w:val="22"/>
          <w:szCs w:val="22"/>
        </w:rPr>
        <w:t xml:space="preserve"> is the radiance from the target and </w:t>
      </w:r>
      <w:proofErr w:type="spellStart"/>
      <w:r w:rsidRPr="002B5BDA">
        <w:rPr>
          <w:rFonts w:ascii="Calibri" w:eastAsia="ArialUnicodeMS" w:hAnsi="Calibri" w:cs="Arial"/>
          <w:color w:val="000000"/>
          <w:sz w:val="22"/>
          <w:szCs w:val="22"/>
        </w:rPr>
        <w:t>V</w:t>
      </w:r>
      <w:r w:rsidRPr="002B5BDA">
        <w:rPr>
          <w:rFonts w:ascii="Calibri" w:eastAsia="ArialUnicodeMS" w:hAnsi="Calibri" w:cs="Arial"/>
          <w:color w:val="000000"/>
          <w:sz w:val="22"/>
          <w:szCs w:val="22"/>
          <w:vertAlign w:val="subscript"/>
        </w:rPr>
        <w:t>sλ</w:t>
      </w:r>
      <w:proofErr w:type="spellEnd"/>
      <w:r w:rsidRPr="002B5BDA">
        <w:rPr>
          <w:rFonts w:ascii="Calibri" w:eastAsia="ArialUnicodeMS" w:hAnsi="Calibri" w:cs="Arial"/>
          <w:color w:val="000000"/>
          <w:sz w:val="22"/>
          <w:szCs w:val="22"/>
        </w:rPr>
        <w:t xml:space="preserve"> the radiance as measured from a calibrated white standard </w:t>
      </w:r>
      <w:proofErr w:type="spellStart"/>
      <w:r w:rsidRPr="002B5BDA">
        <w:rPr>
          <w:rFonts w:ascii="Calibri" w:eastAsia="ArialUnicodeMS" w:hAnsi="Calibri" w:cs="Arial"/>
          <w:color w:val="000000"/>
          <w:sz w:val="22"/>
          <w:szCs w:val="22"/>
        </w:rPr>
        <w:t>Lambertian</w:t>
      </w:r>
      <w:proofErr w:type="spellEnd"/>
      <w:r w:rsidRPr="002B5BDA">
        <w:rPr>
          <w:rFonts w:ascii="Calibri" w:eastAsia="ArialUnicodeMS" w:hAnsi="Calibri" w:cs="Arial"/>
          <w:color w:val="000000"/>
          <w:sz w:val="22"/>
          <w:szCs w:val="22"/>
        </w:rPr>
        <w:t xml:space="preserve"> surface.  </w:t>
      </w:r>
      <w:proofErr w:type="spellStart"/>
      <w:r w:rsidRPr="002B5BDA">
        <w:rPr>
          <w:rFonts w:ascii="Calibri" w:eastAsia="ArialUnicodeMS" w:hAnsi="Calibri" w:cs="Arial"/>
          <w:color w:val="000000"/>
          <w:sz w:val="22"/>
          <w:szCs w:val="22"/>
        </w:rPr>
        <w:t>K</w:t>
      </w:r>
      <w:r w:rsidRPr="002B5BDA">
        <w:rPr>
          <w:rFonts w:ascii="Calibri" w:eastAsia="ArialUnicodeMS" w:hAnsi="Calibri" w:cs="Arial"/>
          <w:color w:val="000000"/>
          <w:sz w:val="22"/>
          <w:szCs w:val="22"/>
          <w:vertAlign w:val="subscript"/>
        </w:rPr>
        <w:t>λ</w:t>
      </w:r>
      <w:proofErr w:type="spellEnd"/>
      <w:r w:rsidRPr="002B5BDA">
        <w:rPr>
          <w:rFonts w:ascii="Calibri" w:eastAsia="ArialUnicodeMS" w:hAnsi="Calibri" w:cs="Arial"/>
          <w:color w:val="000000"/>
          <w:sz w:val="22"/>
          <w:szCs w:val="22"/>
        </w:rPr>
        <w:t xml:space="preserve"> is the measured reflectance of the standard reflector in channel </w:t>
      </w:r>
      <w:r w:rsidRPr="002B5BDA">
        <w:rPr>
          <w:rFonts w:ascii="Calibri" w:eastAsia="ArialUnicodeMS" w:hAnsi="Calibri" w:cs="Arial"/>
          <w:i/>
          <w:iCs/>
          <w:color w:val="000000"/>
          <w:sz w:val="22"/>
          <w:szCs w:val="22"/>
        </w:rPr>
        <w:t xml:space="preserve">λ </w:t>
      </w:r>
      <w:r w:rsidRPr="002B5BDA">
        <w:rPr>
          <w:rFonts w:ascii="Calibri" w:eastAsia="ArialUnicodeMS" w:hAnsi="Calibri" w:cs="Arial"/>
          <w:color w:val="000000"/>
          <w:sz w:val="22"/>
          <w:szCs w:val="22"/>
        </w:rPr>
        <w:t xml:space="preserve">under the same illumination conditions </w:t>
      </w:r>
      <w:r w:rsidR="009B262E" w:rsidRPr="002B5BDA">
        <w:rPr>
          <w:rFonts w:ascii="Calibri" w:eastAsia="ArialUnicodeMS" w:hAnsi="Calibri" w:cs="Arial"/>
          <w:color w:val="000000"/>
          <w:sz w:val="22"/>
          <w:szCs w:val="22"/>
        </w:rPr>
        <w:fldChar w:fldCharType="begin"/>
      </w:r>
      <w:r w:rsidRPr="002B5BDA">
        <w:rPr>
          <w:rFonts w:ascii="Calibri" w:eastAsia="ArialUnicodeMS" w:hAnsi="Calibri" w:cs="Arial"/>
          <w:color w:val="000000"/>
          <w:sz w:val="22"/>
          <w:szCs w:val="22"/>
        </w:rPr>
        <w:instrText xml:space="preserve"> ADDIN EN.CITE &lt;EndNote&gt;&lt;Cite&gt;&lt;Author&gt;Duggin&lt;/Author&gt;&lt;Year&gt;1982&lt;/Year&gt;&lt;RecNum&gt;33&lt;/RecNum&gt;&lt;record&gt;&lt;rec-number&gt;33&lt;/rec-number&gt;&lt;foreign-keys&gt;&lt;key app="EN" db-id="s2xze0vdlxdr9lee5xbv9zfzwsrapxpdd0v9"&gt;33&lt;/key&gt;&lt;/foreign-keys&gt;&lt;ref-type name="Journal Article"&gt;17&lt;/ref-type&gt;&lt;contributors&gt;&lt;authors&gt;&lt;author&gt;Duggin, M. J.&lt;/author&gt;&lt;author&gt;Philipson, W. R.&lt;/author&gt;&lt;/authors&gt;&lt;/contributors&gt;&lt;titles&gt;&lt;title&gt;FIELD MEASUREMENT OF REFLECTANCE - SOME MAJOR CONSIDERATIONS&lt;/title&gt;&lt;secondary-title&gt;Applied Optics&lt;/secondary-title&gt;&lt;/titles&gt;&lt;periodical&gt;&lt;full-title&gt;Applied Optics&lt;/full-title&gt;&lt;/periodical&gt;&lt;pages&gt;2833-2840&lt;/pages&gt;&lt;volume&gt;21&lt;/volume&gt;&lt;number&gt;15&lt;/number&gt;&lt;dates&gt;&lt;year&gt;1982&lt;/year&gt;&lt;/dates&gt;&lt;isbn&gt;0003-6935&lt;/isbn&gt;&lt;accession-num&gt;ISI:A1982PB81000042&lt;/accession-num&gt;&lt;label&gt;D2&lt;/label&gt;&lt;urls&gt;&lt;related-urls&gt;&lt;url&gt;&amp;lt;Go to ISI&amp;gt;://A1982PB81000042 &lt;/url&gt;&lt;/related-urls&gt;&lt;/urls&gt;&lt;/record&gt;&lt;/Cite&gt;&lt;/EndNote&gt;</w:instrText>
      </w:r>
      <w:r w:rsidR="009B262E" w:rsidRPr="002B5BDA">
        <w:rPr>
          <w:rFonts w:ascii="Calibri" w:eastAsia="ArialUnicodeMS" w:hAnsi="Calibri" w:cs="Arial"/>
          <w:color w:val="000000"/>
          <w:sz w:val="22"/>
          <w:szCs w:val="22"/>
        </w:rPr>
        <w:fldChar w:fldCharType="separate"/>
      </w:r>
      <w:r w:rsidRPr="002B5BDA">
        <w:rPr>
          <w:rFonts w:ascii="Calibri" w:eastAsia="ArialUnicodeMS" w:hAnsi="Calibri" w:cs="Arial"/>
          <w:color w:val="000000"/>
          <w:sz w:val="22"/>
          <w:szCs w:val="22"/>
        </w:rPr>
        <w:t>(Duggin and Philipson, 1982)</w:t>
      </w:r>
      <w:r w:rsidR="009B262E" w:rsidRPr="002B5BDA">
        <w:rPr>
          <w:rFonts w:ascii="Calibri" w:eastAsia="ArialUnicodeMS" w:hAnsi="Calibri" w:cs="Arial"/>
          <w:color w:val="000000"/>
          <w:sz w:val="22"/>
          <w:szCs w:val="22"/>
        </w:rPr>
        <w:fldChar w:fldCharType="end"/>
      </w:r>
      <w:r w:rsidRPr="002B5BDA">
        <w:rPr>
          <w:rFonts w:ascii="Calibri" w:eastAsia="ArialUnicodeMS" w:hAnsi="Calibri" w:cs="Arial"/>
          <w:color w:val="000000"/>
          <w:sz w:val="22"/>
          <w:szCs w:val="22"/>
        </w:rPr>
        <w:t>.</w:t>
      </w:r>
    </w:p>
    <w:p w:rsidR="000D7B57" w:rsidRPr="002B5BDA" w:rsidRDefault="000D7B57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BB1C1B" w:rsidRDefault="00E86E27" w:rsidP="001F305D">
      <w:pPr>
        <w:tabs>
          <w:tab w:val="left" w:pos="540"/>
        </w:tabs>
        <w:spacing w:line="276" w:lineRule="auto"/>
        <w:jc w:val="both"/>
        <w:rPr>
          <w:rFonts w:ascii="Calibri" w:hAnsi="Calibri" w:cs="Arial"/>
          <w:b/>
          <w:sz w:val="22"/>
          <w:szCs w:val="22"/>
        </w:rPr>
      </w:pPr>
      <w:r w:rsidRPr="002B5BDA">
        <w:rPr>
          <w:rFonts w:ascii="Calibri" w:hAnsi="Calibri" w:cs="Arial"/>
          <w:b/>
          <w:sz w:val="22"/>
          <w:szCs w:val="22"/>
        </w:rPr>
        <w:t xml:space="preserve">3. </w:t>
      </w:r>
      <w:r w:rsidR="000D7B57" w:rsidRPr="002B5BDA">
        <w:rPr>
          <w:rFonts w:ascii="Calibri" w:hAnsi="Calibri" w:cs="Arial"/>
          <w:b/>
          <w:sz w:val="22"/>
          <w:szCs w:val="22"/>
        </w:rPr>
        <w:tab/>
      </w:r>
      <w:r w:rsidRPr="002B5BDA">
        <w:rPr>
          <w:rFonts w:ascii="Calibri" w:hAnsi="Calibri" w:cs="Arial"/>
          <w:b/>
          <w:sz w:val="22"/>
          <w:szCs w:val="22"/>
        </w:rPr>
        <w:t>Results</w:t>
      </w:r>
      <w:r w:rsidR="00AC7945" w:rsidRPr="009146E1">
        <w:rPr>
          <w:rFonts w:ascii="Calibri" w:hAnsi="Calibri" w:cs="Arial"/>
          <w:b/>
          <w:sz w:val="22"/>
          <w:szCs w:val="22"/>
        </w:rPr>
        <w:t xml:space="preserve"> </w:t>
      </w:r>
    </w:p>
    <w:p w:rsidR="00AC7945" w:rsidRPr="009146E1" w:rsidRDefault="00BB1C1B" w:rsidP="001F305D">
      <w:pPr>
        <w:tabs>
          <w:tab w:val="left" w:pos="540"/>
        </w:tabs>
        <w:spacing w:line="276" w:lineRule="auto"/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3.1</w:t>
      </w:r>
      <w:r>
        <w:rPr>
          <w:rFonts w:ascii="Calibri" w:hAnsi="Calibri" w:cs="Arial"/>
          <w:b/>
          <w:sz w:val="22"/>
          <w:szCs w:val="22"/>
        </w:rPr>
        <w:tab/>
      </w:r>
      <w:r w:rsidR="00AC7945" w:rsidRPr="009146E1">
        <w:rPr>
          <w:rFonts w:ascii="Calibri" w:hAnsi="Calibri" w:cs="Arial"/>
          <w:b/>
          <w:sz w:val="22"/>
          <w:szCs w:val="22"/>
        </w:rPr>
        <w:t xml:space="preserve">Soil </w:t>
      </w:r>
      <w:r w:rsidR="00C7213A">
        <w:rPr>
          <w:rFonts w:ascii="Calibri" w:hAnsi="Calibri" w:cs="Arial"/>
          <w:b/>
          <w:sz w:val="22"/>
          <w:szCs w:val="22"/>
        </w:rPr>
        <w:t>surface structure</w:t>
      </w:r>
    </w:p>
    <w:p w:rsidR="00AC7945" w:rsidRDefault="00FB5080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The digital surface models (DSMs), created from point laser data, for all plots are shown in </w:t>
      </w:r>
      <w:r w:rsidR="006D2ED7">
        <w:rPr>
          <w:rFonts w:ascii="Calibri" w:hAnsi="Calibri" w:cs="Arial"/>
          <w:sz w:val="22"/>
          <w:szCs w:val="22"/>
        </w:rPr>
        <w:t xml:space="preserve">Figure </w:t>
      </w:r>
      <w:r w:rsidR="009D78FD">
        <w:rPr>
          <w:rFonts w:ascii="Calibri" w:hAnsi="Calibri" w:cs="Arial"/>
          <w:sz w:val="22"/>
          <w:szCs w:val="22"/>
        </w:rPr>
        <w:t>1</w:t>
      </w:r>
      <w:r>
        <w:rPr>
          <w:rFonts w:ascii="Calibri" w:hAnsi="Calibri" w:cs="Arial"/>
          <w:sz w:val="22"/>
          <w:szCs w:val="22"/>
        </w:rPr>
        <w:t>.</w:t>
      </w:r>
      <w:r w:rsidR="00951938">
        <w:rPr>
          <w:rFonts w:ascii="Calibri" w:hAnsi="Calibri" w:cs="Arial"/>
          <w:sz w:val="22"/>
          <w:szCs w:val="22"/>
        </w:rPr>
        <w:t xml:space="preserve">  The soil plots reveal different </w:t>
      </w:r>
      <w:r w:rsidR="0035165E">
        <w:rPr>
          <w:rFonts w:ascii="Calibri" w:hAnsi="Calibri" w:cs="Arial"/>
          <w:sz w:val="22"/>
          <w:szCs w:val="22"/>
        </w:rPr>
        <w:t>levels of roughness (i.e. spatial dissimilarity) at a range of ‘spatial scales’ (i.e. aggregate, orientated, slope).</w:t>
      </w:r>
      <w:r>
        <w:rPr>
          <w:rFonts w:ascii="Calibri" w:hAnsi="Calibri" w:cs="Arial"/>
          <w:sz w:val="22"/>
          <w:szCs w:val="22"/>
        </w:rPr>
        <w:t xml:space="preserve">  </w:t>
      </w:r>
    </w:p>
    <w:p w:rsidR="00AC7945" w:rsidRDefault="00AC7945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9D78FD" w:rsidRDefault="009D78FD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9D78FD" w:rsidRDefault="009D78FD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9D78FD" w:rsidRDefault="009D78FD" w:rsidP="001F305D">
      <w:pPr>
        <w:spacing w:line="276" w:lineRule="auto"/>
        <w:jc w:val="center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[Insert Figure 1 here]</w:t>
      </w:r>
    </w:p>
    <w:p w:rsidR="009D78FD" w:rsidRDefault="009D78FD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9D78FD" w:rsidRDefault="009D78FD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9D78FD" w:rsidRDefault="009D78FD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9D78FD" w:rsidRDefault="009D78FD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62787C" w:rsidRPr="009146E1" w:rsidRDefault="0035165E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The surface structure in </w:t>
      </w:r>
      <w:r w:rsidR="00925373">
        <w:rPr>
          <w:rFonts w:ascii="Calibri" w:hAnsi="Calibri" w:cs="Arial"/>
          <w:sz w:val="22"/>
          <w:szCs w:val="22"/>
        </w:rPr>
        <w:t>S0</w:t>
      </w:r>
      <w:r>
        <w:rPr>
          <w:rFonts w:ascii="Calibri" w:hAnsi="Calibri" w:cs="Arial"/>
          <w:sz w:val="22"/>
          <w:szCs w:val="22"/>
        </w:rPr>
        <w:t xml:space="preserve"> clearly shows regular linear orientations, reflecting secondary tillage treatment, along with overlying aggregate-scale roughness elements.  The degraded SB plot (</w:t>
      </w:r>
      <w:r w:rsidR="00925373">
        <w:rPr>
          <w:rFonts w:ascii="Calibri" w:hAnsi="Calibri" w:cs="Arial"/>
          <w:sz w:val="22"/>
          <w:szCs w:val="22"/>
        </w:rPr>
        <w:t>S9</w:t>
      </w:r>
      <w:r>
        <w:rPr>
          <w:rFonts w:ascii="Calibri" w:hAnsi="Calibri" w:cs="Arial"/>
          <w:sz w:val="22"/>
          <w:szCs w:val="22"/>
        </w:rPr>
        <w:t xml:space="preserve">) shows no indication of orientated roughness, with soil </w:t>
      </w:r>
      <w:r w:rsidRPr="00EB6864">
        <w:rPr>
          <w:rFonts w:ascii="Calibri" w:hAnsi="Calibri" w:cs="Arial"/>
          <w:sz w:val="22"/>
          <w:szCs w:val="22"/>
        </w:rPr>
        <w:t xml:space="preserve">aggregates experiencing structural breakdown through raindrop impact and slaking. This structural disruption resulted in lateral movement of aggregate fragments and primary particles, through </w:t>
      </w:r>
      <w:proofErr w:type="spellStart"/>
      <w:r w:rsidR="00EB6864" w:rsidRPr="00EB6864">
        <w:rPr>
          <w:rFonts w:ascii="Calibri" w:hAnsi="Calibri" w:cs="Arial"/>
          <w:sz w:val="22"/>
          <w:szCs w:val="22"/>
        </w:rPr>
        <w:t>rainsplash</w:t>
      </w:r>
      <w:proofErr w:type="spellEnd"/>
      <w:r w:rsidR="00EB6864" w:rsidRPr="00EB6864">
        <w:rPr>
          <w:rFonts w:ascii="Calibri" w:hAnsi="Calibri" w:cs="Arial"/>
          <w:sz w:val="22"/>
          <w:szCs w:val="22"/>
        </w:rPr>
        <w:t xml:space="preserve"> and transfer by runoff </w:t>
      </w:r>
      <w:r w:rsidRPr="00EB6864">
        <w:rPr>
          <w:rFonts w:ascii="Calibri" w:hAnsi="Calibri" w:cs="Arial"/>
          <w:sz w:val="22"/>
          <w:szCs w:val="22"/>
        </w:rPr>
        <w:t>into the topographic depressions within the orientations.</w:t>
      </w:r>
      <w:r w:rsidR="00701A14" w:rsidRPr="00EB6864">
        <w:rPr>
          <w:rFonts w:ascii="Calibri" w:hAnsi="Calibri" w:cs="Arial"/>
          <w:sz w:val="22"/>
          <w:szCs w:val="22"/>
        </w:rPr>
        <w:t xml:space="preserve">  The </w:t>
      </w:r>
      <w:r w:rsidR="00925373" w:rsidRPr="00EB6864">
        <w:rPr>
          <w:rFonts w:ascii="Calibri" w:hAnsi="Calibri" w:cs="Arial"/>
          <w:sz w:val="22"/>
          <w:szCs w:val="22"/>
        </w:rPr>
        <w:t>control tilled plot (T0</w:t>
      </w:r>
      <w:r w:rsidR="00701A14" w:rsidRPr="00EB6864">
        <w:rPr>
          <w:rFonts w:ascii="Calibri" w:hAnsi="Calibri" w:cs="Arial"/>
          <w:sz w:val="22"/>
          <w:szCs w:val="22"/>
        </w:rPr>
        <w:t>) shows random roughness elements and a large furrow running across the top of the</w:t>
      </w:r>
      <w:r w:rsidR="00701A14">
        <w:rPr>
          <w:rFonts w:ascii="Calibri" w:hAnsi="Calibri" w:cs="Arial"/>
          <w:sz w:val="22"/>
          <w:szCs w:val="22"/>
        </w:rPr>
        <w:t xml:space="preserve"> DSM.  The degraded plots (T</w:t>
      </w:r>
      <w:r w:rsidR="00925373">
        <w:rPr>
          <w:rFonts w:ascii="Calibri" w:hAnsi="Calibri" w:cs="Arial"/>
          <w:sz w:val="22"/>
          <w:szCs w:val="22"/>
        </w:rPr>
        <w:t>4</w:t>
      </w:r>
      <w:r w:rsidR="00701A14">
        <w:rPr>
          <w:rFonts w:ascii="Calibri" w:hAnsi="Calibri" w:cs="Arial"/>
          <w:sz w:val="22"/>
          <w:szCs w:val="22"/>
        </w:rPr>
        <w:t xml:space="preserve"> and T</w:t>
      </w:r>
      <w:r w:rsidR="00925373">
        <w:rPr>
          <w:rFonts w:ascii="Calibri" w:hAnsi="Calibri" w:cs="Arial"/>
          <w:sz w:val="22"/>
          <w:szCs w:val="22"/>
        </w:rPr>
        <w:t>9</w:t>
      </w:r>
      <w:r w:rsidR="00701A14">
        <w:rPr>
          <w:rFonts w:ascii="Calibri" w:hAnsi="Calibri" w:cs="Arial"/>
          <w:sz w:val="22"/>
          <w:szCs w:val="22"/>
        </w:rPr>
        <w:t>) show a smoother, more continuous surface structure, with fewer and smaller aggregates present.</w:t>
      </w:r>
    </w:p>
    <w:p w:rsidR="0035165E" w:rsidRDefault="0035165E" w:rsidP="001F305D">
      <w:pPr>
        <w:spacing w:line="276" w:lineRule="auto"/>
        <w:jc w:val="both"/>
        <w:rPr>
          <w:rFonts w:ascii="Calibri" w:hAnsi="Calibri" w:cs="Arial"/>
          <w:b/>
          <w:sz w:val="22"/>
          <w:szCs w:val="22"/>
        </w:rPr>
      </w:pPr>
    </w:p>
    <w:p w:rsidR="000A6CE8" w:rsidRDefault="00C7213A" w:rsidP="001F305D">
      <w:pPr>
        <w:tabs>
          <w:tab w:val="left" w:pos="540"/>
        </w:tabs>
        <w:spacing w:line="276" w:lineRule="auto"/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3.2</w:t>
      </w:r>
      <w:r>
        <w:rPr>
          <w:rFonts w:ascii="Calibri" w:hAnsi="Calibri" w:cs="Arial"/>
          <w:b/>
          <w:sz w:val="22"/>
          <w:szCs w:val="22"/>
        </w:rPr>
        <w:tab/>
      </w:r>
      <w:r w:rsidR="00BB1C1B">
        <w:rPr>
          <w:rFonts w:ascii="Calibri" w:hAnsi="Calibri" w:cs="Arial"/>
          <w:b/>
          <w:sz w:val="22"/>
          <w:szCs w:val="22"/>
        </w:rPr>
        <w:t>C</w:t>
      </w:r>
      <w:r w:rsidR="00603E86">
        <w:rPr>
          <w:rFonts w:ascii="Calibri" w:hAnsi="Calibri" w:cs="Arial"/>
          <w:b/>
          <w:sz w:val="22"/>
          <w:szCs w:val="22"/>
        </w:rPr>
        <w:t>hanges in</w:t>
      </w:r>
      <w:r w:rsidR="000A6CE8" w:rsidRPr="009146E1">
        <w:rPr>
          <w:rFonts w:ascii="Calibri" w:hAnsi="Calibri" w:cs="Arial"/>
          <w:b/>
          <w:sz w:val="22"/>
          <w:szCs w:val="22"/>
        </w:rPr>
        <w:t xml:space="preserve"> soil properties</w:t>
      </w:r>
      <w:r w:rsidR="00BB1C1B">
        <w:rPr>
          <w:rFonts w:ascii="Calibri" w:hAnsi="Calibri" w:cs="Arial"/>
          <w:b/>
          <w:sz w:val="22"/>
          <w:szCs w:val="22"/>
        </w:rPr>
        <w:t xml:space="preserve"> over time</w:t>
      </w:r>
    </w:p>
    <w:p w:rsidR="00DE126B" w:rsidRPr="009146E1" w:rsidRDefault="00701A14" w:rsidP="001F305D">
      <w:pPr>
        <w:spacing w:line="276" w:lineRule="auto"/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In order to verify the visu</w:t>
      </w:r>
      <w:r w:rsidR="006357A9">
        <w:rPr>
          <w:rFonts w:ascii="Calibri" w:hAnsi="Calibri" w:cs="Arial"/>
          <w:sz w:val="22"/>
          <w:szCs w:val="22"/>
        </w:rPr>
        <w:t>al observations from the DSMs to</w:t>
      </w:r>
      <w:r>
        <w:rPr>
          <w:rFonts w:ascii="Calibri" w:hAnsi="Calibri" w:cs="Arial"/>
          <w:sz w:val="22"/>
          <w:szCs w:val="22"/>
        </w:rPr>
        <w:t xml:space="preserve"> physical changes at</w:t>
      </w:r>
      <w:r w:rsidR="00D35C47">
        <w:rPr>
          <w:rFonts w:ascii="Calibri" w:hAnsi="Calibri" w:cs="Arial"/>
          <w:sz w:val="22"/>
          <w:szCs w:val="22"/>
        </w:rPr>
        <w:t xml:space="preserve"> the</w:t>
      </w:r>
      <w:r>
        <w:rPr>
          <w:rFonts w:ascii="Calibri" w:hAnsi="Calibri" w:cs="Arial"/>
          <w:sz w:val="22"/>
          <w:szCs w:val="22"/>
        </w:rPr>
        <w:t xml:space="preserve"> soil surface, a number of soil properties were measured.</w:t>
      </w:r>
      <w:r w:rsidR="00541662" w:rsidRPr="009146E1">
        <w:rPr>
          <w:rFonts w:ascii="Calibri" w:hAnsi="Calibri" w:cs="Arial"/>
          <w:sz w:val="22"/>
          <w:szCs w:val="22"/>
        </w:rPr>
        <w:t xml:space="preserve"> </w:t>
      </w:r>
      <w:r>
        <w:rPr>
          <w:rFonts w:ascii="Calibri" w:hAnsi="Calibri" w:cs="Arial"/>
          <w:sz w:val="22"/>
          <w:szCs w:val="22"/>
        </w:rPr>
        <w:t xml:space="preserve">These physical soil properties include </w:t>
      </w:r>
      <w:r w:rsidR="006357A9">
        <w:rPr>
          <w:rFonts w:ascii="Calibri" w:hAnsi="Calibri" w:cs="Arial"/>
          <w:sz w:val="22"/>
          <w:szCs w:val="22"/>
        </w:rPr>
        <w:t>SSR (as represent</w:t>
      </w:r>
      <w:r>
        <w:rPr>
          <w:rFonts w:ascii="Calibri" w:hAnsi="Calibri" w:cs="Arial"/>
          <w:sz w:val="22"/>
          <w:szCs w:val="22"/>
        </w:rPr>
        <w:t>ed by sill variance)</w:t>
      </w:r>
      <w:r w:rsidR="00F6605F">
        <w:rPr>
          <w:rFonts w:ascii="Calibri" w:hAnsi="Calibri" w:cs="Arial"/>
          <w:sz w:val="22"/>
          <w:szCs w:val="22"/>
        </w:rPr>
        <w:t>,</w:t>
      </w:r>
      <w:r w:rsidR="00541662" w:rsidRPr="009146E1">
        <w:rPr>
          <w:rFonts w:ascii="Calibri" w:hAnsi="Calibri" w:cs="Arial"/>
          <w:sz w:val="22"/>
          <w:szCs w:val="22"/>
        </w:rPr>
        <w:t xml:space="preserve"> </w:t>
      </w:r>
      <w:r w:rsidRPr="009146E1">
        <w:rPr>
          <w:rFonts w:ascii="Calibri" w:hAnsi="Calibri" w:cs="Arial"/>
          <w:sz w:val="22"/>
          <w:szCs w:val="22"/>
        </w:rPr>
        <w:t>bulk density and aggregate stability</w:t>
      </w:r>
      <w:r>
        <w:rPr>
          <w:rFonts w:ascii="Calibri" w:hAnsi="Calibri" w:cs="Arial"/>
          <w:sz w:val="22"/>
          <w:szCs w:val="22"/>
        </w:rPr>
        <w:t>.</w:t>
      </w:r>
      <w:r w:rsidR="00B4364C">
        <w:rPr>
          <w:rFonts w:ascii="Calibri" w:hAnsi="Calibri" w:cs="Arial"/>
          <w:sz w:val="22"/>
          <w:szCs w:val="22"/>
        </w:rPr>
        <w:t xml:space="preserve">  </w:t>
      </w:r>
      <w:r w:rsidR="00D35C47">
        <w:rPr>
          <w:rFonts w:ascii="Calibri" w:hAnsi="Calibri" w:cs="Arial"/>
          <w:sz w:val="22"/>
          <w:szCs w:val="22"/>
        </w:rPr>
        <w:t>SSM and</w:t>
      </w:r>
      <w:r w:rsidR="00D35C47" w:rsidRPr="009146E1">
        <w:rPr>
          <w:rFonts w:ascii="Calibri" w:hAnsi="Calibri" w:cs="Arial"/>
          <w:sz w:val="22"/>
          <w:szCs w:val="22"/>
        </w:rPr>
        <w:t xml:space="preserve"> </w:t>
      </w:r>
      <w:r w:rsidR="00D35C47">
        <w:rPr>
          <w:rFonts w:ascii="Calibri" w:hAnsi="Calibri" w:cs="Arial"/>
          <w:sz w:val="22"/>
          <w:szCs w:val="22"/>
        </w:rPr>
        <w:t>SOC were also measured</w:t>
      </w:r>
      <w:r w:rsidR="00DE3B0F">
        <w:rPr>
          <w:rFonts w:ascii="Calibri" w:hAnsi="Calibri" w:cs="Arial"/>
          <w:sz w:val="22"/>
          <w:szCs w:val="22"/>
        </w:rPr>
        <w:t xml:space="preserve"> </w:t>
      </w:r>
      <w:r w:rsidR="00D35C47">
        <w:rPr>
          <w:rFonts w:ascii="Calibri" w:hAnsi="Calibri" w:cs="Arial"/>
          <w:sz w:val="22"/>
          <w:szCs w:val="22"/>
        </w:rPr>
        <w:t>i</w:t>
      </w:r>
      <w:r w:rsidR="00B4364C">
        <w:rPr>
          <w:rFonts w:ascii="Calibri" w:hAnsi="Calibri" w:cs="Arial"/>
          <w:sz w:val="22"/>
          <w:szCs w:val="22"/>
        </w:rPr>
        <w:t>n order to investigate the</w:t>
      </w:r>
      <w:r w:rsidR="00D35C47">
        <w:rPr>
          <w:rFonts w:ascii="Calibri" w:hAnsi="Calibri" w:cs="Arial"/>
          <w:sz w:val="22"/>
          <w:szCs w:val="22"/>
        </w:rPr>
        <w:t>ir</w:t>
      </w:r>
      <w:r w:rsidR="00B4364C">
        <w:rPr>
          <w:rFonts w:ascii="Calibri" w:hAnsi="Calibri" w:cs="Arial"/>
          <w:sz w:val="22"/>
          <w:szCs w:val="22"/>
        </w:rPr>
        <w:t xml:space="preserve"> relationship </w:t>
      </w:r>
      <w:r w:rsidR="00D35C47">
        <w:rPr>
          <w:rFonts w:ascii="Calibri" w:hAnsi="Calibri" w:cs="Arial"/>
          <w:sz w:val="22"/>
          <w:szCs w:val="22"/>
        </w:rPr>
        <w:t xml:space="preserve">to </w:t>
      </w:r>
      <w:r w:rsidR="00B4364C">
        <w:rPr>
          <w:rFonts w:ascii="Calibri" w:hAnsi="Calibri" w:cs="Arial"/>
          <w:sz w:val="22"/>
          <w:szCs w:val="22"/>
        </w:rPr>
        <w:t>changes in soil structure</w:t>
      </w:r>
      <w:r w:rsidR="00D35C47">
        <w:rPr>
          <w:rFonts w:ascii="Calibri" w:hAnsi="Calibri" w:cs="Arial"/>
          <w:sz w:val="22"/>
          <w:szCs w:val="22"/>
        </w:rPr>
        <w:t xml:space="preserve"> </w:t>
      </w:r>
      <w:r w:rsidR="00B4364C">
        <w:rPr>
          <w:rFonts w:ascii="Calibri" w:hAnsi="Calibri" w:cs="Arial"/>
          <w:sz w:val="22"/>
          <w:szCs w:val="22"/>
        </w:rPr>
        <w:t xml:space="preserve">(Table </w:t>
      </w:r>
      <w:r w:rsidR="00DF0F66">
        <w:rPr>
          <w:rFonts w:ascii="Calibri" w:hAnsi="Calibri" w:cs="Arial"/>
          <w:sz w:val="22"/>
          <w:szCs w:val="22"/>
        </w:rPr>
        <w:t>2</w:t>
      </w:r>
      <w:r w:rsidR="00B4364C">
        <w:rPr>
          <w:rFonts w:ascii="Calibri" w:hAnsi="Calibri" w:cs="Arial"/>
          <w:sz w:val="22"/>
          <w:szCs w:val="22"/>
        </w:rPr>
        <w:t>)</w:t>
      </w:r>
      <w:r w:rsidR="00541662" w:rsidRPr="009146E1">
        <w:rPr>
          <w:rFonts w:ascii="Calibri" w:hAnsi="Calibri" w:cs="Arial"/>
          <w:sz w:val="22"/>
          <w:szCs w:val="22"/>
        </w:rPr>
        <w:t xml:space="preserve">. </w:t>
      </w:r>
      <w:r w:rsidR="008C4C2A">
        <w:rPr>
          <w:rFonts w:ascii="Calibri" w:hAnsi="Calibri" w:cs="Arial"/>
          <w:sz w:val="22"/>
          <w:szCs w:val="22"/>
        </w:rPr>
        <w:t xml:space="preserve"> </w:t>
      </w:r>
      <w:r w:rsidR="00541662" w:rsidRPr="009146E1">
        <w:rPr>
          <w:rFonts w:ascii="Calibri" w:hAnsi="Calibri" w:cs="Arial"/>
          <w:sz w:val="22"/>
          <w:szCs w:val="22"/>
        </w:rPr>
        <w:t xml:space="preserve"> </w:t>
      </w:r>
    </w:p>
    <w:p w:rsidR="00AC7945" w:rsidRDefault="00AC7945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9D78FD" w:rsidRDefault="009D78FD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9D78FD" w:rsidRDefault="009D78FD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9D78FD" w:rsidRDefault="009D78FD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9D78FD" w:rsidRDefault="009D78FD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9D78FD" w:rsidRDefault="009D78FD" w:rsidP="001F305D">
      <w:pPr>
        <w:spacing w:line="276" w:lineRule="auto"/>
        <w:jc w:val="center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[Insert Table 2 here]</w:t>
      </w:r>
    </w:p>
    <w:p w:rsidR="009D78FD" w:rsidRDefault="009D78FD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6E39B7" w:rsidRDefault="006E39B7" w:rsidP="001F305D">
      <w:pPr>
        <w:spacing w:line="276" w:lineRule="auto"/>
        <w:ind w:right="-900"/>
        <w:jc w:val="both"/>
        <w:rPr>
          <w:rFonts w:ascii="Calibri" w:hAnsi="Calibri" w:cs="Arial"/>
          <w:sz w:val="22"/>
          <w:szCs w:val="22"/>
        </w:rPr>
      </w:pPr>
    </w:p>
    <w:p w:rsidR="009D78FD" w:rsidRDefault="009D78FD" w:rsidP="001F305D">
      <w:pPr>
        <w:spacing w:line="276" w:lineRule="auto"/>
        <w:ind w:right="-900"/>
        <w:jc w:val="both"/>
        <w:rPr>
          <w:rFonts w:ascii="Calibri" w:hAnsi="Calibri" w:cs="Arial"/>
          <w:sz w:val="22"/>
          <w:szCs w:val="22"/>
        </w:rPr>
      </w:pPr>
    </w:p>
    <w:p w:rsidR="009D78FD" w:rsidRDefault="009D78FD" w:rsidP="001F305D">
      <w:pPr>
        <w:spacing w:line="276" w:lineRule="auto"/>
        <w:ind w:right="-900"/>
        <w:jc w:val="both"/>
        <w:rPr>
          <w:rFonts w:ascii="Calibri" w:hAnsi="Calibri" w:cs="Arial"/>
          <w:sz w:val="22"/>
          <w:szCs w:val="22"/>
        </w:rPr>
      </w:pPr>
    </w:p>
    <w:p w:rsidR="009D78FD" w:rsidRDefault="009D78FD" w:rsidP="001F305D">
      <w:pPr>
        <w:spacing w:line="276" w:lineRule="auto"/>
        <w:ind w:right="-900"/>
        <w:jc w:val="both"/>
        <w:rPr>
          <w:rFonts w:ascii="Calibri" w:hAnsi="Calibri" w:cs="Arial"/>
          <w:sz w:val="22"/>
          <w:szCs w:val="22"/>
        </w:rPr>
      </w:pPr>
    </w:p>
    <w:p w:rsidR="009D78FD" w:rsidRPr="009146E1" w:rsidRDefault="009D78FD" w:rsidP="001F305D">
      <w:pPr>
        <w:spacing w:line="276" w:lineRule="auto"/>
        <w:ind w:right="-900"/>
        <w:jc w:val="both"/>
        <w:rPr>
          <w:rFonts w:ascii="Calibri" w:hAnsi="Calibri" w:cs="Arial"/>
          <w:sz w:val="22"/>
          <w:szCs w:val="22"/>
        </w:rPr>
      </w:pPr>
    </w:p>
    <w:p w:rsidR="00FD09E0" w:rsidRDefault="0065160B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  <w:r w:rsidRPr="009146E1">
        <w:rPr>
          <w:rFonts w:ascii="Calibri" w:hAnsi="Calibri" w:cs="Arial"/>
          <w:sz w:val="22"/>
          <w:szCs w:val="22"/>
        </w:rPr>
        <w:t xml:space="preserve">The aggregate stability </w:t>
      </w:r>
      <w:r w:rsidR="006357A9">
        <w:rPr>
          <w:rFonts w:ascii="Calibri" w:hAnsi="Calibri" w:cs="Arial"/>
          <w:sz w:val="22"/>
          <w:szCs w:val="22"/>
        </w:rPr>
        <w:t>values</w:t>
      </w:r>
      <w:r w:rsidRPr="009146E1">
        <w:rPr>
          <w:rFonts w:ascii="Calibri" w:hAnsi="Calibri" w:cs="Arial"/>
          <w:sz w:val="22"/>
          <w:szCs w:val="22"/>
        </w:rPr>
        <w:t xml:space="preserve"> confirm that a structural decline has occurred from the control </w:t>
      </w:r>
      <w:r w:rsidR="00722392">
        <w:rPr>
          <w:rFonts w:ascii="Calibri" w:hAnsi="Calibri" w:cs="Arial"/>
          <w:sz w:val="22"/>
          <w:szCs w:val="22"/>
        </w:rPr>
        <w:t>plots</w:t>
      </w:r>
      <w:r w:rsidRPr="009146E1">
        <w:rPr>
          <w:rFonts w:ascii="Calibri" w:hAnsi="Calibri" w:cs="Arial"/>
          <w:sz w:val="22"/>
          <w:szCs w:val="22"/>
        </w:rPr>
        <w:t xml:space="preserve"> (</w:t>
      </w:r>
      <w:r w:rsidR="00925373">
        <w:rPr>
          <w:rFonts w:ascii="Calibri" w:hAnsi="Calibri" w:cs="Arial"/>
          <w:sz w:val="22"/>
          <w:szCs w:val="22"/>
        </w:rPr>
        <w:t>S0</w:t>
      </w:r>
      <w:r w:rsidRPr="009146E1">
        <w:rPr>
          <w:rFonts w:ascii="Calibri" w:hAnsi="Calibri" w:cs="Arial"/>
          <w:sz w:val="22"/>
          <w:szCs w:val="22"/>
        </w:rPr>
        <w:t xml:space="preserve"> and </w:t>
      </w:r>
      <w:r w:rsidR="00925373">
        <w:rPr>
          <w:rFonts w:ascii="Calibri" w:hAnsi="Calibri" w:cs="Arial"/>
          <w:sz w:val="22"/>
          <w:szCs w:val="22"/>
        </w:rPr>
        <w:t>T0</w:t>
      </w:r>
      <w:r w:rsidRPr="009146E1">
        <w:rPr>
          <w:rFonts w:ascii="Calibri" w:hAnsi="Calibri" w:cs="Arial"/>
          <w:sz w:val="22"/>
          <w:szCs w:val="22"/>
        </w:rPr>
        <w:t>), with values declining fro</w:t>
      </w:r>
      <w:r w:rsidR="00722392">
        <w:rPr>
          <w:rFonts w:ascii="Calibri" w:hAnsi="Calibri" w:cs="Arial"/>
          <w:sz w:val="22"/>
          <w:szCs w:val="22"/>
        </w:rPr>
        <w:t>m 0.55 to 0.46 and 0.83 to 0.41 and 0.37</w:t>
      </w:r>
      <w:r w:rsidRPr="009146E1">
        <w:rPr>
          <w:rFonts w:ascii="Calibri" w:hAnsi="Calibri" w:cs="Arial"/>
          <w:sz w:val="22"/>
          <w:szCs w:val="22"/>
        </w:rPr>
        <w:t>, respectivel</w:t>
      </w:r>
      <w:r w:rsidR="00DE126B">
        <w:rPr>
          <w:rFonts w:ascii="Calibri" w:hAnsi="Calibri" w:cs="Arial"/>
          <w:sz w:val="22"/>
          <w:szCs w:val="22"/>
        </w:rPr>
        <w:t xml:space="preserve">y.  </w:t>
      </w:r>
      <w:r w:rsidR="00FD09E0">
        <w:rPr>
          <w:rFonts w:ascii="Calibri" w:hAnsi="Calibri" w:cs="Arial"/>
          <w:sz w:val="22"/>
          <w:szCs w:val="22"/>
        </w:rPr>
        <w:t xml:space="preserve"> This decline is also </w:t>
      </w:r>
      <w:r w:rsidR="00722392">
        <w:rPr>
          <w:rFonts w:ascii="Calibri" w:hAnsi="Calibri" w:cs="Arial"/>
          <w:sz w:val="22"/>
          <w:szCs w:val="22"/>
        </w:rPr>
        <w:t xml:space="preserve">reflected in the </w:t>
      </w:r>
      <w:r w:rsidR="006357A9">
        <w:rPr>
          <w:rFonts w:ascii="Calibri" w:hAnsi="Calibri" w:cs="Arial"/>
          <w:sz w:val="22"/>
          <w:szCs w:val="22"/>
        </w:rPr>
        <w:t>S</w:t>
      </w:r>
      <w:r w:rsidR="00FD09E0">
        <w:rPr>
          <w:rFonts w:ascii="Calibri" w:hAnsi="Calibri" w:cs="Arial"/>
          <w:sz w:val="22"/>
          <w:szCs w:val="22"/>
        </w:rPr>
        <w:t>S</w:t>
      </w:r>
      <w:r w:rsidR="006357A9">
        <w:rPr>
          <w:rFonts w:ascii="Calibri" w:hAnsi="Calibri" w:cs="Arial"/>
          <w:sz w:val="22"/>
          <w:szCs w:val="22"/>
        </w:rPr>
        <w:t>R</w:t>
      </w:r>
      <w:r w:rsidR="00FD09E0">
        <w:rPr>
          <w:rFonts w:ascii="Calibri" w:hAnsi="Calibri" w:cs="Arial"/>
          <w:sz w:val="22"/>
          <w:szCs w:val="22"/>
        </w:rPr>
        <w:t xml:space="preserve"> measurements</w:t>
      </w:r>
      <w:r w:rsidR="00722392">
        <w:rPr>
          <w:rFonts w:ascii="Calibri" w:hAnsi="Calibri" w:cs="Arial"/>
          <w:sz w:val="22"/>
          <w:szCs w:val="22"/>
        </w:rPr>
        <w:t xml:space="preserve">, as </w:t>
      </w:r>
      <w:r w:rsidR="00FD09E0">
        <w:rPr>
          <w:rFonts w:ascii="Calibri" w:hAnsi="Calibri" w:cs="Arial"/>
          <w:sz w:val="22"/>
          <w:szCs w:val="22"/>
        </w:rPr>
        <w:t xml:space="preserve">represented </w:t>
      </w:r>
      <w:r w:rsidR="00722392">
        <w:rPr>
          <w:rFonts w:ascii="Calibri" w:hAnsi="Calibri" w:cs="Arial"/>
          <w:sz w:val="22"/>
          <w:szCs w:val="22"/>
        </w:rPr>
        <w:t>by</w:t>
      </w:r>
      <w:r w:rsidR="00FD09E0">
        <w:rPr>
          <w:rFonts w:ascii="Calibri" w:hAnsi="Calibri" w:cs="Arial"/>
          <w:sz w:val="22"/>
          <w:szCs w:val="22"/>
        </w:rPr>
        <w:t xml:space="preserve"> geostatistical analysis of the</w:t>
      </w:r>
      <w:r w:rsidR="00722392">
        <w:rPr>
          <w:rFonts w:ascii="Calibri" w:hAnsi="Calibri" w:cs="Arial"/>
          <w:sz w:val="22"/>
          <w:szCs w:val="22"/>
        </w:rPr>
        <w:t xml:space="preserve"> laser</w:t>
      </w:r>
      <w:r w:rsidR="00FD09E0">
        <w:rPr>
          <w:rFonts w:ascii="Calibri" w:hAnsi="Calibri" w:cs="Arial"/>
          <w:sz w:val="22"/>
          <w:szCs w:val="22"/>
        </w:rPr>
        <w:t>-derived elevation</w:t>
      </w:r>
      <w:r w:rsidR="00722392">
        <w:rPr>
          <w:rFonts w:ascii="Calibri" w:hAnsi="Calibri" w:cs="Arial"/>
          <w:sz w:val="22"/>
          <w:szCs w:val="22"/>
        </w:rPr>
        <w:t xml:space="preserve"> data, with a steady decrease from control plots (</w:t>
      </w:r>
      <w:r w:rsidR="00925373">
        <w:rPr>
          <w:rFonts w:ascii="Calibri" w:hAnsi="Calibri" w:cs="Arial"/>
          <w:sz w:val="22"/>
          <w:szCs w:val="22"/>
        </w:rPr>
        <w:t>S0</w:t>
      </w:r>
      <w:r w:rsidR="006210B9">
        <w:rPr>
          <w:rFonts w:ascii="Calibri" w:hAnsi="Calibri" w:cs="Arial"/>
          <w:sz w:val="22"/>
          <w:szCs w:val="22"/>
        </w:rPr>
        <w:t xml:space="preserve"> =</w:t>
      </w:r>
      <w:r w:rsidR="00722392">
        <w:rPr>
          <w:rFonts w:ascii="Calibri" w:hAnsi="Calibri" w:cs="Arial"/>
          <w:sz w:val="22"/>
          <w:szCs w:val="22"/>
        </w:rPr>
        <w:t xml:space="preserve"> 22.99; </w:t>
      </w:r>
      <w:r w:rsidR="00925373">
        <w:rPr>
          <w:rFonts w:ascii="Calibri" w:hAnsi="Calibri" w:cs="Arial"/>
          <w:sz w:val="22"/>
          <w:szCs w:val="22"/>
        </w:rPr>
        <w:t>T0</w:t>
      </w:r>
      <w:r w:rsidR="006210B9">
        <w:rPr>
          <w:rFonts w:ascii="Calibri" w:hAnsi="Calibri" w:cs="Arial"/>
          <w:sz w:val="22"/>
          <w:szCs w:val="22"/>
        </w:rPr>
        <w:t xml:space="preserve"> =</w:t>
      </w:r>
      <w:r w:rsidR="00722392">
        <w:rPr>
          <w:rFonts w:ascii="Calibri" w:hAnsi="Calibri" w:cs="Arial"/>
          <w:sz w:val="22"/>
          <w:szCs w:val="22"/>
        </w:rPr>
        <w:t xml:space="preserve"> 12.90) to their degraded counterparts (</w:t>
      </w:r>
      <w:r w:rsidR="00925373">
        <w:rPr>
          <w:rFonts w:ascii="Calibri" w:hAnsi="Calibri" w:cs="Arial"/>
          <w:sz w:val="22"/>
          <w:szCs w:val="22"/>
        </w:rPr>
        <w:t>S9</w:t>
      </w:r>
      <w:r w:rsidR="00722392">
        <w:rPr>
          <w:rFonts w:ascii="Calibri" w:hAnsi="Calibri" w:cs="Arial"/>
          <w:sz w:val="22"/>
          <w:szCs w:val="22"/>
        </w:rPr>
        <w:t xml:space="preserve"> </w:t>
      </w:r>
      <w:r w:rsidR="006210B9">
        <w:rPr>
          <w:rFonts w:ascii="Calibri" w:hAnsi="Calibri" w:cs="Arial"/>
          <w:sz w:val="22"/>
          <w:szCs w:val="22"/>
        </w:rPr>
        <w:t xml:space="preserve">= </w:t>
      </w:r>
      <w:r w:rsidR="00722392">
        <w:rPr>
          <w:rFonts w:ascii="Calibri" w:hAnsi="Calibri" w:cs="Arial"/>
          <w:sz w:val="22"/>
          <w:szCs w:val="22"/>
        </w:rPr>
        <w:t xml:space="preserve">10.14; </w:t>
      </w:r>
      <w:r w:rsidR="00925373">
        <w:rPr>
          <w:rFonts w:ascii="Calibri" w:hAnsi="Calibri" w:cs="Arial"/>
          <w:sz w:val="22"/>
          <w:szCs w:val="22"/>
        </w:rPr>
        <w:t>T4</w:t>
      </w:r>
      <w:r w:rsidR="00722392">
        <w:rPr>
          <w:rFonts w:ascii="Calibri" w:hAnsi="Calibri" w:cs="Arial"/>
          <w:sz w:val="22"/>
          <w:szCs w:val="22"/>
        </w:rPr>
        <w:t xml:space="preserve"> </w:t>
      </w:r>
      <w:r w:rsidR="006210B9">
        <w:rPr>
          <w:rFonts w:ascii="Calibri" w:hAnsi="Calibri" w:cs="Arial"/>
          <w:sz w:val="22"/>
          <w:szCs w:val="22"/>
        </w:rPr>
        <w:t xml:space="preserve">= </w:t>
      </w:r>
      <w:r w:rsidR="00722392">
        <w:rPr>
          <w:rFonts w:ascii="Calibri" w:hAnsi="Calibri" w:cs="Arial"/>
          <w:sz w:val="22"/>
          <w:szCs w:val="22"/>
        </w:rPr>
        <w:t xml:space="preserve">10.39 and </w:t>
      </w:r>
      <w:r w:rsidR="00925373">
        <w:rPr>
          <w:rFonts w:ascii="Calibri" w:hAnsi="Calibri" w:cs="Arial"/>
          <w:sz w:val="22"/>
          <w:szCs w:val="22"/>
        </w:rPr>
        <w:t>T9</w:t>
      </w:r>
      <w:r w:rsidR="006210B9">
        <w:rPr>
          <w:rFonts w:ascii="Calibri" w:hAnsi="Calibri" w:cs="Arial"/>
          <w:sz w:val="22"/>
          <w:szCs w:val="22"/>
        </w:rPr>
        <w:t xml:space="preserve"> =</w:t>
      </w:r>
      <w:r w:rsidR="00722392">
        <w:rPr>
          <w:rFonts w:ascii="Calibri" w:hAnsi="Calibri" w:cs="Arial"/>
          <w:sz w:val="22"/>
          <w:szCs w:val="22"/>
        </w:rPr>
        <w:t xml:space="preserve"> 3.15).  </w:t>
      </w:r>
      <w:r w:rsidR="00FD09E0">
        <w:rPr>
          <w:rFonts w:ascii="Calibri" w:hAnsi="Calibri" w:cs="Arial"/>
          <w:sz w:val="22"/>
          <w:szCs w:val="22"/>
        </w:rPr>
        <w:t xml:space="preserve">The corresponding semi-variograms are shown in Figure 2. </w:t>
      </w:r>
    </w:p>
    <w:p w:rsidR="00FD09E0" w:rsidRDefault="00FD09E0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FD09E0" w:rsidRDefault="00FD09E0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FD09E0" w:rsidRDefault="00FD09E0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FD09E0" w:rsidRDefault="00FD09E0" w:rsidP="00FD09E0">
      <w:pPr>
        <w:spacing w:line="276" w:lineRule="auto"/>
        <w:jc w:val="center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[Insert Figure 2]</w:t>
      </w:r>
    </w:p>
    <w:p w:rsidR="00FD09E0" w:rsidRDefault="00FD09E0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65160B" w:rsidRPr="009146E1" w:rsidRDefault="00722392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lastRenderedPageBreak/>
        <w:t>This</w:t>
      </w:r>
      <w:r w:rsidR="006357A9">
        <w:rPr>
          <w:rFonts w:ascii="Calibri" w:hAnsi="Calibri" w:cs="Arial"/>
          <w:sz w:val="22"/>
          <w:szCs w:val="22"/>
        </w:rPr>
        <w:t xml:space="preserve"> corresponding</w:t>
      </w:r>
      <w:r>
        <w:rPr>
          <w:rFonts w:ascii="Calibri" w:hAnsi="Calibri" w:cs="Arial"/>
          <w:sz w:val="22"/>
          <w:szCs w:val="22"/>
        </w:rPr>
        <w:t xml:space="preserve"> </w:t>
      </w:r>
      <w:r w:rsidR="006357A9">
        <w:rPr>
          <w:rFonts w:ascii="Calibri" w:hAnsi="Calibri" w:cs="Arial"/>
          <w:sz w:val="22"/>
          <w:szCs w:val="22"/>
        </w:rPr>
        <w:t xml:space="preserve">decline in sill variance and aggregate stability </w:t>
      </w:r>
      <w:r>
        <w:rPr>
          <w:rFonts w:ascii="Calibri" w:hAnsi="Calibri" w:cs="Arial"/>
          <w:sz w:val="22"/>
          <w:szCs w:val="22"/>
        </w:rPr>
        <w:t xml:space="preserve">demonstrates that </w:t>
      </w:r>
      <w:r w:rsidR="006357A9">
        <w:rPr>
          <w:rFonts w:ascii="Calibri" w:hAnsi="Calibri" w:cs="Arial"/>
          <w:sz w:val="22"/>
          <w:szCs w:val="22"/>
        </w:rPr>
        <w:t>the geostatistical</w:t>
      </w:r>
      <w:r w:rsidR="00DF0F66">
        <w:rPr>
          <w:rFonts w:ascii="Calibri" w:hAnsi="Calibri" w:cs="Arial"/>
          <w:sz w:val="22"/>
          <w:szCs w:val="22"/>
        </w:rPr>
        <w:t xml:space="preserve"> analysis of </w:t>
      </w:r>
      <w:r w:rsidR="006357A9">
        <w:rPr>
          <w:rFonts w:ascii="Calibri" w:hAnsi="Calibri" w:cs="Arial"/>
          <w:sz w:val="22"/>
          <w:szCs w:val="22"/>
        </w:rPr>
        <w:t xml:space="preserve">three-dimensional </w:t>
      </w:r>
      <w:r w:rsidR="00DF0F66">
        <w:rPr>
          <w:rFonts w:ascii="Calibri" w:hAnsi="Calibri" w:cs="Arial"/>
          <w:sz w:val="22"/>
          <w:szCs w:val="22"/>
        </w:rPr>
        <w:t>laser data reflects physical changes in soil surface structure.</w:t>
      </w:r>
      <w:r w:rsidR="008C4C2A">
        <w:rPr>
          <w:rFonts w:ascii="Calibri" w:hAnsi="Calibri" w:cs="Arial"/>
          <w:sz w:val="22"/>
          <w:szCs w:val="22"/>
        </w:rPr>
        <w:t xml:space="preserve">  This structural breakdown also </w:t>
      </w:r>
      <w:r w:rsidR="008C4C2A" w:rsidRPr="009146E1">
        <w:rPr>
          <w:rFonts w:ascii="Calibri" w:hAnsi="Calibri" w:cs="Arial"/>
          <w:sz w:val="22"/>
          <w:szCs w:val="22"/>
        </w:rPr>
        <w:t xml:space="preserve">corresponded </w:t>
      </w:r>
      <w:r w:rsidR="008C4C2A">
        <w:rPr>
          <w:rFonts w:ascii="Calibri" w:hAnsi="Calibri" w:cs="Arial"/>
          <w:sz w:val="22"/>
          <w:szCs w:val="22"/>
        </w:rPr>
        <w:t>to</w:t>
      </w:r>
      <w:r w:rsidR="008C4C2A" w:rsidRPr="009146E1">
        <w:rPr>
          <w:rFonts w:ascii="Calibri" w:hAnsi="Calibri" w:cs="Arial"/>
          <w:sz w:val="22"/>
          <w:szCs w:val="22"/>
        </w:rPr>
        <w:t xml:space="preserve"> a d</w:t>
      </w:r>
      <w:r w:rsidR="008C4C2A">
        <w:rPr>
          <w:rFonts w:ascii="Calibri" w:hAnsi="Calibri" w:cs="Arial"/>
          <w:sz w:val="22"/>
          <w:szCs w:val="22"/>
        </w:rPr>
        <w:t>ecline</w:t>
      </w:r>
      <w:r w:rsidR="008C4C2A" w:rsidRPr="009146E1">
        <w:rPr>
          <w:rFonts w:ascii="Calibri" w:hAnsi="Calibri" w:cs="Arial"/>
          <w:sz w:val="22"/>
          <w:szCs w:val="22"/>
        </w:rPr>
        <w:t xml:space="preserve"> in soil carbon values</w:t>
      </w:r>
      <w:r w:rsidR="008C4C2A">
        <w:rPr>
          <w:rFonts w:ascii="Calibri" w:hAnsi="Calibri" w:cs="Arial"/>
          <w:sz w:val="22"/>
          <w:szCs w:val="22"/>
        </w:rPr>
        <w:t xml:space="preserve"> in the</w:t>
      </w:r>
      <w:r w:rsidR="008C4C2A" w:rsidRPr="008C4C2A">
        <w:rPr>
          <w:rFonts w:ascii="Calibri" w:hAnsi="Calibri" w:cs="Arial"/>
          <w:sz w:val="22"/>
          <w:szCs w:val="22"/>
        </w:rPr>
        <w:t xml:space="preserve"> </w:t>
      </w:r>
      <w:r w:rsidR="008C4C2A">
        <w:rPr>
          <w:rFonts w:ascii="Calibri" w:hAnsi="Calibri" w:cs="Arial"/>
          <w:sz w:val="22"/>
          <w:szCs w:val="22"/>
        </w:rPr>
        <w:t>tilled</w:t>
      </w:r>
      <w:r w:rsidR="008C4C2A" w:rsidRPr="009146E1">
        <w:rPr>
          <w:rFonts w:ascii="Calibri" w:hAnsi="Calibri" w:cs="Arial"/>
          <w:sz w:val="22"/>
          <w:szCs w:val="22"/>
        </w:rPr>
        <w:t xml:space="preserve"> </w:t>
      </w:r>
      <w:r w:rsidR="006357A9">
        <w:rPr>
          <w:rFonts w:ascii="Calibri" w:hAnsi="Calibri" w:cs="Arial"/>
          <w:sz w:val="22"/>
          <w:szCs w:val="22"/>
        </w:rPr>
        <w:t>plots, from 1.15% to 1.05%, probably due</w:t>
      </w:r>
      <w:r w:rsidR="008C4C2A">
        <w:rPr>
          <w:rFonts w:ascii="Calibri" w:hAnsi="Calibri" w:cs="Arial"/>
          <w:sz w:val="22"/>
          <w:szCs w:val="22"/>
        </w:rPr>
        <w:t xml:space="preserve"> </w:t>
      </w:r>
      <w:r w:rsidR="006357A9">
        <w:rPr>
          <w:rFonts w:ascii="Calibri" w:hAnsi="Calibri" w:cs="Arial"/>
          <w:sz w:val="22"/>
          <w:szCs w:val="22"/>
        </w:rPr>
        <w:t>to the</w:t>
      </w:r>
      <w:r w:rsidR="008C4C2A" w:rsidRPr="009146E1">
        <w:rPr>
          <w:rFonts w:ascii="Calibri" w:hAnsi="Calibri" w:cs="Arial"/>
          <w:sz w:val="22"/>
          <w:szCs w:val="22"/>
        </w:rPr>
        <w:t xml:space="preserve"> release</w:t>
      </w:r>
      <w:r w:rsidR="006357A9">
        <w:rPr>
          <w:rFonts w:ascii="Calibri" w:hAnsi="Calibri" w:cs="Arial"/>
          <w:sz w:val="22"/>
          <w:szCs w:val="22"/>
        </w:rPr>
        <w:t xml:space="preserve"> of soil carbon</w:t>
      </w:r>
      <w:r w:rsidR="008C4C2A" w:rsidRPr="009146E1">
        <w:rPr>
          <w:rFonts w:ascii="Calibri" w:hAnsi="Calibri" w:cs="Arial"/>
          <w:sz w:val="22"/>
          <w:szCs w:val="22"/>
        </w:rPr>
        <w:t xml:space="preserve"> during aggregate breakdown </w:t>
      </w:r>
      <w:r w:rsidR="008C4C2A">
        <w:rPr>
          <w:rFonts w:ascii="Calibri" w:hAnsi="Calibri" w:cs="Arial"/>
          <w:sz w:val="22"/>
          <w:szCs w:val="22"/>
        </w:rPr>
        <w:t>and</w:t>
      </w:r>
      <w:r w:rsidR="008C4C2A" w:rsidRPr="009146E1">
        <w:rPr>
          <w:rFonts w:ascii="Calibri" w:hAnsi="Calibri" w:cs="Arial"/>
          <w:sz w:val="22"/>
          <w:szCs w:val="22"/>
        </w:rPr>
        <w:t xml:space="preserve"> preferential erosion</w:t>
      </w:r>
      <w:r w:rsidR="008C4C2A">
        <w:rPr>
          <w:rFonts w:ascii="Calibri" w:hAnsi="Calibri" w:cs="Arial"/>
          <w:sz w:val="22"/>
          <w:szCs w:val="22"/>
        </w:rPr>
        <w:t xml:space="preserve"> alon</w:t>
      </w:r>
      <w:r w:rsidR="006357A9">
        <w:rPr>
          <w:rFonts w:ascii="Calibri" w:hAnsi="Calibri" w:cs="Arial"/>
          <w:sz w:val="22"/>
          <w:szCs w:val="22"/>
        </w:rPr>
        <w:t xml:space="preserve">g with lighter soil particles. </w:t>
      </w:r>
      <w:r w:rsidR="008C4C2A">
        <w:rPr>
          <w:rFonts w:ascii="Calibri" w:hAnsi="Calibri" w:cs="Arial"/>
          <w:sz w:val="22"/>
          <w:szCs w:val="22"/>
        </w:rPr>
        <w:t xml:space="preserve">The seedbed plots </w:t>
      </w:r>
      <w:r w:rsidR="006357A9">
        <w:rPr>
          <w:rFonts w:ascii="Calibri" w:hAnsi="Calibri" w:cs="Arial"/>
          <w:sz w:val="22"/>
          <w:szCs w:val="22"/>
        </w:rPr>
        <w:t>displayed</w:t>
      </w:r>
      <w:r w:rsidR="008C4C2A">
        <w:rPr>
          <w:rFonts w:ascii="Calibri" w:hAnsi="Calibri" w:cs="Arial"/>
          <w:sz w:val="22"/>
          <w:szCs w:val="22"/>
        </w:rPr>
        <w:t xml:space="preserve"> higher carbon contents which</w:t>
      </w:r>
      <w:r w:rsidR="00C7213A">
        <w:rPr>
          <w:rFonts w:ascii="Calibri" w:hAnsi="Calibri" w:cs="Arial"/>
          <w:sz w:val="22"/>
          <w:szCs w:val="22"/>
        </w:rPr>
        <w:t xml:space="preserve"> could reflect the physical differences in soil properties for this agricultural treatment, for example, the less compacted nature of the soil (</w:t>
      </w:r>
      <w:r w:rsidR="00925373">
        <w:rPr>
          <w:rFonts w:ascii="Calibri" w:hAnsi="Calibri" w:cs="Arial"/>
          <w:sz w:val="22"/>
          <w:szCs w:val="22"/>
        </w:rPr>
        <w:t>S0</w:t>
      </w:r>
      <w:r w:rsidR="006210B9">
        <w:rPr>
          <w:rFonts w:ascii="Calibri" w:hAnsi="Calibri" w:cs="Arial"/>
          <w:sz w:val="22"/>
          <w:szCs w:val="22"/>
        </w:rPr>
        <w:t xml:space="preserve"> =</w:t>
      </w:r>
      <w:r w:rsidR="00C7213A">
        <w:rPr>
          <w:rFonts w:ascii="Calibri" w:hAnsi="Calibri" w:cs="Arial"/>
          <w:sz w:val="22"/>
          <w:szCs w:val="22"/>
        </w:rPr>
        <w:t xml:space="preserve"> 1.31 </w:t>
      </w:r>
      <w:r w:rsidR="00C7213A" w:rsidRPr="009146E1">
        <w:rPr>
          <w:rFonts w:ascii="Calibri" w:hAnsi="Calibri" w:cs="Arial"/>
          <w:sz w:val="22"/>
          <w:szCs w:val="22"/>
        </w:rPr>
        <w:t>g/cm</w:t>
      </w:r>
      <w:r w:rsidR="00C7213A" w:rsidRPr="009146E1">
        <w:rPr>
          <w:rFonts w:ascii="Calibri" w:hAnsi="Calibri" w:cs="Arial"/>
          <w:sz w:val="22"/>
          <w:szCs w:val="22"/>
          <w:vertAlign w:val="superscript"/>
        </w:rPr>
        <w:t>3</w:t>
      </w:r>
      <w:r w:rsidR="00C7213A">
        <w:rPr>
          <w:rFonts w:ascii="Calibri" w:hAnsi="Calibri" w:cs="Arial"/>
          <w:sz w:val="22"/>
          <w:szCs w:val="22"/>
        </w:rPr>
        <w:t xml:space="preserve">; </w:t>
      </w:r>
      <w:r w:rsidR="00925373">
        <w:rPr>
          <w:rFonts w:ascii="Calibri" w:hAnsi="Calibri" w:cs="Arial"/>
          <w:sz w:val="22"/>
          <w:szCs w:val="22"/>
        </w:rPr>
        <w:t>T0</w:t>
      </w:r>
      <w:r w:rsidR="00C7213A" w:rsidRPr="009146E1">
        <w:rPr>
          <w:rFonts w:ascii="Calibri" w:hAnsi="Calibri" w:cs="Arial"/>
          <w:sz w:val="22"/>
          <w:szCs w:val="22"/>
        </w:rPr>
        <w:t xml:space="preserve"> </w:t>
      </w:r>
      <w:r w:rsidR="006210B9">
        <w:rPr>
          <w:rFonts w:ascii="Calibri" w:hAnsi="Calibri" w:cs="Arial"/>
          <w:sz w:val="22"/>
          <w:szCs w:val="22"/>
        </w:rPr>
        <w:t xml:space="preserve">= </w:t>
      </w:r>
      <w:r w:rsidR="00C7213A">
        <w:rPr>
          <w:rFonts w:ascii="Calibri" w:hAnsi="Calibri" w:cs="Arial"/>
          <w:sz w:val="22"/>
          <w:szCs w:val="22"/>
        </w:rPr>
        <w:t>1.17</w:t>
      </w:r>
      <w:r w:rsidR="00C7213A" w:rsidRPr="009146E1">
        <w:rPr>
          <w:rFonts w:ascii="Calibri" w:hAnsi="Calibri" w:cs="Arial"/>
          <w:sz w:val="22"/>
          <w:szCs w:val="22"/>
        </w:rPr>
        <w:t xml:space="preserve"> g/cm</w:t>
      </w:r>
      <w:r w:rsidR="00C7213A" w:rsidRPr="009146E1">
        <w:rPr>
          <w:rFonts w:ascii="Calibri" w:hAnsi="Calibri" w:cs="Arial"/>
          <w:sz w:val="22"/>
          <w:szCs w:val="22"/>
          <w:vertAlign w:val="superscript"/>
        </w:rPr>
        <w:t>3</w:t>
      </w:r>
      <w:r w:rsidR="00C7213A" w:rsidRPr="009146E1">
        <w:rPr>
          <w:rFonts w:ascii="Calibri" w:hAnsi="Calibri" w:cs="Arial"/>
          <w:sz w:val="22"/>
          <w:szCs w:val="22"/>
        </w:rPr>
        <w:t>)</w:t>
      </w:r>
      <w:r w:rsidR="00C7213A">
        <w:rPr>
          <w:rFonts w:ascii="Calibri" w:hAnsi="Calibri" w:cs="Arial"/>
          <w:sz w:val="22"/>
          <w:szCs w:val="22"/>
        </w:rPr>
        <w:t>.</w:t>
      </w:r>
      <w:r w:rsidR="008C4C2A" w:rsidRPr="009146E1">
        <w:rPr>
          <w:rFonts w:ascii="Calibri" w:hAnsi="Calibri" w:cs="Arial"/>
          <w:sz w:val="22"/>
          <w:szCs w:val="22"/>
        </w:rPr>
        <w:t xml:space="preserve"> </w:t>
      </w:r>
      <w:r w:rsidR="00C7213A">
        <w:rPr>
          <w:rFonts w:ascii="Calibri" w:hAnsi="Calibri" w:cs="Arial"/>
          <w:sz w:val="22"/>
          <w:szCs w:val="22"/>
        </w:rPr>
        <w:t xml:space="preserve"> Despite differences in</w:t>
      </w:r>
      <w:r w:rsidR="00C8748A">
        <w:rPr>
          <w:rFonts w:ascii="Calibri" w:hAnsi="Calibri" w:cs="Arial"/>
          <w:sz w:val="22"/>
          <w:szCs w:val="22"/>
        </w:rPr>
        <w:t xml:space="preserve"> bulk density</w:t>
      </w:r>
      <w:r w:rsidR="00C7213A">
        <w:rPr>
          <w:rFonts w:ascii="Calibri" w:hAnsi="Calibri" w:cs="Arial"/>
          <w:sz w:val="22"/>
          <w:szCs w:val="22"/>
        </w:rPr>
        <w:t xml:space="preserve"> between the </w:t>
      </w:r>
      <w:r w:rsidR="00694E96">
        <w:rPr>
          <w:rFonts w:ascii="Calibri" w:hAnsi="Calibri" w:cs="Arial"/>
          <w:sz w:val="22"/>
          <w:szCs w:val="22"/>
        </w:rPr>
        <w:t>values for TL</w:t>
      </w:r>
      <w:r w:rsidR="00C8748A">
        <w:rPr>
          <w:rFonts w:ascii="Calibri" w:hAnsi="Calibri" w:cs="Arial"/>
          <w:sz w:val="22"/>
          <w:szCs w:val="22"/>
        </w:rPr>
        <w:t xml:space="preserve"> and SB plots</w:t>
      </w:r>
      <w:r w:rsidR="00C7213A">
        <w:rPr>
          <w:rFonts w:ascii="Calibri" w:hAnsi="Calibri" w:cs="Arial"/>
          <w:sz w:val="22"/>
          <w:szCs w:val="22"/>
        </w:rPr>
        <w:t>, they</w:t>
      </w:r>
      <w:r w:rsidR="00C8748A">
        <w:rPr>
          <w:rFonts w:ascii="Calibri" w:hAnsi="Calibri" w:cs="Arial"/>
          <w:sz w:val="22"/>
          <w:szCs w:val="22"/>
        </w:rPr>
        <w:t xml:space="preserve"> stayed relatively stable</w:t>
      </w:r>
      <w:r w:rsidR="00C7213A">
        <w:rPr>
          <w:rFonts w:ascii="Calibri" w:hAnsi="Calibri" w:cs="Arial"/>
          <w:sz w:val="22"/>
          <w:szCs w:val="22"/>
        </w:rPr>
        <w:t xml:space="preserve"> on exposure to rainfall</w:t>
      </w:r>
      <w:r w:rsidR="00C8748A">
        <w:rPr>
          <w:rFonts w:ascii="Calibri" w:hAnsi="Calibri" w:cs="Arial"/>
          <w:sz w:val="22"/>
          <w:szCs w:val="22"/>
        </w:rPr>
        <w:t>, with the exception of the most degraded tilled plot (T</w:t>
      </w:r>
      <w:r w:rsidR="006210B9">
        <w:rPr>
          <w:rFonts w:ascii="Calibri" w:hAnsi="Calibri" w:cs="Arial"/>
          <w:sz w:val="22"/>
          <w:szCs w:val="22"/>
        </w:rPr>
        <w:t>9 =</w:t>
      </w:r>
      <w:r w:rsidR="0065160B" w:rsidRPr="009146E1">
        <w:rPr>
          <w:rFonts w:ascii="Calibri" w:hAnsi="Calibri" w:cs="Arial"/>
          <w:sz w:val="22"/>
          <w:szCs w:val="22"/>
        </w:rPr>
        <w:t xml:space="preserve"> 1.08 g/cm</w:t>
      </w:r>
      <w:r w:rsidR="0065160B" w:rsidRPr="009146E1">
        <w:rPr>
          <w:rFonts w:ascii="Calibri" w:hAnsi="Calibri" w:cs="Arial"/>
          <w:sz w:val="22"/>
          <w:szCs w:val="22"/>
          <w:vertAlign w:val="superscript"/>
        </w:rPr>
        <w:t>3</w:t>
      </w:r>
      <w:r w:rsidR="0065160B" w:rsidRPr="009146E1">
        <w:rPr>
          <w:rFonts w:ascii="Calibri" w:hAnsi="Calibri" w:cs="Arial"/>
          <w:sz w:val="22"/>
          <w:szCs w:val="22"/>
        </w:rPr>
        <w:t>)</w:t>
      </w:r>
      <w:r w:rsidR="00941157">
        <w:rPr>
          <w:rFonts w:ascii="Calibri" w:hAnsi="Calibri" w:cs="Arial"/>
          <w:sz w:val="22"/>
          <w:szCs w:val="22"/>
        </w:rPr>
        <w:t xml:space="preserve">.  </w:t>
      </w:r>
      <w:r w:rsidR="00C7213A" w:rsidRPr="009146E1">
        <w:rPr>
          <w:rFonts w:ascii="Calibri" w:hAnsi="Calibri" w:cs="Arial"/>
          <w:sz w:val="22"/>
          <w:szCs w:val="22"/>
        </w:rPr>
        <w:t xml:space="preserve">Soil moisture contents </w:t>
      </w:r>
      <w:r w:rsidR="00C7213A">
        <w:rPr>
          <w:rFonts w:ascii="Calibri" w:hAnsi="Calibri" w:cs="Arial"/>
          <w:sz w:val="22"/>
          <w:szCs w:val="22"/>
        </w:rPr>
        <w:t>showed a positive relationship with exposure time to rainfall, increasing progressively</w:t>
      </w:r>
      <w:r w:rsidR="00C7213A" w:rsidRPr="009146E1">
        <w:rPr>
          <w:rFonts w:ascii="Calibri" w:hAnsi="Calibri" w:cs="Arial"/>
          <w:sz w:val="22"/>
          <w:szCs w:val="22"/>
        </w:rPr>
        <w:t xml:space="preserve"> from the control </w:t>
      </w:r>
      <w:r w:rsidR="00925373">
        <w:rPr>
          <w:rFonts w:ascii="Calibri" w:hAnsi="Calibri" w:cs="Arial"/>
          <w:sz w:val="22"/>
          <w:szCs w:val="22"/>
        </w:rPr>
        <w:t>plots</w:t>
      </w:r>
      <w:r w:rsidR="00C7213A" w:rsidRPr="009146E1">
        <w:rPr>
          <w:rFonts w:ascii="Calibri" w:hAnsi="Calibri" w:cs="Arial"/>
          <w:sz w:val="22"/>
          <w:szCs w:val="22"/>
        </w:rPr>
        <w:t xml:space="preserve"> (protected from rainfall) to the degraded sites (S</w:t>
      </w:r>
      <w:r w:rsidR="00F56C07">
        <w:rPr>
          <w:rFonts w:ascii="Calibri" w:hAnsi="Calibri" w:cs="Arial"/>
          <w:sz w:val="22"/>
          <w:szCs w:val="22"/>
        </w:rPr>
        <w:t>B</w:t>
      </w:r>
      <w:r w:rsidR="00925373">
        <w:rPr>
          <w:rFonts w:ascii="Calibri" w:hAnsi="Calibri" w:cs="Arial"/>
          <w:sz w:val="22"/>
          <w:szCs w:val="22"/>
        </w:rPr>
        <w:t xml:space="preserve"> </w:t>
      </w:r>
      <w:r w:rsidR="006210B9">
        <w:rPr>
          <w:rFonts w:ascii="Calibri" w:hAnsi="Calibri" w:cs="Arial"/>
          <w:sz w:val="22"/>
          <w:szCs w:val="22"/>
        </w:rPr>
        <w:t>=</w:t>
      </w:r>
      <w:r w:rsidR="00925373">
        <w:rPr>
          <w:rFonts w:ascii="Calibri" w:hAnsi="Calibri" w:cs="Arial"/>
          <w:sz w:val="22"/>
          <w:szCs w:val="22"/>
        </w:rPr>
        <w:t xml:space="preserve"> 17.07 to 20.05; T</w:t>
      </w:r>
      <w:r w:rsidR="00F56C07">
        <w:rPr>
          <w:rFonts w:ascii="Calibri" w:hAnsi="Calibri" w:cs="Arial"/>
          <w:sz w:val="22"/>
          <w:szCs w:val="22"/>
        </w:rPr>
        <w:t>L</w:t>
      </w:r>
      <w:r w:rsidR="00C7213A" w:rsidRPr="009146E1">
        <w:rPr>
          <w:rFonts w:ascii="Calibri" w:hAnsi="Calibri" w:cs="Arial"/>
          <w:sz w:val="22"/>
          <w:szCs w:val="22"/>
        </w:rPr>
        <w:t xml:space="preserve"> </w:t>
      </w:r>
      <w:r w:rsidR="006210B9">
        <w:rPr>
          <w:rFonts w:ascii="Calibri" w:hAnsi="Calibri" w:cs="Arial"/>
          <w:sz w:val="22"/>
          <w:szCs w:val="22"/>
        </w:rPr>
        <w:t>=</w:t>
      </w:r>
      <w:r w:rsidR="00C7213A" w:rsidRPr="009146E1">
        <w:rPr>
          <w:rFonts w:ascii="Calibri" w:hAnsi="Calibri" w:cs="Arial"/>
          <w:sz w:val="22"/>
          <w:szCs w:val="22"/>
        </w:rPr>
        <w:t xml:space="preserve"> 8.70 to </w:t>
      </w:r>
      <w:r w:rsidR="00C7213A">
        <w:rPr>
          <w:rFonts w:ascii="Calibri" w:hAnsi="Calibri" w:cs="Arial"/>
          <w:sz w:val="22"/>
          <w:szCs w:val="22"/>
        </w:rPr>
        <w:t xml:space="preserve">10.12 and </w:t>
      </w:r>
      <w:r w:rsidR="00C7213A" w:rsidRPr="009146E1">
        <w:rPr>
          <w:rFonts w:ascii="Calibri" w:hAnsi="Calibri" w:cs="Arial"/>
          <w:sz w:val="22"/>
          <w:szCs w:val="22"/>
        </w:rPr>
        <w:t>14.08), reflecting the 49.3 mm of rainfall that fell during this period.</w:t>
      </w:r>
    </w:p>
    <w:p w:rsidR="0065160B" w:rsidRPr="009146E1" w:rsidRDefault="0065160B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481D7F" w:rsidRDefault="00481D7F" w:rsidP="001F305D">
      <w:pPr>
        <w:tabs>
          <w:tab w:val="left" w:pos="540"/>
        </w:tabs>
        <w:spacing w:line="276" w:lineRule="auto"/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3.3</w:t>
      </w:r>
      <w:r>
        <w:rPr>
          <w:rFonts w:ascii="Calibri" w:hAnsi="Calibri" w:cs="Arial"/>
          <w:b/>
          <w:sz w:val="22"/>
          <w:szCs w:val="22"/>
        </w:rPr>
        <w:tab/>
      </w:r>
      <w:r w:rsidR="00653229">
        <w:rPr>
          <w:rFonts w:ascii="Calibri" w:hAnsi="Calibri" w:cs="Arial"/>
          <w:b/>
          <w:sz w:val="22"/>
          <w:szCs w:val="22"/>
        </w:rPr>
        <w:t>Reflectance spectra of the soil plots</w:t>
      </w:r>
    </w:p>
    <w:p w:rsidR="00D20BD8" w:rsidRDefault="006B134F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It has been well-documented that </w:t>
      </w:r>
      <w:r w:rsidR="00521585">
        <w:rPr>
          <w:rFonts w:ascii="Calibri" w:hAnsi="Calibri" w:cs="Arial"/>
          <w:sz w:val="22"/>
          <w:szCs w:val="22"/>
        </w:rPr>
        <w:t>SSR</w:t>
      </w:r>
      <w:r>
        <w:rPr>
          <w:rFonts w:ascii="Calibri" w:hAnsi="Calibri" w:cs="Arial"/>
          <w:sz w:val="22"/>
          <w:szCs w:val="22"/>
        </w:rPr>
        <w:t xml:space="preserve">, </w:t>
      </w:r>
      <w:r w:rsidR="00521585">
        <w:rPr>
          <w:rFonts w:ascii="Calibri" w:hAnsi="Calibri" w:cs="Arial"/>
          <w:sz w:val="22"/>
          <w:szCs w:val="22"/>
        </w:rPr>
        <w:t>SSM</w:t>
      </w:r>
      <w:r>
        <w:rPr>
          <w:rFonts w:ascii="Calibri" w:hAnsi="Calibri" w:cs="Arial"/>
          <w:sz w:val="22"/>
          <w:szCs w:val="22"/>
        </w:rPr>
        <w:t xml:space="preserve"> and </w:t>
      </w:r>
      <w:r w:rsidR="00521585">
        <w:rPr>
          <w:rFonts w:ascii="Calibri" w:hAnsi="Calibri" w:cs="Arial"/>
          <w:sz w:val="22"/>
          <w:szCs w:val="22"/>
        </w:rPr>
        <w:t>SOC</w:t>
      </w:r>
      <w:r>
        <w:rPr>
          <w:rFonts w:ascii="Calibri" w:hAnsi="Calibri" w:cs="Arial"/>
          <w:sz w:val="22"/>
          <w:szCs w:val="22"/>
        </w:rPr>
        <w:t xml:space="preserve"> have a similar impact on soil reflectance</w:t>
      </w:r>
      <w:r w:rsidR="008F357E">
        <w:rPr>
          <w:rFonts w:ascii="Calibri" w:hAnsi="Calibri" w:cs="Arial"/>
          <w:sz w:val="22"/>
          <w:szCs w:val="22"/>
        </w:rPr>
        <w:t xml:space="preserve"> at nadir</w:t>
      </w:r>
      <w:r>
        <w:rPr>
          <w:rFonts w:ascii="Calibri" w:hAnsi="Calibri" w:cs="Arial"/>
          <w:sz w:val="22"/>
          <w:szCs w:val="22"/>
        </w:rPr>
        <w:t>, i.e. the lowering of baseline reflectance factors and an overall ‘darkening’ of the soil</w:t>
      </w:r>
      <w:r w:rsidR="00BD1B28">
        <w:rPr>
          <w:rFonts w:ascii="Calibri" w:hAnsi="Calibri" w:cs="Arial"/>
          <w:sz w:val="22"/>
          <w:szCs w:val="22"/>
        </w:rPr>
        <w:t xml:space="preserve"> (Irons et al., 1989</w:t>
      </w:r>
      <w:r w:rsidR="00521585">
        <w:rPr>
          <w:rFonts w:ascii="Calibri" w:hAnsi="Calibri" w:cs="Arial"/>
          <w:sz w:val="22"/>
          <w:szCs w:val="22"/>
        </w:rPr>
        <w:t xml:space="preserve">; Bowers and </w:t>
      </w:r>
      <w:r w:rsidR="00BD1B28">
        <w:rPr>
          <w:rFonts w:ascii="Calibri" w:hAnsi="Calibri" w:cs="Arial"/>
          <w:sz w:val="22"/>
          <w:szCs w:val="22"/>
        </w:rPr>
        <w:t>Smith</w:t>
      </w:r>
      <w:r w:rsidR="00521585">
        <w:rPr>
          <w:rFonts w:ascii="Calibri" w:hAnsi="Calibri" w:cs="Arial"/>
          <w:sz w:val="22"/>
          <w:szCs w:val="22"/>
        </w:rPr>
        <w:t xml:space="preserve">, 1972; </w:t>
      </w:r>
      <w:proofErr w:type="spellStart"/>
      <w:r w:rsidR="00521585">
        <w:rPr>
          <w:rFonts w:ascii="Calibri" w:hAnsi="Calibri" w:cs="Arial"/>
          <w:sz w:val="22"/>
          <w:szCs w:val="22"/>
        </w:rPr>
        <w:t>Baumgardner</w:t>
      </w:r>
      <w:proofErr w:type="spellEnd"/>
      <w:r w:rsidR="00521585">
        <w:rPr>
          <w:rFonts w:ascii="Calibri" w:hAnsi="Calibri" w:cs="Arial"/>
          <w:sz w:val="22"/>
          <w:szCs w:val="22"/>
        </w:rPr>
        <w:t xml:space="preserve"> et al., 1985)</w:t>
      </w:r>
      <w:r>
        <w:rPr>
          <w:rFonts w:ascii="Calibri" w:hAnsi="Calibri" w:cs="Arial"/>
          <w:sz w:val="22"/>
          <w:szCs w:val="22"/>
        </w:rPr>
        <w:t>.</w:t>
      </w:r>
      <w:r w:rsidR="008F357E">
        <w:rPr>
          <w:rFonts w:ascii="Calibri" w:hAnsi="Calibri" w:cs="Arial"/>
          <w:sz w:val="22"/>
          <w:szCs w:val="22"/>
        </w:rPr>
        <w:t xml:space="preserve"> </w:t>
      </w:r>
      <w:r w:rsidR="00FD09E0">
        <w:rPr>
          <w:rFonts w:ascii="Calibri" w:hAnsi="Calibri" w:cs="Arial"/>
          <w:sz w:val="22"/>
          <w:szCs w:val="22"/>
        </w:rPr>
        <w:t>Figure 3</w:t>
      </w:r>
      <w:r w:rsidR="00673EDA">
        <w:rPr>
          <w:rFonts w:ascii="Calibri" w:hAnsi="Calibri" w:cs="Arial"/>
          <w:sz w:val="22"/>
          <w:szCs w:val="22"/>
        </w:rPr>
        <w:t xml:space="preserve"> shows </w:t>
      </w:r>
      <w:r w:rsidR="00C935E6">
        <w:rPr>
          <w:rFonts w:ascii="Calibri" w:hAnsi="Calibri" w:cs="Arial"/>
          <w:sz w:val="22"/>
          <w:szCs w:val="22"/>
        </w:rPr>
        <w:t xml:space="preserve">on-nadir </w:t>
      </w:r>
      <w:r w:rsidR="00673EDA">
        <w:rPr>
          <w:rFonts w:ascii="Calibri" w:hAnsi="Calibri" w:cs="Arial"/>
          <w:sz w:val="22"/>
          <w:szCs w:val="22"/>
        </w:rPr>
        <w:t>reflectance factors for the five experimental soil plots, across all wavelengths.</w:t>
      </w:r>
    </w:p>
    <w:p w:rsidR="00D20BD8" w:rsidRDefault="00D20BD8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7323FB" w:rsidRDefault="007323FB" w:rsidP="001F305D">
      <w:pPr>
        <w:spacing w:line="276" w:lineRule="auto"/>
        <w:jc w:val="center"/>
        <w:rPr>
          <w:rFonts w:ascii="Calibri" w:hAnsi="Calibri" w:cs="Arial"/>
          <w:sz w:val="22"/>
          <w:szCs w:val="22"/>
        </w:rPr>
      </w:pPr>
    </w:p>
    <w:p w:rsidR="009D78FD" w:rsidRDefault="009D78FD" w:rsidP="001F305D">
      <w:pPr>
        <w:spacing w:line="276" w:lineRule="auto"/>
        <w:jc w:val="center"/>
        <w:rPr>
          <w:rFonts w:ascii="Calibri" w:hAnsi="Calibri" w:cs="Arial"/>
          <w:sz w:val="22"/>
          <w:szCs w:val="22"/>
        </w:rPr>
      </w:pPr>
    </w:p>
    <w:p w:rsidR="009D78FD" w:rsidRDefault="009D78FD" w:rsidP="001F305D">
      <w:pPr>
        <w:spacing w:line="276" w:lineRule="auto"/>
        <w:jc w:val="center"/>
        <w:rPr>
          <w:rFonts w:ascii="Calibri" w:hAnsi="Calibri" w:cs="Arial"/>
          <w:sz w:val="22"/>
          <w:szCs w:val="22"/>
        </w:rPr>
      </w:pPr>
    </w:p>
    <w:p w:rsidR="009D78FD" w:rsidRDefault="009D78FD" w:rsidP="001F305D">
      <w:pPr>
        <w:spacing w:line="276" w:lineRule="auto"/>
        <w:jc w:val="center"/>
        <w:rPr>
          <w:rFonts w:ascii="Calibri" w:hAnsi="Calibri" w:cs="Arial"/>
          <w:sz w:val="22"/>
          <w:szCs w:val="22"/>
        </w:rPr>
      </w:pPr>
    </w:p>
    <w:p w:rsidR="009D78FD" w:rsidRDefault="009D78FD" w:rsidP="001F305D">
      <w:pPr>
        <w:spacing w:line="276" w:lineRule="auto"/>
        <w:jc w:val="center"/>
        <w:rPr>
          <w:rFonts w:ascii="Calibri" w:hAnsi="Calibri" w:cs="Arial"/>
          <w:sz w:val="22"/>
          <w:szCs w:val="22"/>
        </w:rPr>
      </w:pPr>
    </w:p>
    <w:p w:rsidR="009D78FD" w:rsidRDefault="009D78FD" w:rsidP="001F305D">
      <w:pPr>
        <w:spacing w:line="276" w:lineRule="auto"/>
        <w:jc w:val="center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[Insert </w:t>
      </w:r>
      <w:r w:rsidR="00FD09E0">
        <w:rPr>
          <w:rFonts w:ascii="Calibri" w:hAnsi="Calibri" w:cs="Arial"/>
          <w:sz w:val="22"/>
          <w:szCs w:val="22"/>
        </w:rPr>
        <w:t>Figure 3</w:t>
      </w:r>
      <w:r>
        <w:rPr>
          <w:rFonts w:ascii="Calibri" w:hAnsi="Calibri" w:cs="Arial"/>
          <w:sz w:val="22"/>
          <w:szCs w:val="22"/>
        </w:rPr>
        <w:t xml:space="preserve"> here]</w:t>
      </w:r>
    </w:p>
    <w:p w:rsidR="009D78FD" w:rsidRDefault="009D78FD" w:rsidP="001F305D">
      <w:pPr>
        <w:spacing w:line="276" w:lineRule="auto"/>
        <w:jc w:val="center"/>
        <w:rPr>
          <w:rFonts w:ascii="Calibri" w:hAnsi="Calibri" w:cs="Arial"/>
          <w:sz w:val="22"/>
          <w:szCs w:val="22"/>
        </w:rPr>
      </w:pPr>
    </w:p>
    <w:p w:rsidR="009D78FD" w:rsidRDefault="009D78FD" w:rsidP="001F305D">
      <w:pPr>
        <w:spacing w:line="276" w:lineRule="auto"/>
        <w:jc w:val="center"/>
        <w:rPr>
          <w:rFonts w:ascii="Calibri" w:hAnsi="Calibri" w:cs="Arial"/>
          <w:sz w:val="22"/>
          <w:szCs w:val="22"/>
        </w:rPr>
      </w:pPr>
    </w:p>
    <w:p w:rsidR="008E6B5F" w:rsidRPr="00D20BD8" w:rsidRDefault="00673EDA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As </w:t>
      </w:r>
      <w:r w:rsidR="008E6B5F">
        <w:rPr>
          <w:rFonts w:ascii="Calibri" w:hAnsi="Calibri" w:cs="Arial"/>
          <w:sz w:val="22"/>
          <w:szCs w:val="22"/>
        </w:rPr>
        <w:t xml:space="preserve">the experimental plots are of the same soil type, there are no </w:t>
      </w:r>
      <w:r w:rsidR="00C069D5">
        <w:rPr>
          <w:rFonts w:ascii="Calibri" w:hAnsi="Calibri" w:cs="Arial"/>
          <w:sz w:val="22"/>
          <w:szCs w:val="22"/>
        </w:rPr>
        <w:t>variations in reflectance spectra</w:t>
      </w:r>
      <w:r w:rsidR="008E6B5F">
        <w:rPr>
          <w:rFonts w:ascii="Calibri" w:hAnsi="Calibri" w:cs="Arial"/>
          <w:sz w:val="22"/>
          <w:szCs w:val="22"/>
        </w:rPr>
        <w:t xml:space="preserve"> as a result of</w:t>
      </w:r>
      <w:r w:rsidR="00C069D5">
        <w:rPr>
          <w:rFonts w:ascii="Calibri" w:hAnsi="Calibri" w:cs="Arial"/>
          <w:sz w:val="22"/>
          <w:szCs w:val="22"/>
        </w:rPr>
        <w:t xml:space="preserve"> different</w:t>
      </w:r>
      <w:r w:rsidR="008E6B5F">
        <w:rPr>
          <w:rFonts w:ascii="Calibri" w:hAnsi="Calibri" w:cs="Arial"/>
          <w:sz w:val="22"/>
          <w:szCs w:val="22"/>
        </w:rPr>
        <w:t xml:space="preserve"> absorption features</w:t>
      </w:r>
      <w:r w:rsidR="00C069D5">
        <w:rPr>
          <w:rFonts w:ascii="Calibri" w:hAnsi="Calibri" w:cs="Arial"/>
          <w:sz w:val="22"/>
          <w:szCs w:val="22"/>
        </w:rPr>
        <w:t xml:space="preserve">.  </w:t>
      </w:r>
      <w:r>
        <w:rPr>
          <w:rFonts w:ascii="Calibri" w:hAnsi="Calibri" w:cs="Arial"/>
          <w:sz w:val="22"/>
          <w:szCs w:val="22"/>
        </w:rPr>
        <w:t>Instead,</w:t>
      </w:r>
      <w:r w:rsidR="00C069D5">
        <w:rPr>
          <w:rFonts w:ascii="Calibri" w:hAnsi="Calibri" w:cs="Arial"/>
          <w:sz w:val="22"/>
          <w:szCs w:val="22"/>
        </w:rPr>
        <w:t xml:space="preserve"> </w:t>
      </w:r>
      <w:r>
        <w:rPr>
          <w:rFonts w:ascii="Calibri" w:hAnsi="Calibri" w:cs="Arial"/>
          <w:sz w:val="22"/>
          <w:szCs w:val="22"/>
        </w:rPr>
        <w:t>differences in ‘baseline’ reflectance exist</w:t>
      </w:r>
      <w:r w:rsidR="00855597">
        <w:rPr>
          <w:rFonts w:ascii="Calibri" w:hAnsi="Calibri" w:cs="Arial"/>
          <w:sz w:val="22"/>
          <w:szCs w:val="22"/>
        </w:rPr>
        <w:t xml:space="preserve"> across all wavelengths, which could be attributable to the different SSR, SSM and SOC values</w:t>
      </w:r>
      <w:r w:rsidR="00AD5F26">
        <w:rPr>
          <w:rFonts w:ascii="Calibri" w:hAnsi="Calibri" w:cs="Arial"/>
          <w:sz w:val="22"/>
          <w:szCs w:val="22"/>
        </w:rPr>
        <w:t xml:space="preserve"> for the soil plots (Table 1).</w:t>
      </w:r>
      <w:r w:rsidR="00855597">
        <w:rPr>
          <w:rFonts w:ascii="Calibri" w:hAnsi="Calibri" w:cs="Arial"/>
          <w:sz w:val="22"/>
          <w:szCs w:val="22"/>
        </w:rPr>
        <w:t xml:space="preserve"> </w:t>
      </w:r>
      <w:r>
        <w:rPr>
          <w:rFonts w:ascii="Calibri" w:hAnsi="Calibri" w:cs="Arial"/>
          <w:sz w:val="22"/>
          <w:szCs w:val="22"/>
        </w:rPr>
        <w:t xml:space="preserve">This </w:t>
      </w:r>
      <w:proofErr w:type="spellStart"/>
      <w:r>
        <w:rPr>
          <w:rFonts w:ascii="Calibri" w:hAnsi="Calibri" w:cs="Arial"/>
          <w:sz w:val="22"/>
          <w:szCs w:val="22"/>
        </w:rPr>
        <w:t>equifinality</w:t>
      </w:r>
      <w:proofErr w:type="spellEnd"/>
      <w:r>
        <w:rPr>
          <w:rFonts w:ascii="Calibri" w:hAnsi="Calibri" w:cs="Arial"/>
          <w:sz w:val="22"/>
          <w:szCs w:val="22"/>
        </w:rPr>
        <w:t xml:space="preserve"> </w:t>
      </w:r>
      <w:r w:rsidR="00C935E6">
        <w:rPr>
          <w:rFonts w:ascii="Calibri" w:hAnsi="Calibri" w:cs="Arial"/>
          <w:sz w:val="22"/>
          <w:szCs w:val="22"/>
        </w:rPr>
        <w:t>with</w:t>
      </w:r>
      <w:r w:rsidR="00855597">
        <w:rPr>
          <w:rFonts w:ascii="Calibri" w:hAnsi="Calibri" w:cs="Arial"/>
          <w:sz w:val="22"/>
          <w:szCs w:val="22"/>
        </w:rPr>
        <w:t xml:space="preserve"> on-nadir reflectance </w:t>
      </w:r>
      <w:r w:rsidR="00AD5F26">
        <w:rPr>
          <w:rFonts w:ascii="Calibri" w:hAnsi="Calibri" w:cs="Arial"/>
          <w:sz w:val="22"/>
          <w:szCs w:val="22"/>
        </w:rPr>
        <w:t xml:space="preserve">illustrates the </w:t>
      </w:r>
      <w:r>
        <w:rPr>
          <w:rFonts w:ascii="Calibri" w:hAnsi="Calibri" w:cs="Arial"/>
          <w:sz w:val="22"/>
          <w:szCs w:val="22"/>
        </w:rPr>
        <w:t>difficult</w:t>
      </w:r>
      <w:r w:rsidR="00AD5F26">
        <w:rPr>
          <w:rFonts w:ascii="Calibri" w:hAnsi="Calibri" w:cs="Arial"/>
          <w:sz w:val="22"/>
          <w:szCs w:val="22"/>
        </w:rPr>
        <w:t>y of separating</w:t>
      </w:r>
      <w:r>
        <w:rPr>
          <w:rFonts w:ascii="Calibri" w:hAnsi="Calibri" w:cs="Arial"/>
          <w:sz w:val="22"/>
          <w:szCs w:val="22"/>
        </w:rPr>
        <w:t xml:space="preserve"> </w:t>
      </w:r>
      <w:r w:rsidR="00AD5F26">
        <w:rPr>
          <w:rFonts w:ascii="Calibri" w:hAnsi="Calibri" w:cs="Arial"/>
          <w:sz w:val="22"/>
          <w:szCs w:val="22"/>
        </w:rPr>
        <w:t>the contribution of each soil variable</w:t>
      </w:r>
      <w:r>
        <w:rPr>
          <w:rFonts w:ascii="Calibri" w:hAnsi="Calibri" w:cs="Arial"/>
          <w:sz w:val="22"/>
          <w:szCs w:val="22"/>
        </w:rPr>
        <w:t xml:space="preserve"> to soil reflectance</w:t>
      </w:r>
      <w:r w:rsidR="00AD5F26">
        <w:rPr>
          <w:rFonts w:ascii="Calibri" w:hAnsi="Calibri" w:cs="Arial"/>
          <w:sz w:val="22"/>
          <w:szCs w:val="22"/>
        </w:rPr>
        <w:t xml:space="preserve"> factors, and the complexity that exists in attempting to retrieve SSR, SSM and SOC from optical remotely sensed data</w:t>
      </w:r>
      <w:r>
        <w:rPr>
          <w:rFonts w:ascii="Calibri" w:hAnsi="Calibri" w:cs="Arial"/>
          <w:sz w:val="22"/>
          <w:szCs w:val="22"/>
        </w:rPr>
        <w:t>.</w:t>
      </w:r>
    </w:p>
    <w:p w:rsidR="00D20BD8" w:rsidRDefault="00D20BD8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7323FB" w:rsidRPr="007323FB" w:rsidRDefault="007323FB" w:rsidP="001F305D">
      <w:pPr>
        <w:tabs>
          <w:tab w:val="left" w:pos="540"/>
        </w:tabs>
        <w:spacing w:line="276" w:lineRule="auto"/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3.3</w:t>
      </w:r>
      <w:r>
        <w:rPr>
          <w:rFonts w:ascii="Calibri" w:hAnsi="Calibri" w:cs="Arial"/>
          <w:b/>
          <w:sz w:val="22"/>
          <w:szCs w:val="22"/>
        </w:rPr>
        <w:tab/>
        <w:t>Retrieving SSR</w:t>
      </w:r>
      <w:r w:rsidRPr="009146E1">
        <w:rPr>
          <w:rFonts w:ascii="Calibri" w:hAnsi="Calibri" w:cs="Arial"/>
          <w:b/>
          <w:sz w:val="22"/>
          <w:szCs w:val="22"/>
        </w:rPr>
        <w:t xml:space="preserve"> </w:t>
      </w:r>
      <w:r>
        <w:rPr>
          <w:rFonts w:ascii="Calibri" w:hAnsi="Calibri" w:cs="Arial"/>
          <w:b/>
          <w:sz w:val="22"/>
          <w:szCs w:val="22"/>
        </w:rPr>
        <w:t xml:space="preserve">from </w:t>
      </w:r>
      <w:r w:rsidRPr="009146E1">
        <w:rPr>
          <w:rFonts w:ascii="Calibri" w:hAnsi="Calibri" w:cs="Arial"/>
          <w:b/>
          <w:sz w:val="22"/>
          <w:szCs w:val="22"/>
        </w:rPr>
        <w:t xml:space="preserve">directional reflectance factors </w:t>
      </w:r>
      <w:r>
        <w:rPr>
          <w:rFonts w:ascii="Calibri" w:hAnsi="Calibri" w:cs="Arial"/>
          <w:b/>
          <w:sz w:val="22"/>
          <w:szCs w:val="22"/>
        </w:rPr>
        <w:t>with varying SSM and SOC</w:t>
      </w:r>
    </w:p>
    <w:p w:rsidR="00D7208E" w:rsidRDefault="006B134F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In order to test </w:t>
      </w:r>
      <w:r w:rsidR="00AD5F26">
        <w:rPr>
          <w:rFonts w:ascii="Calibri" w:hAnsi="Calibri" w:cs="Arial"/>
          <w:sz w:val="22"/>
          <w:szCs w:val="22"/>
        </w:rPr>
        <w:t>potential</w:t>
      </w:r>
      <w:r w:rsidR="00D7208E">
        <w:rPr>
          <w:rFonts w:ascii="Calibri" w:hAnsi="Calibri" w:cs="Arial"/>
          <w:sz w:val="22"/>
          <w:szCs w:val="22"/>
        </w:rPr>
        <w:t xml:space="preserve"> of </w:t>
      </w:r>
      <w:r w:rsidR="00AD5F26">
        <w:rPr>
          <w:rFonts w:ascii="Calibri" w:hAnsi="Calibri" w:cs="Arial"/>
          <w:sz w:val="22"/>
          <w:szCs w:val="22"/>
        </w:rPr>
        <w:t xml:space="preserve">using </w:t>
      </w:r>
      <w:r w:rsidR="00D7208E">
        <w:rPr>
          <w:rFonts w:ascii="Calibri" w:hAnsi="Calibri" w:cs="Arial"/>
          <w:sz w:val="22"/>
          <w:szCs w:val="22"/>
        </w:rPr>
        <w:t>di</w:t>
      </w:r>
      <w:r w:rsidR="00AD5F26">
        <w:rPr>
          <w:rFonts w:ascii="Calibri" w:hAnsi="Calibri" w:cs="Arial"/>
          <w:sz w:val="22"/>
          <w:szCs w:val="22"/>
        </w:rPr>
        <w:t>rectional reflectance factors for retrieving</w:t>
      </w:r>
      <w:r w:rsidR="00D7208E">
        <w:rPr>
          <w:rFonts w:ascii="Calibri" w:hAnsi="Calibri" w:cs="Arial"/>
          <w:sz w:val="22"/>
          <w:szCs w:val="22"/>
        </w:rPr>
        <w:t xml:space="preserve"> SRR across plots </w:t>
      </w:r>
      <w:r w:rsidR="00AD5F26">
        <w:rPr>
          <w:rFonts w:ascii="Calibri" w:hAnsi="Calibri" w:cs="Arial"/>
          <w:sz w:val="22"/>
          <w:szCs w:val="22"/>
        </w:rPr>
        <w:t>containing</w:t>
      </w:r>
      <w:r w:rsidR="00D7208E">
        <w:rPr>
          <w:rFonts w:ascii="Calibri" w:hAnsi="Calibri" w:cs="Arial"/>
          <w:sz w:val="22"/>
          <w:szCs w:val="22"/>
        </w:rPr>
        <w:t xml:space="preserve"> different SSM and SOC values, directional reflectance factors are</w:t>
      </w:r>
      <w:r w:rsidR="00AD5F26">
        <w:rPr>
          <w:rFonts w:ascii="Calibri" w:hAnsi="Calibri" w:cs="Arial"/>
          <w:sz w:val="22"/>
          <w:szCs w:val="22"/>
        </w:rPr>
        <w:t xml:space="preserve"> first</w:t>
      </w:r>
      <w:r w:rsidR="00D7208E">
        <w:rPr>
          <w:rFonts w:ascii="Calibri" w:hAnsi="Calibri" w:cs="Arial"/>
          <w:sz w:val="22"/>
          <w:szCs w:val="22"/>
        </w:rPr>
        <w:t xml:space="preserve"> regressed against sill variance (SSR)</w:t>
      </w:r>
      <w:r w:rsidR="00AD5F26">
        <w:rPr>
          <w:rFonts w:ascii="Calibri" w:hAnsi="Calibri" w:cs="Arial"/>
          <w:sz w:val="22"/>
          <w:szCs w:val="22"/>
        </w:rPr>
        <w:t>, alongside similar figures for SSM and SOC for comparison</w:t>
      </w:r>
      <w:r w:rsidR="00D7208E">
        <w:rPr>
          <w:rFonts w:ascii="Calibri" w:hAnsi="Calibri" w:cs="Arial"/>
          <w:sz w:val="22"/>
          <w:szCs w:val="22"/>
        </w:rPr>
        <w:t xml:space="preserve">. </w:t>
      </w:r>
      <w:r w:rsidR="00FD09E0">
        <w:rPr>
          <w:rFonts w:ascii="Calibri" w:hAnsi="Calibri" w:cs="Arial"/>
          <w:sz w:val="22"/>
          <w:szCs w:val="22"/>
        </w:rPr>
        <w:t>Figure 4</w:t>
      </w:r>
      <w:r w:rsidR="00D7208E">
        <w:rPr>
          <w:rFonts w:ascii="Calibri" w:hAnsi="Calibri" w:cs="Arial"/>
          <w:sz w:val="22"/>
          <w:szCs w:val="22"/>
        </w:rPr>
        <w:t xml:space="preserve"> shows the </w:t>
      </w:r>
      <w:proofErr w:type="spellStart"/>
      <w:r w:rsidR="00D7208E" w:rsidRPr="009146E1">
        <w:rPr>
          <w:rFonts w:ascii="Calibri" w:hAnsi="Calibri" w:cs="Arial"/>
          <w:i/>
          <w:sz w:val="22"/>
          <w:szCs w:val="22"/>
        </w:rPr>
        <w:t>θ</w:t>
      </w:r>
      <w:r w:rsidR="00D7208E" w:rsidRPr="009146E1">
        <w:rPr>
          <w:rFonts w:ascii="Calibri" w:hAnsi="Calibri" w:cs="Arial"/>
          <w:i/>
          <w:sz w:val="22"/>
          <w:szCs w:val="22"/>
          <w:vertAlign w:val="subscript"/>
        </w:rPr>
        <w:t>r</w:t>
      </w:r>
      <w:proofErr w:type="spellEnd"/>
      <w:r w:rsidR="00D7208E">
        <w:rPr>
          <w:rFonts w:ascii="Calibri" w:hAnsi="Calibri" w:cs="Arial"/>
          <w:sz w:val="22"/>
          <w:szCs w:val="22"/>
        </w:rPr>
        <w:t xml:space="preserve"> that represents the strongest relationship </w:t>
      </w:r>
      <w:r w:rsidR="00481D7F">
        <w:rPr>
          <w:rFonts w:ascii="Calibri" w:hAnsi="Calibri" w:cs="Arial"/>
          <w:sz w:val="22"/>
          <w:szCs w:val="22"/>
        </w:rPr>
        <w:t>alongside</w:t>
      </w:r>
      <w:r w:rsidR="00D7208E">
        <w:rPr>
          <w:rFonts w:ascii="Calibri" w:hAnsi="Calibri" w:cs="Arial"/>
          <w:sz w:val="22"/>
          <w:szCs w:val="22"/>
        </w:rPr>
        <w:t xml:space="preserve"> the R</w:t>
      </w:r>
      <w:r w:rsidR="00D7208E" w:rsidRPr="00481D7F">
        <w:rPr>
          <w:rFonts w:ascii="Calibri" w:hAnsi="Calibri" w:cs="Arial"/>
          <w:sz w:val="22"/>
          <w:szCs w:val="22"/>
          <w:vertAlign w:val="superscript"/>
        </w:rPr>
        <w:t>2</w:t>
      </w:r>
      <w:r w:rsidR="00D7208E">
        <w:rPr>
          <w:rFonts w:ascii="Calibri" w:hAnsi="Calibri" w:cs="Arial"/>
          <w:sz w:val="22"/>
          <w:szCs w:val="22"/>
        </w:rPr>
        <w:t xml:space="preserve"> values across a</w:t>
      </w:r>
      <w:r w:rsidR="00481D7F">
        <w:rPr>
          <w:rFonts w:ascii="Calibri" w:hAnsi="Calibri" w:cs="Arial"/>
          <w:sz w:val="22"/>
          <w:szCs w:val="22"/>
        </w:rPr>
        <w:t>ll</w:t>
      </w:r>
      <w:r w:rsidR="00D7208E">
        <w:rPr>
          <w:rFonts w:ascii="Calibri" w:hAnsi="Calibri" w:cs="Arial"/>
          <w:sz w:val="22"/>
          <w:szCs w:val="22"/>
        </w:rPr>
        <w:t xml:space="preserve"> </w:t>
      </w:r>
      <w:proofErr w:type="spellStart"/>
      <w:r w:rsidR="0087082B" w:rsidRPr="009146E1">
        <w:rPr>
          <w:rFonts w:ascii="Calibri" w:hAnsi="Calibri" w:cs="Arial"/>
          <w:i/>
          <w:sz w:val="22"/>
          <w:szCs w:val="22"/>
        </w:rPr>
        <w:t>θ</w:t>
      </w:r>
      <w:r w:rsidR="0087082B" w:rsidRPr="009146E1">
        <w:rPr>
          <w:rFonts w:ascii="Calibri" w:hAnsi="Calibri" w:cs="Arial"/>
          <w:i/>
          <w:sz w:val="22"/>
          <w:szCs w:val="22"/>
          <w:vertAlign w:val="subscript"/>
        </w:rPr>
        <w:t>r</w:t>
      </w:r>
      <w:proofErr w:type="spellEnd"/>
      <w:r w:rsidR="00D7208E">
        <w:rPr>
          <w:rFonts w:ascii="Calibri" w:hAnsi="Calibri" w:cs="Arial"/>
          <w:sz w:val="22"/>
          <w:szCs w:val="22"/>
        </w:rPr>
        <w:t>.</w:t>
      </w:r>
    </w:p>
    <w:p w:rsidR="00194F98" w:rsidRDefault="00194F98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9D78FD" w:rsidRDefault="009D78FD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9D78FD" w:rsidRDefault="009D78FD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9D78FD" w:rsidRDefault="009D78FD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9D78FD" w:rsidRDefault="009D78FD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9D78FD" w:rsidRDefault="009D78FD" w:rsidP="001F305D">
      <w:pPr>
        <w:spacing w:line="276" w:lineRule="auto"/>
        <w:jc w:val="center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[Insert </w:t>
      </w:r>
      <w:r w:rsidR="00FD09E0">
        <w:rPr>
          <w:rFonts w:ascii="Calibri" w:hAnsi="Calibri" w:cs="Arial"/>
          <w:sz w:val="22"/>
          <w:szCs w:val="22"/>
        </w:rPr>
        <w:t>Figure 4</w:t>
      </w:r>
      <w:r>
        <w:rPr>
          <w:rFonts w:ascii="Calibri" w:hAnsi="Calibri" w:cs="Arial"/>
          <w:sz w:val="22"/>
          <w:szCs w:val="22"/>
        </w:rPr>
        <w:t xml:space="preserve"> here]</w:t>
      </w:r>
    </w:p>
    <w:p w:rsidR="009D78FD" w:rsidRDefault="009D78FD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9D78FD" w:rsidRDefault="009D78FD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9D78FD" w:rsidRDefault="009D78FD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9D78FD" w:rsidRDefault="009D78FD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9D78FD" w:rsidRDefault="009D78FD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460903" w:rsidRDefault="00FD09E0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Figure 4</w:t>
      </w:r>
      <w:r w:rsidR="003E5144">
        <w:rPr>
          <w:rFonts w:ascii="Calibri" w:hAnsi="Calibri" w:cs="Arial"/>
          <w:sz w:val="22"/>
          <w:szCs w:val="22"/>
        </w:rPr>
        <w:t xml:space="preserve"> shows very strong relationships</w:t>
      </w:r>
      <w:r w:rsidR="00AD5F26">
        <w:rPr>
          <w:rFonts w:ascii="Calibri" w:hAnsi="Calibri" w:cs="Arial"/>
          <w:sz w:val="22"/>
          <w:szCs w:val="22"/>
        </w:rPr>
        <w:t xml:space="preserve"> for all three soil properties</w:t>
      </w:r>
      <w:r w:rsidR="003E5144">
        <w:rPr>
          <w:rFonts w:ascii="Calibri" w:hAnsi="Calibri" w:cs="Arial"/>
          <w:sz w:val="22"/>
          <w:szCs w:val="22"/>
        </w:rPr>
        <w:t xml:space="preserve"> with directional reflectance factors</w:t>
      </w:r>
      <w:r w:rsidR="00AD5F26">
        <w:rPr>
          <w:rFonts w:ascii="Calibri" w:hAnsi="Calibri" w:cs="Arial"/>
          <w:sz w:val="22"/>
          <w:szCs w:val="22"/>
        </w:rPr>
        <w:t>, although</w:t>
      </w:r>
      <w:r w:rsidR="003E5144">
        <w:rPr>
          <w:rFonts w:ascii="Calibri" w:hAnsi="Calibri" w:cs="Arial"/>
          <w:sz w:val="22"/>
          <w:szCs w:val="22"/>
        </w:rPr>
        <w:t xml:space="preserve"> at </w:t>
      </w:r>
      <w:r w:rsidR="003E5144" w:rsidRPr="009146E1">
        <w:rPr>
          <w:rFonts w:ascii="Calibri" w:hAnsi="Calibri" w:cs="Arial"/>
          <w:sz w:val="22"/>
          <w:szCs w:val="22"/>
        </w:rPr>
        <w:t xml:space="preserve">different </w:t>
      </w:r>
      <w:proofErr w:type="spellStart"/>
      <w:r w:rsidR="003E5144" w:rsidRPr="009146E1">
        <w:rPr>
          <w:rFonts w:ascii="Calibri" w:hAnsi="Calibri" w:cs="Arial"/>
          <w:i/>
          <w:sz w:val="22"/>
          <w:szCs w:val="22"/>
        </w:rPr>
        <w:t>θ</w:t>
      </w:r>
      <w:r w:rsidR="003E5144" w:rsidRPr="009146E1">
        <w:rPr>
          <w:rFonts w:ascii="Calibri" w:hAnsi="Calibri" w:cs="Arial"/>
          <w:i/>
          <w:sz w:val="22"/>
          <w:szCs w:val="22"/>
          <w:vertAlign w:val="subscript"/>
        </w:rPr>
        <w:t>r</w:t>
      </w:r>
      <w:proofErr w:type="spellEnd"/>
      <w:r w:rsidR="003E5144">
        <w:rPr>
          <w:rFonts w:ascii="Calibri" w:hAnsi="Calibri" w:cs="Arial"/>
          <w:sz w:val="22"/>
          <w:szCs w:val="22"/>
        </w:rPr>
        <w:t xml:space="preserve"> (SSM </w:t>
      </w:r>
      <w:proofErr w:type="spellStart"/>
      <w:r w:rsidR="003E5144" w:rsidRPr="009146E1">
        <w:rPr>
          <w:rFonts w:ascii="Calibri" w:hAnsi="Calibri" w:cs="Arial"/>
          <w:i/>
          <w:sz w:val="22"/>
          <w:szCs w:val="22"/>
        </w:rPr>
        <w:t>θ</w:t>
      </w:r>
      <w:r w:rsidR="003E5144" w:rsidRPr="009146E1">
        <w:rPr>
          <w:rFonts w:ascii="Calibri" w:hAnsi="Calibri" w:cs="Arial"/>
          <w:i/>
          <w:sz w:val="22"/>
          <w:szCs w:val="22"/>
          <w:vertAlign w:val="subscript"/>
        </w:rPr>
        <w:t>r</w:t>
      </w:r>
      <w:proofErr w:type="spellEnd"/>
      <w:r w:rsidR="003E5144" w:rsidRPr="00367980">
        <w:rPr>
          <w:rFonts w:ascii="Calibri" w:hAnsi="Calibri" w:cs="Arial"/>
          <w:sz w:val="22"/>
          <w:szCs w:val="22"/>
        </w:rPr>
        <w:t xml:space="preserve"> +20</w:t>
      </w:r>
      <w:r w:rsidR="003E5144">
        <w:rPr>
          <w:rFonts w:ascii="Calibri" w:hAnsi="Calibri" w:cs="Arial"/>
          <w:sz w:val="22"/>
          <w:szCs w:val="22"/>
        </w:rPr>
        <w:t>°</w:t>
      </w:r>
      <w:r w:rsidR="003E5144" w:rsidRPr="00367980">
        <w:rPr>
          <w:rFonts w:ascii="Calibri" w:hAnsi="Calibri" w:cs="Arial"/>
          <w:sz w:val="22"/>
          <w:szCs w:val="22"/>
        </w:rPr>
        <w:t>, R</w:t>
      </w:r>
      <w:r w:rsidR="003E5144" w:rsidRPr="00367980">
        <w:rPr>
          <w:rFonts w:ascii="Calibri" w:hAnsi="Calibri" w:cs="Arial"/>
          <w:sz w:val="22"/>
          <w:szCs w:val="22"/>
          <w:vertAlign w:val="superscript"/>
        </w:rPr>
        <w:t>2</w:t>
      </w:r>
      <w:r w:rsidR="003E5144" w:rsidRPr="00367980">
        <w:rPr>
          <w:rFonts w:ascii="Calibri" w:hAnsi="Calibri" w:cs="Arial"/>
          <w:sz w:val="22"/>
          <w:szCs w:val="22"/>
        </w:rPr>
        <w:t xml:space="preserve"> </w:t>
      </w:r>
      <w:r w:rsidR="003E5144">
        <w:rPr>
          <w:rFonts w:ascii="Calibri" w:hAnsi="Calibri" w:cs="Arial"/>
          <w:sz w:val="22"/>
          <w:szCs w:val="22"/>
        </w:rPr>
        <w:t xml:space="preserve">= </w:t>
      </w:r>
      <w:r w:rsidR="003E5144" w:rsidRPr="00367980">
        <w:rPr>
          <w:rFonts w:ascii="Calibri" w:hAnsi="Calibri" w:cs="Arial"/>
          <w:sz w:val="22"/>
          <w:szCs w:val="22"/>
        </w:rPr>
        <w:t xml:space="preserve">0.99; SOC </w:t>
      </w:r>
      <w:proofErr w:type="spellStart"/>
      <w:r w:rsidR="003E5144" w:rsidRPr="009146E1">
        <w:rPr>
          <w:rFonts w:ascii="Calibri" w:hAnsi="Calibri" w:cs="Arial"/>
          <w:i/>
          <w:sz w:val="22"/>
          <w:szCs w:val="22"/>
        </w:rPr>
        <w:t>θ</w:t>
      </w:r>
      <w:r w:rsidR="003E5144" w:rsidRPr="009146E1">
        <w:rPr>
          <w:rFonts w:ascii="Calibri" w:hAnsi="Calibri" w:cs="Arial"/>
          <w:i/>
          <w:sz w:val="22"/>
          <w:szCs w:val="22"/>
          <w:vertAlign w:val="subscript"/>
        </w:rPr>
        <w:t>r</w:t>
      </w:r>
      <w:proofErr w:type="spellEnd"/>
      <w:r w:rsidR="003E5144" w:rsidRPr="00367980">
        <w:rPr>
          <w:rFonts w:ascii="Calibri" w:hAnsi="Calibri" w:cs="Arial"/>
          <w:sz w:val="22"/>
          <w:szCs w:val="22"/>
        </w:rPr>
        <w:t xml:space="preserve"> 0</w:t>
      </w:r>
      <w:r w:rsidR="003E5144">
        <w:rPr>
          <w:rFonts w:ascii="Calibri" w:hAnsi="Calibri" w:cs="Arial"/>
          <w:sz w:val="22"/>
          <w:szCs w:val="22"/>
        </w:rPr>
        <w:t>°, R</w:t>
      </w:r>
      <w:r w:rsidR="003E5144" w:rsidRPr="00367980">
        <w:rPr>
          <w:rFonts w:ascii="Calibri" w:hAnsi="Calibri" w:cs="Arial"/>
          <w:sz w:val="22"/>
          <w:szCs w:val="22"/>
          <w:vertAlign w:val="superscript"/>
        </w:rPr>
        <w:t>2</w:t>
      </w:r>
      <w:r w:rsidR="003E5144">
        <w:rPr>
          <w:rFonts w:ascii="Calibri" w:hAnsi="Calibri" w:cs="Arial"/>
          <w:sz w:val="22"/>
          <w:szCs w:val="22"/>
        </w:rPr>
        <w:t xml:space="preserve"> = 0.85</w:t>
      </w:r>
      <w:r w:rsidR="003E5144" w:rsidRPr="00AD5F26">
        <w:rPr>
          <w:rFonts w:ascii="Calibri" w:hAnsi="Calibri" w:cs="Arial"/>
          <w:sz w:val="22"/>
          <w:szCs w:val="22"/>
        </w:rPr>
        <w:t>)</w:t>
      </w:r>
      <w:r w:rsidR="00AD5F26">
        <w:rPr>
          <w:rFonts w:ascii="Calibri" w:hAnsi="Calibri" w:cs="Arial"/>
          <w:sz w:val="22"/>
          <w:szCs w:val="22"/>
        </w:rPr>
        <w:t>;</w:t>
      </w:r>
      <w:r w:rsidR="003E5144">
        <w:rPr>
          <w:rFonts w:ascii="Calibri" w:hAnsi="Calibri" w:cs="Arial"/>
          <w:sz w:val="22"/>
          <w:szCs w:val="22"/>
        </w:rPr>
        <w:t xml:space="preserve"> indicating</w:t>
      </w:r>
      <w:r w:rsidR="003E5144" w:rsidRPr="009146E1">
        <w:rPr>
          <w:rFonts w:ascii="Calibri" w:hAnsi="Calibri" w:cs="Arial"/>
          <w:sz w:val="22"/>
          <w:szCs w:val="22"/>
        </w:rPr>
        <w:t xml:space="preserve"> that there is a directional component to their respective relationships</w:t>
      </w:r>
      <w:r w:rsidR="003E5144">
        <w:rPr>
          <w:rFonts w:ascii="Calibri" w:hAnsi="Calibri" w:cs="Arial"/>
          <w:sz w:val="22"/>
          <w:szCs w:val="22"/>
        </w:rPr>
        <w:t>.</w:t>
      </w:r>
      <w:r w:rsidR="003E5144" w:rsidRPr="009146E1">
        <w:rPr>
          <w:rFonts w:ascii="Calibri" w:hAnsi="Calibri" w:cs="Arial"/>
          <w:sz w:val="22"/>
          <w:szCs w:val="22"/>
        </w:rPr>
        <w:t xml:space="preserve"> </w:t>
      </w:r>
      <w:r w:rsidR="003E5144">
        <w:rPr>
          <w:rFonts w:ascii="Calibri" w:hAnsi="Calibri" w:cs="Arial"/>
          <w:sz w:val="22"/>
          <w:szCs w:val="22"/>
        </w:rPr>
        <w:t>D</w:t>
      </w:r>
      <w:r w:rsidR="00B919C1">
        <w:rPr>
          <w:rFonts w:ascii="Calibri" w:hAnsi="Calibri" w:cs="Arial"/>
          <w:sz w:val="22"/>
          <w:szCs w:val="22"/>
        </w:rPr>
        <w:t>espite varying SSM and SOC contents, SSR</w:t>
      </w:r>
      <w:r w:rsidR="00D84814" w:rsidRPr="009146E1">
        <w:rPr>
          <w:rFonts w:ascii="Calibri" w:hAnsi="Calibri" w:cs="Arial"/>
          <w:sz w:val="22"/>
          <w:szCs w:val="22"/>
        </w:rPr>
        <w:t xml:space="preserve"> (sill variance) </w:t>
      </w:r>
      <w:r w:rsidR="003E5144">
        <w:rPr>
          <w:rFonts w:ascii="Calibri" w:hAnsi="Calibri" w:cs="Arial"/>
          <w:sz w:val="22"/>
          <w:szCs w:val="22"/>
        </w:rPr>
        <w:t xml:space="preserve">still </w:t>
      </w:r>
      <w:r w:rsidR="00D84814" w:rsidRPr="009146E1">
        <w:rPr>
          <w:rFonts w:ascii="Calibri" w:hAnsi="Calibri" w:cs="Arial"/>
          <w:sz w:val="22"/>
          <w:szCs w:val="22"/>
        </w:rPr>
        <w:t xml:space="preserve">shows </w:t>
      </w:r>
      <w:r w:rsidR="003E5144">
        <w:rPr>
          <w:rFonts w:ascii="Calibri" w:hAnsi="Calibri" w:cs="Arial"/>
          <w:sz w:val="22"/>
          <w:szCs w:val="22"/>
        </w:rPr>
        <w:t>a strong</w:t>
      </w:r>
      <w:r w:rsidR="00D84814" w:rsidRPr="009146E1">
        <w:rPr>
          <w:rFonts w:ascii="Calibri" w:hAnsi="Calibri" w:cs="Arial"/>
          <w:sz w:val="22"/>
          <w:szCs w:val="22"/>
        </w:rPr>
        <w:t xml:space="preserve"> relationship (R</w:t>
      </w:r>
      <w:r w:rsidR="00D84814" w:rsidRPr="009146E1">
        <w:rPr>
          <w:rFonts w:ascii="Calibri" w:hAnsi="Calibri" w:cs="Arial"/>
          <w:sz w:val="22"/>
          <w:szCs w:val="22"/>
          <w:vertAlign w:val="superscript"/>
        </w:rPr>
        <w:t>2</w:t>
      </w:r>
      <w:r w:rsidR="00D84814" w:rsidRPr="009146E1">
        <w:rPr>
          <w:rFonts w:ascii="Calibri" w:hAnsi="Calibri" w:cs="Arial"/>
          <w:sz w:val="22"/>
          <w:szCs w:val="22"/>
        </w:rPr>
        <w:t xml:space="preserve"> = 0.84) at extreme </w:t>
      </w:r>
      <w:proofErr w:type="spellStart"/>
      <w:r w:rsidR="00D84814" w:rsidRPr="009146E1">
        <w:rPr>
          <w:rFonts w:ascii="Calibri" w:hAnsi="Calibri" w:cs="Arial"/>
          <w:sz w:val="22"/>
          <w:szCs w:val="22"/>
        </w:rPr>
        <w:t>forwardscattering</w:t>
      </w:r>
      <w:proofErr w:type="spellEnd"/>
      <w:r w:rsidR="00D84814" w:rsidRPr="009146E1">
        <w:rPr>
          <w:rFonts w:ascii="Calibri" w:hAnsi="Calibri" w:cs="Arial"/>
          <w:sz w:val="22"/>
          <w:szCs w:val="22"/>
        </w:rPr>
        <w:t xml:space="preserve"> </w:t>
      </w:r>
      <w:proofErr w:type="spellStart"/>
      <w:r w:rsidR="00D84814" w:rsidRPr="009146E1">
        <w:rPr>
          <w:rFonts w:ascii="Calibri" w:hAnsi="Calibri" w:cs="Arial"/>
          <w:i/>
          <w:sz w:val="22"/>
          <w:szCs w:val="22"/>
        </w:rPr>
        <w:t>θ</w:t>
      </w:r>
      <w:r w:rsidR="00D84814" w:rsidRPr="009146E1">
        <w:rPr>
          <w:rFonts w:ascii="Calibri" w:hAnsi="Calibri" w:cs="Arial"/>
          <w:i/>
          <w:sz w:val="22"/>
          <w:szCs w:val="22"/>
          <w:vertAlign w:val="subscript"/>
        </w:rPr>
        <w:t>r</w:t>
      </w:r>
      <w:proofErr w:type="spellEnd"/>
      <w:r w:rsidR="00D84814" w:rsidRPr="009146E1">
        <w:rPr>
          <w:rFonts w:ascii="Calibri" w:hAnsi="Calibri" w:cs="Arial"/>
          <w:sz w:val="22"/>
          <w:szCs w:val="22"/>
        </w:rPr>
        <w:t xml:space="preserve">, </w:t>
      </w:r>
      <w:r w:rsidR="00E61357">
        <w:rPr>
          <w:rFonts w:ascii="Calibri" w:hAnsi="Calibri" w:cs="Arial"/>
          <w:sz w:val="22"/>
          <w:szCs w:val="22"/>
        </w:rPr>
        <w:t xml:space="preserve">due </w:t>
      </w:r>
      <w:r w:rsidR="00E61357" w:rsidRPr="00630FEC">
        <w:rPr>
          <w:rFonts w:ascii="Calibri" w:hAnsi="Calibri" w:cs="Arial"/>
          <w:sz w:val="22"/>
          <w:szCs w:val="22"/>
        </w:rPr>
        <w:t>to shadow-casting by soil aggregates, confirming</w:t>
      </w:r>
      <w:r w:rsidR="00D84814" w:rsidRPr="00630FEC">
        <w:rPr>
          <w:rFonts w:ascii="Calibri" w:hAnsi="Calibri" w:cs="Arial"/>
          <w:sz w:val="22"/>
          <w:szCs w:val="22"/>
        </w:rPr>
        <w:t xml:space="preserve"> previous </w:t>
      </w:r>
      <w:r w:rsidR="00B919C1" w:rsidRPr="00630FEC">
        <w:rPr>
          <w:rFonts w:ascii="Calibri" w:hAnsi="Calibri" w:cs="Arial"/>
          <w:sz w:val="22"/>
          <w:szCs w:val="22"/>
        </w:rPr>
        <w:t xml:space="preserve">findings </w:t>
      </w:r>
      <w:r w:rsidR="00D84814" w:rsidRPr="00630FEC">
        <w:rPr>
          <w:rFonts w:ascii="Calibri" w:hAnsi="Calibri" w:cs="Arial"/>
          <w:sz w:val="22"/>
          <w:szCs w:val="22"/>
        </w:rPr>
        <w:t xml:space="preserve">(Croft et al., 2009).  </w:t>
      </w:r>
      <w:r w:rsidR="00B919C1" w:rsidRPr="00630FEC">
        <w:rPr>
          <w:rFonts w:ascii="Calibri" w:hAnsi="Calibri" w:cs="Arial"/>
          <w:sz w:val="22"/>
          <w:szCs w:val="22"/>
        </w:rPr>
        <w:t>The strength of th</w:t>
      </w:r>
      <w:r w:rsidR="003E5144" w:rsidRPr="00630FEC">
        <w:rPr>
          <w:rFonts w:ascii="Calibri" w:hAnsi="Calibri" w:cs="Arial"/>
          <w:sz w:val="22"/>
          <w:szCs w:val="22"/>
        </w:rPr>
        <w:t>is</w:t>
      </w:r>
      <w:r w:rsidR="00B919C1" w:rsidRPr="00630FEC">
        <w:rPr>
          <w:rFonts w:ascii="Calibri" w:hAnsi="Calibri" w:cs="Arial"/>
          <w:sz w:val="22"/>
          <w:szCs w:val="22"/>
        </w:rPr>
        <w:t xml:space="preserve"> relationship </w:t>
      </w:r>
      <w:r w:rsidR="003E5144" w:rsidRPr="00630FEC">
        <w:rPr>
          <w:rFonts w:ascii="Calibri" w:hAnsi="Calibri" w:cs="Arial"/>
          <w:sz w:val="22"/>
          <w:szCs w:val="22"/>
        </w:rPr>
        <w:t>is greater than</w:t>
      </w:r>
      <w:r w:rsidR="00B919C1" w:rsidRPr="00630FEC">
        <w:rPr>
          <w:rFonts w:ascii="Calibri" w:hAnsi="Calibri" w:cs="Arial"/>
          <w:sz w:val="22"/>
          <w:szCs w:val="22"/>
        </w:rPr>
        <w:t xml:space="preserve"> </w:t>
      </w:r>
      <w:r w:rsidR="003E5144" w:rsidRPr="00630FEC">
        <w:rPr>
          <w:rFonts w:ascii="Calibri" w:hAnsi="Calibri" w:cs="Arial"/>
          <w:sz w:val="22"/>
          <w:szCs w:val="22"/>
        </w:rPr>
        <w:t xml:space="preserve">previous </w:t>
      </w:r>
      <w:r w:rsidR="00B919C1" w:rsidRPr="00630FEC">
        <w:rPr>
          <w:rFonts w:ascii="Calibri" w:hAnsi="Calibri" w:cs="Arial"/>
          <w:sz w:val="22"/>
          <w:szCs w:val="22"/>
        </w:rPr>
        <w:t>results using</w:t>
      </w:r>
      <w:r w:rsidR="001A4B85" w:rsidRPr="00630FEC">
        <w:rPr>
          <w:rFonts w:ascii="Calibri" w:hAnsi="Calibri" w:cs="Arial"/>
          <w:sz w:val="22"/>
          <w:szCs w:val="22"/>
        </w:rPr>
        <w:t xml:space="preserve"> dry soils </w:t>
      </w:r>
      <w:r w:rsidR="004463D3" w:rsidRPr="00630FEC">
        <w:rPr>
          <w:rFonts w:ascii="Calibri" w:hAnsi="Calibri" w:cs="Arial"/>
          <w:sz w:val="22"/>
          <w:szCs w:val="22"/>
        </w:rPr>
        <w:t>with</w:t>
      </w:r>
      <w:r w:rsidR="001A4B85" w:rsidRPr="00630FEC">
        <w:rPr>
          <w:rFonts w:ascii="Calibri" w:hAnsi="Calibri" w:cs="Arial"/>
          <w:sz w:val="22"/>
          <w:szCs w:val="22"/>
        </w:rPr>
        <w:t xml:space="preserve"> a SOC value of 2.71</w:t>
      </w:r>
      <w:r w:rsidR="00B919C1" w:rsidRPr="00521585">
        <w:rPr>
          <w:rFonts w:ascii="Calibri" w:hAnsi="Calibri" w:cs="Arial"/>
          <w:sz w:val="22"/>
          <w:szCs w:val="22"/>
        </w:rPr>
        <w:t>% (R</w:t>
      </w:r>
      <w:r w:rsidR="00B919C1" w:rsidRPr="00521585">
        <w:rPr>
          <w:rFonts w:ascii="Calibri" w:hAnsi="Calibri" w:cs="Arial"/>
          <w:sz w:val="22"/>
          <w:szCs w:val="22"/>
          <w:vertAlign w:val="superscript"/>
        </w:rPr>
        <w:t>2</w:t>
      </w:r>
      <w:r w:rsidR="00B919C1" w:rsidRPr="00521585">
        <w:rPr>
          <w:rFonts w:ascii="Calibri" w:hAnsi="Calibri" w:cs="Arial"/>
          <w:sz w:val="22"/>
          <w:szCs w:val="22"/>
        </w:rPr>
        <w:t xml:space="preserve"> = 0.</w:t>
      </w:r>
      <w:r w:rsidR="004F5481" w:rsidRPr="00521585">
        <w:rPr>
          <w:rFonts w:ascii="Calibri" w:hAnsi="Calibri" w:cs="Arial"/>
          <w:sz w:val="22"/>
          <w:szCs w:val="22"/>
        </w:rPr>
        <w:t>64</w:t>
      </w:r>
      <w:r w:rsidR="001C7219" w:rsidRPr="00521585">
        <w:rPr>
          <w:rFonts w:ascii="Calibri" w:hAnsi="Calibri" w:cs="Arial"/>
          <w:sz w:val="22"/>
          <w:szCs w:val="22"/>
        </w:rPr>
        <w:t>;</w:t>
      </w:r>
      <w:r w:rsidR="001C7219" w:rsidRPr="00630FEC">
        <w:rPr>
          <w:rFonts w:ascii="Calibri" w:hAnsi="Calibri" w:cs="Arial"/>
          <w:sz w:val="22"/>
          <w:szCs w:val="22"/>
        </w:rPr>
        <w:t xml:space="preserve"> 870 nm</w:t>
      </w:r>
      <w:r w:rsidR="0028492C">
        <w:rPr>
          <w:rFonts w:ascii="Calibri" w:hAnsi="Calibri" w:cs="Arial"/>
          <w:sz w:val="22"/>
          <w:szCs w:val="22"/>
        </w:rPr>
        <w:t>; Croft et al., 2009</w:t>
      </w:r>
      <w:r w:rsidR="00193797" w:rsidRPr="00630FEC">
        <w:rPr>
          <w:rFonts w:ascii="Calibri" w:hAnsi="Calibri" w:cs="Arial"/>
          <w:sz w:val="22"/>
          <w:szCs w:val="22"/>
        </w:rPr>
        <w:t>).</w:t>
      </w:r>
      <w:r w:rsidR="003E5144" w:rsidRPr="00630FEC">
        <w:rPr>
          <w:rFonts w:ascii="Calibri" w:hAnsi="Calibri" w:cs="Arial"/>
          <w:sz w:val="22"/>
          <w:szCs w:val="22"/>
        </w:rPr>
        <w:t xml:space="preserve">  Th</w:t>
      </w:r>
      <w:r w:rsidR="004463D3" w:rsidRPr="00630FEC">
        <w:rPr>
          <w:rFonts w:ascii="Calibri" w:hAnsi="Calibri" w:cs="Arial"/>
          <w:sz w:val="22"/>
          <w:szCs w:val="22"/>
        </w:rPr>
        <w:t>is</w:t>
      </w:r>
      <w:r w:rsidR="003E5144" w:rsidRPr="00630FEC">
        <w:rPr>
          <w:rFonts w:ascii="Calibri" w:hAnsi="Calibri" w:cs="Arial"/>
          <w:sz w:val="22"/>
          <w:szCs w:val="22"/>
        </w:rPr>
        <w:t xml:space="preserve"> could be because of the lower SOC contents</w:t>
      </w:r>
      <w:r w:rsidR="0028492C">
        <w:rPr>
          <w:rFonts w:ascii="Calibri" w:hAnsi="Calibri" w:cs="Arial"/>
          <w:sz w:val="22"/>
          <w:szCs w:val="22"/>
        </w:rPr>
        <w:t xml:space="preserve"> in the present</w:t>
      </w:r>
      <w:r w:rsidR="003E5144" w:rsidRPr="00630FEC">
        <w:rPr>
          <w:rFonts w:ascii="Calibri" w:hAnsi="Calibri" w:cs="Arial"/>
          <w:sz w:val="22"/>
          <w:szCs w:val="22"/>
        </w:rPr>
        <w:t xml:space="preserve"> study (Table 1), which</w:t>
      </w:r>
      <w:r w:rsidR="003E5144">
        <w:rPr>
          <w:rFonts w:ascii="Calibri" w:hAnsi="Calibri" w:cs="Arial"/>
          <w:sz w:val="22"/>
          <w:szCs w:val="22"/>
        </w:rPr>
        <w:t xml:space="preserve"> had less of a perturbing effect</w:t>
      </w:r>
      <w:r w:rsidR="00193797">
        <w:rPr>
          <w:rFonts w:ascii="Calibri" w:hAnsi="Calibri" w:cs="Arial"/>
          <w:sz w:val="22"/>
          <w:szCs w:val="22"/>
        </w:rPr>
        <w:t xml:space="preserve"> </w:t>
      </w:r>
      <w:r w:rsidR="003E5144">
        <w:rPr>
          <w:rFonts w:ascii="Calibri" w:hAnsi="Calibri" w:cs="Arial"/>
          <w:sz w:val="22"/>
          <w:szCs w:val="22"/>
        </w:rPr>
        <w:t>on reflectance factors.</w:t>
      </w:r>
      <w:r w:rsidR="00193797">
        <w:rPr>
          <w:rFonts w:ascii="Calibri" w:hAnsi="Calibri" w:cs="Arial"/>
          <w:sz w:val="22"/>
          <w:szCs w:val="22"/>
        </w:rPr>
        <w:t xml:space="preserve"> </w:t>
      </w:r>
      <w:r>
        <w:rPr>
          <w:rFonts w:ascii="Calibri" w:hAnsi="Calibri" w:cs="Arial"/>
          <w:sz w:val="22"/>
          <w:szCs w:val="22"/>
        </w:rPr>
        <w:t>Figure 4</w:t>
      </w:r>
      <w:r w:rsidR="00193797">
        <w:rPr>
          <w:rFonts w:ascii="Calibri" w:hAnsi="Calibri" w:cs="Arial"/>
          <w:sz w:val="22"/>
          <w:szCs w:val="22"/>
        </w:rPr>
        <w:t xml:space="preserve"> illustrates operational potential of using forward</w:t>
      </w:r>
      <w:r w:rsidR="00177471">
        <w:rPr>
          <w:rFonts w:ascii="Calibri" w:hAnsi="Calibri" w:cs="Arial"/>
          <w:sz w:val="22"/>
          <w:szCs w:val="22"/>
        </w:rPr>
        <w:t>-</w:t>
      </w:r>
      <w:r w:rsidR="00193797">
        <w:rPr>
          <w:rFonts w:ascii="Calibri" w:hAnsi="Calibri" w:cs="Arial"/>
          <w:sz w:val="22"/>
          <w:szCs w:val="22"/>
        </w:rPr>
        <w:t xml:space="preserve">scattered reflectance factors for characterising SSR </w:t>
      </w:r>
      <w:r w:rsidR="00193797" w:rsidRPr="001F70F4">
        <w:rPr>
          <w:rFonts w:ascii="Calibri" w:hAnsi="Calibri" w:cs="Arial"/>
          <w:i/>
          <w:sz w:val="22"/>
          <w:szCs w:val="22"/>
        </w:rPr>
        <w:t>in situ</w:t>
      </w:r>
      <w:r w:rsidR="00193797">
        <w:rPr>
          <w:rFonts w:ascii="Calibri" w:hAnsi="Calibri" w:cs="Arial"/>
          <w:sz w:val="22"/>
          <w:szCs w:val="22"/>
        </w:rPr>
        <w:t xml:space="preserve"> and with </w:t>
      </w:r>
      <w:r w:rsidR="001F70F4">
        <w:rPr>
          <w:rFonts w:ascii="Calibri" w:hAnsi="Calibri" w:cs="Arial"/>
          <w:sz w:val="22"/>
          <w:szCs w:val="22"/>
        </w:rPr>
        <w:t>variable soil properties.</w:t>
      </w:r>
    </w:p>
    <w:p w:rsidR="00433EC7" w:rsidRDefault="00433EC7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433EC7" w:rsidRPr="00433EC7" w:rsidRDefault="00857C14" w:rsidP="001F305D">
      <w:pPr>
        <w:tabs>
          <w:tab w:val="left" w:pos="540"/>
        </w:tabs>
        <w:spacing w:line="276" w:lineRule="auto"/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3.4</w:t>
      </w:r>
      <w:r>
        <w:rPr>
          <w:rFonts w:ascii="Calibri" w:hAnsi="Calibri" w:cs="Arial"/>
          <w:b/>
          <w:sz w:val="22"/>
          <w:szCs w:val="22"/>
        </w:rPr>
        <w:tab/>
      </w:r>
      <w:r w:rsidR="00433EC7" w:rsidRPr="00433EC7">
        <w:rPr>
          <w:rFonts w:ascii="Calibri" w:hAnsi="Calibri" w:cs="Arial"/>
          <w:b/>
          <w:sz w:val="22"/>
          <w:szCs w:val="22"/>
        </w:rPr>
        <w:t>Separating SSR and SSM using directional ref</w:t>
      </w:r>
      <w:r w:rsidR="00433EC7">
        <w:rPr>
          <w:rFonts w:ascii="Calibri" w:hAnsi="Calibri" w:cs="Arial"/>
          <w:b/>
          <w:sz w:val="22"/>
          <w:szCs w:val="22"/>
        </w:rPr>
        <w:t>l</w:t>
      </w:r>
      <w:r w:rsidR="00433EC7" w:rsidRPr="00433EC7">
        <w:rPr>
          <w:rFonts w:ascii="Calibri" w:hAnsi="Calibri" w:cs="Arial"/>
          <w:b/>
          <w:sz w:val="22"/>
          <w:szCs w:val="22"/>
        </w:rPr>
        <w:t>ectance</w:t>
      </w:r>
    </w:p>
    <w:p w:rsidR="0065160B" w:rsidRDefault="00857C14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In order to further investigate the potential of using off-nadir reflectance factors to enhance the separability of the three studied soil variables, their statistical relationship (R</w:t>
      </w:r>
      <w:r w:rsidRPr="00857C14">
        <w:rPr>
          <w:rFonts w:ascii="Calibri" w:hAnsi="Calibri" w:cs="Arial"/>
          <w:sz w:val="22"/>
          <w:szCs w:val="22"/>
          <w:vertAlign w:val="superscript"/>
        </w:rPr>
        <w:t>2</w:t>
      </w:r>
      <w:r>
        <w:rPr>
          <w:rFonts w:ascii="Calibri" w:hAnsi="Calibri" w:cs="Arial"/>
          <w:sz w:val="22"/>
          <w:szCs w:val="22"/>
        </w:rPr>
        <w:t xml:space="preserve">) with directional </w:t>
      </w:r>
      <w:r w:rsidR="00367980">
        <w:rPr>
          <w:rFonts w:ascii="Calibri" w:hAnsi="Calibri" w:cs="Arial"/>
          <w:sz w:val="22"/>
          <w:szCs w:val="22"/>
        </w:rPr>
        <w:t xml:space="preserve">reflectance </w:t>
      </w:r>
      <w:r>
        <w:rPr>
          <w:rFonts w:ascii="Calibri" w:hAnsi="Calibri" w:cs="Arial"/>
          <w:sz w:val="22"/>
          <w:szCs w:val="22"/>
        </w:rPr>
        <w:t xml:space="preserve">factors is shown </w:t>
      </w:r>
      <w:r w:rsidR="00367980">
        <w:rPr>
          <w:rFonts w:ascii="Calibri" w:hAnsi="Calibri" w:cs="Arial"/>
          <w:sz w:val="22"/>
          <w:szCs w:val="22"/>
        </w:rPr>
        <w:t xml:space="preserve">across </w:t>
      </w:r>
      <w:r w:rsidR="00D84814" w:rsidRPr="009146E1">
        <w:rPr>
          <w:rFonts w:ascii="Calibri" w:hAnsi="Calibri" w:cs="Arial"/>
          <w:sz w:val="22"/>
          <w:szCs w:val="22"/>
        </w:rPr>
        <w:t xml:space="preserve">a </w:t>
      </w:r>
      <w:proofErr w:type="spellStart"/>
      <w:r w:rsidR="00D84814" w:rsidRPr="009146E1">
        <w:rPr>
          <w:rFonts w:ascii="Calibri" w:hAnsi="Calibri" w:cs="Arial"/>
          <w:i/>
          <w:sz w:val="22"/>
          <w:szCs w:val="22"/>
        </w:rPr>
        <w:t>θ</w:t>
      </w:r>
      <w:r w:rsidR="00D84814" w:rsidRPr="009146E1">
        <w:rPr>
          <w:rFonts w:ascii="Calibri" w:hAnsi="Calibri" w:cs="Arial"/>
          <w:i/>
          <w:sz w:val="22"/>
          <w:szCs w:val="22"/>
          <w:vertAlign w:val="subscript"/>
        </w:rPr>
        <w:t>r</w:t>
      </w:r>
      <w:proofErr w:type="spellEnd"/>
      <w:r w:rsidR="00D84814" w:rsidRPr="009146E1">
        <w:rPr>
          <w:rFonts w:ascii="Calibri" w:hAnsi="Calibri" w:cs="Arial"/>
          <w:sz w:val="22"/>
          <w:szCs w:val="22"/>
        </w:rPr>
        <w:t xml:space="preserve"> range of -60 to +20</w:t>
      </w:r>
      <w:r w:rsidR="004463D3" w:rsidRPr="004463D3">
        <w:rPr>
          <w:rFonts w:ascii="Calibri" w:hAnsi="Calibri" w:cs="Arial"/>
          <w:sz w:val="22"/>
          <w:szCs w:val="22"/>
        </w:rPr>
        <w:t xml:space="preserve"> </w:t>
      </w:r>
      <w:r w:rsidR="004463D3">
        <w:rPr>
          <w:rFonts w:ascii="Calibri" w:hAnsi="Calibri" w:cs="Arial"/>
          <w:sz w:val="22"/>
          <w:szCs w:val="22"/>
        </w:rPr>
        <w:t>(</w:t>
      </w:r>
      <w:r w:rsidR="00FD09E0">
        <w:rPr>
          <w:rFonts w:ascii="Calibri" w:hAnsi="Calibri" w:cs="Arial"/>
          <w:sz w:val="22"/>
          <w:szCs w:val="22"/>
        </w:rPr>
        <w:t>Figure 5</w:t>
      </w:r>
      <w:r w:rsidR="004463D3">
        <w:rPr>
          <w:rFonts w:ascii="Calibri" w:hAnsi="Calibri" w:cs="Arial"/>
          <w:sz w:val="22"/>
          <w:szCs w:val="22"/>
        </w:rPr>
        <w:t>)</w:t>
      </w:r>
      <w:r w:rsidR="00D84814" w:rsidRPr="009146E1">
        <w:rPr>
          <w:rFonts w:ascii="Calibri" w:hAnsi="Calibri" w:cs="Arial"/>
          <w:sz w:val="22"/>
          <w:szCs w:val="22"/>
        </w:rPr>
        <w:t xml:space="preserve">.  The extreme backscattering view zenith angles were omitted due to shadowing cast by the sensor with varying </w:t>
      </w:r>
      <w:proofErr w:type="spellStart"/>
      <w:r w:rsidR="00D84814" w:rsidRPr="009146E1">
        <w:rPr>
          <w:rFonts w:ascii="Calibri" w:hAnsi="Calibri" w:cs="Arial"/>
          <w:i/>
          <w:sz w:val="22"/>
          <w:szCs w:val="22"/>
        </w:rPr>
        <w:t>θ</w:t>
      </w:r>
      <w:r w:rsidR="00D84814" w:rsidRPr="009146E1">
        <w:rPr>
          <w:rFonts w:ascii="Calibri" w:hAnsi="Calibri" w:cs="Arial"/>
          <w:i/>
          <w:sz w:val="22"/>
          <w:szCs w:val="22"/>
          <w:vertAlign w:val="subscript"/>
        </w:rPr>
        <w:t>i</w:t>
      </w:r>
      <w:proofErr w:type="spellEnd"/>
      <w:r w:rsidR="00D84814" w:rsidRPr="009146E1">
        <w:rPr>
          <w:rFonts w:ascii="Calibri" w:hAnsi="Calibri" w:cs="Arial"/>
          <w:sz w:val="22"/>
          <w:szCs w:val="22"/>
        </w:rPr>
        <w:t xml:space="preserve"> across the different </w:t>
      </w:r>
      <w:r w:rsidR="0028492C">
        <w:rPr>
          <w:rFonts w:ascii="Calibri" w:hAnsi="Calibri" w:cs="Arial"/>
          <w:sz w:val="22"/>
          <w:szCs w:val="22"/>
        </w:rPr>
        <w:t xml:space="preserve">reflectance acquisition </w:t>
      </w:r>
      <w:r w:rsidR="00D84814" w:rsidRPr="009146E1">
        <w:rPr>
          <w:rFonts w:ascii="Calibri" w:hAnsi="Calibri" w:cs="Arial"/>
          <w:sz w:val="22"/>
          <w:szCs w:val="22"/>
        </w:rPr>
        <w:t>sequences</w:t>
      </w:r>
      <w:r w:rsidR="0065160B" w:rsidRPr="009146E1">
        <w:rPr>
          <w:rFonts w:ascii="Calibri" w:hAnsi="Calibri" w:cs="Arial"/>
          <w:sz w:val="22"/>
          <w:szCs w:val="22"/>
        </w:rPr>
        <w:t xml:space="preserve">.  </w:t>
      </w:r>
    </w:p>
    <w:p w:rsidR="00D84814" w:rsidRPr="009146E1" w:rsidRDefault="00D84814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65160B" w:rsidRDefault="0065160B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9D78FD" w:rsidRDefault="009D78FD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9D78FD" w:rsidRDefault="009D78FD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9D78FD" w:rsidRDefault="009D78FD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9D78FD" w:rsidRDefault="009D78FD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9D78FD" w:rsidRDefault="009D78FD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9D78FD" w:rsidRDefault="009D78FD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9D78FD" w:rsidRDefault="009D78FD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9D78FD" w:rsidRDefault="009D78FD" w:rsidP="001F305D">
      <w:pPr>
        <w:spacing w:line="276" w:lineRule="auto"/>
        <w:jc w:val="center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[Insert </w:t>
      </w:r>
      <w:r w:rsidR="00FD09E0">
        <w:rPr>
          <w:rFonts w:ascii="Calibri" w:hAnsi="Calibri" w:cs="Arial"/>
          <w:sz w:val="22"/>
          <w:szCs w:val="22"/>
        </w:rPr>
        <w:t>Figure 5</w:t>
      </w:r>
      <w:r>
        <w:rPr>
          <w:rFonts w:ascii="Calibri" w:hAnsi="Calibri" w:cs="Arial"/>
          <w:sz w:val="22"/>
          <w:szCs w:val="22"/>
        </w:rPr>
        <w:t>]</w:t>
      </w:r>
    </w:p>
    <w:p w:rsidR="009D78FD" w:rsidRDefault="009D78FD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9D78FD" w:rsidRDefault="009D78FD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9D78FD" w:rsidRDefault="009D78FD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9D78FD" w:rsidRDefault="009D78FD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9D78FD" w:rsidRDefault="009D78FD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9D78FD" w:rsidRPr="009146E1" w:rsidRDefault="009D78FD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193797" w:rsidRDefault="0065160B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  <w:r w:rsidRPr="009146E1">
        <w:rPr>
          <w:rFonts w:ascii="Calibri" w:hAnsi="Calibri" w:cs="Arial"/>
          <w:sz w:val="22"/>
          <w:szCs w:val="22"/>
        </w:rPr>
        <w:t xml:space="preserve">Surface roughness (sill variance) shows the strongest relationship at extreme </w:t>
      </w:r>
      <w:proofErr w:type="spellStart"/>
      <w:r w:rsidRPr="009146E1">
        <w:rPr>
          <w:rFonts w:ascii="Calibri" w:hAnsi="Calibri" w:cs="Arial"/>
          <w:sz w:val="22"/>
          <w:szCs w:val="22"/>
        </w:rPr>
        <w:t>forwardscattering</w:t>
      </w:r>
      <w:proofErr w:type="spellEnd"/>
      <w:r w:rsidRPr="009146E1">
        <w:rPr>
          <w:rFonts w:ascii="Calibri" w:hAnsi="Calibri" w:cs="Arial"/>
          <w:sz w:val="22"/>
          <w:szCs w:val="22"/>
        </w:rPr>
        <w:t xml:space="preserve"> </w:t>
      </w:r>
      <w:proofErr w:type="spellStart"/>
      <w:r w:rsidRPr="009146E1">
        <w:rPr>
          <w:rFonts w:ascii="Calibri" w:hAnsi="Calibri" w:cs="Arial"/>
          <w:i/>
          <w:sz w:val="22"/>
          <w:szCs w:val="22"/>
        </w:rPr>
        <w:t>θ</w:t>
      </w:r>
      <w:r w:rsidRPr="009146E1">
        <w:rPr>
          <w:rFonts w:ascii="Calibri" w:hAnsi="Calibri" w:cs="Arial"/>
          <w:i/>
          <w:sz w:val="22"/>
          <w:szCs w:val="22"/>
          <w:vertAlign w:val="subscript"/>
        </w:rPr>
        <w:t>r</w:t>
      </w:r>
      <w:proofErr w:type="spellEnd"/>
      <w:r w:rsidR="00D84814">
        <w:rPr>
          <w:rFonts w:ascii="Calibri" w:hAnsi="Calibri" w:cs="Arial"/>
          <w:sz w:val="22"/>
          <w:szCs w:val="22"/>
        </w:rPr>
        <w:t>, progressively decreasing until backscattering measurement angles (</w:t>
      </w:r>
      <w:proofErr w:type="spellStart"/>
      <w:r w:rsidR="00D84814" w:rsidRPr="009146E1">
        <w:rPr>
          <w:rFonts w:ascii="Calibri" w:hAnsi="Calibri" w:cs="Arial"/>
          <w:i/>
          <w:sz w:val="22"/>
          <w:szCs w:val="22"/>
        </w:rPr>
        <w:t>θ</w:t>
      </w:r>
      <w:r w:rsidR="00D84814" w:rsidRPr="009146E1">
        <w:rPr>
          <w:rFonts w:ascii="Calibri" w:hAnsi="Calibri" w:cs="Arial"/>
          <w:i/>
          <w:sz w:val="22"/>
          <w:szCs w:val="22"/>
          <w:vertAlign w:val="subscript"/>
        </w:rPr>
        <w:t>r</w:t>
      </w:r>
      <w:proofErr w:type="spellEnd"/>
      <w:r w:rsidR="00D84814">
        <w:rPr>
          <w:rFonts w:ascii="Calibri" w:hAnsi="Calibri" w:cs="Arial"/>
          <w:sz w:val="22"/>
          <w:szCs w:val="22"/>
        </w:rPr>
        <w:t xml:space="preserve"> = +20°)</w:t>
      </w:r>
      <w:r w:rsidRPr="009146E1">
        <w:rPr>
          <w:rFonts w:ascii="Calibri" w:hAnsi="Calibri" w:cs="Arial"/>
          <w:sz w:val="22"/>
          <w:szCs w:val="22"/>
        </w:rPr>
        <w:t xml:space="preserve">.  However, </w:t>
      </w:r>
      <w:r w:rsidR="00AB282A">
        <w:rPr>
          <w:rFonts w:ascii="Calibri" w:hAnsi="Calibri" w:cs="Arial"/>
          <w:sz w:val="22"/>
          <w:szCs w:val="22"/>
        </w:rPr>
        <w:t>SOC</w:t>
      </w:r>
      <w:r w:rsidRPr="009146E1">
        <w:rPr>
          <w:rFonts w:ascii="Calibri" w:hAnsi="Calibri" w:cs="Arial"/>
          <w:sz w:val="22"/>
          <w:szCs w:val="22"/>
        </w:rPr>
        <w:t xml:space="preserve"> and </w:t>
      </w:r>
      <w:r w:rsidR="00AB282A">
        <w:rPr>
          <w:rFonts w:ascii="Calibri" w:hAnsi="Calibri" w:cs="Arial"/>
          <w:sz w:val="22"/>
          <w:szCs w:val="22"/>
        </w:rPr>
        <w:t>SSM</w:t>
      </w:r>
      <w:r w:rsidRPr="009146E1">
        <w:rPr>
          <w:rFonts w:ascii="Calibri" w:hAnsi="Calibri" w:cs="Arial"/>
          <w:sz w:val="22"/>
          <w:szCs w:val="22"/>
        </w:rPr>
        <w:t xml:space="preserve"> both show low R</w:t>
      </w:r>
      <w:r w:rsidRPr="009146E1">
        <w:rPr>
          <w:rFonts w:ascii="Calibri" w:hAnsi="Calibri" w:cs="Arial"/>
          <w:sz w:val="22"/>
          <w:szCs w:val="22"/>
          <w:vertAlign w:val="superscript"/>
        </w:rPr>
        <w:t>2</w:t>
      </w:r>
      <w:r w:rsidRPr="009146E1">
        <w:rPr>
          <w:rFonts w:ascii="Calibri" w:hAnsi="Calibri" w:cs="Arial"/>
          <w:sz w:val="22"/>
          <w:szCs w:val="22"/>
        </w:rPr>
        <w:t xml:space="preserve"> values over </w:t>
      </w:r>
      <w:proofErr w:type="spellStart"/>
      <w:r w:rsidRPr="009146E1">
        <w:rPr>
          <w:rFonts w:ascii="Calibri" w:hAnsi="Calibri" w:cs="Arial"/>
          <w:sz w:val="22"/>
          <w:szCs w:val="22"/>
        </w:rPr>
        <w:t>forwardscattering</w:t>
      </w:r>
      <w:proofErr w:type="spellEnd"/>
      <w:r w:rsidRPr="009146E1">
        <w:rPr>
          <w:rFonts w:ascii="Calibri" w:hAnsi="Calibri" w:cs="Arial"/>
          <w:sz w:val="22"/>
          <w:szCs w:val="22"/>
        </w:rPr>
        <w:t xml:space="preserve"> </w:t>
      </w:r>
      <w:proofErr w:type="spellStart"/>
      <w:r w:rsidRPr="009146E1">
        <w:rPr>
          <w:rFonts w:ascii="Calibri" w:hAnsi="Calibri" w:cs="Arial"/>
          <w:i/>
          <w:sz w:val="22"/>
          <w:szCs w:val="22"/>
        </w:rPr>
        <w:t>θ</w:t>
      </w:r>
      <w:r w:rsidRPr="009146E1">
        <w:rPr>
          <w:rFonts w:ascii="Calibri" w:hAnsi="Calibri" w:cs="Arial"/>
          <w:i/>
          <w:sz w:val="22"/>
          <w:szCs w:val="22"/>
          <w:vertAlign w:val="subscript"/>
        </w:rPr>
        <w:t>r</w:t>
      </w:r>
      <w:proofErr w:type="spellEnd"/>
      <w:r w:rsidRPr="009146E1">
        <w:rPr>
          <w:rFonts w:ascii="Calibri" w:hAnsi="Calibri" w:cs="Arial"/>
          <w:sz w:val="22"/>
          <w:szCs w:val="22"/>
        </w:rPr>
        <w:t xml:space="preserve">, with values progressively increasing towards the </w:t>
      </w:r>
      <w:r w:rsidR="00AB282A">
        <w:rPr>
          <w:rFonts w:ascii="Calibri" w:hAnsi="Calibri" w:cs="Arial"/>
          <w:sz w:val="22"/>
          <w:szCs w:val="22"/>
        </w:rPr>
        <w:t xml:space="preserve">nadir and </w:t>
      </w:r>
      <w:r w:rsidRPr="009146E1">
        <w:rPr>
          <w:rFonts w:ascii="Calibri" w:hAnsi="Calibri" w:cs="Arial"/>
          <w:sz w:val="22"/>
          <w:szCs w:val="22"/>
        </w:rPr>
        <w:t xml:space="preserve">backscattering </w:t>
      </w:r>
      <w:proofErr w:type="spellStart"/>
      <w:r w:rsidR="00AB282A" w:rsidRPr="004463D3">
        <w:rPr>
          <w:rFonts w:ascii="Calibri" w:hAnsi="Calibri" w:cs="Arial"/>
          <w:i/>
          <w:sz w:val="22"/>
          <w:szCs w:val="22"/>
        </w:rPr>
        <w:t>θ</w:t>
      </w:r>
      <w:r w:rsidR="00AB282A" w:rsidRPr="004463D3">
        <w:rPr>
          <w:rFonts w:ascii="Calibri" w:hAnsi="Calibri" w:cs="Arial"/>
          <w:i/>
          <w:sz w:val="22"/>
          <w:szCs w:val="22"/>
          <w:vertAlign w:val="subscript"/>
        </w:rPr>
        <w:t>r</w:t>
      </w:r>
      <w:proofErr w:type="spellEnd"/>
      <w:r w:rsidR="00AB282A">
        <w:rPr>
          <w:rFonts w:ascii="Calibri" w:hAnsi="Calibri" w:cs="Arial"/>
          <w:sz w:val="22"/>
          <w:szCs w:val="22"/>
        </w:rPr>
        <w:t>.</w:t>
      </w:r>
      <w:r w:rsidRPr="009146E1">
        <w:rPr>
          <w:rFonts w:ascii="Calibri" w:hAnsi="Calibri" w:cs="Arial"/>
          <w:sz w:val="22"/>
          <w:szCs w:val="22"/>
        </w:rPr>
        <w:t xml:space="preserve"> </w:t>
      </w:r>
      <w:r w:rsidR="00AB282A">
        <w:rPr>
          <w:rFonts w:ascii="Calibri" w:hAnsi="Calibri" w:cs="Arial"/>
          <w:sz w:val="22"/>
          <w:szCs w:val="22"/>
        </w:rPr>
        <w:t xml:space="preserve"> </w:t>
      </w:r>
      <w:r w:rsidRPr="009146E1">
        <w:rPr>
          <w:rFonts w:ascii="Calibri" w:hAnsi="Calibri" w:cs="Arial"/>
          <w:sz w:val="22"/>
          <w:szCs w:val="22"/>
        </w:rPr>
        <w:t>If only nadir</w:t>
      </w:r>
      <w:r w:rsidR="00AB282A">
        <w:rPr>
          <w:rFonts w:ascii="Calibri" w:hAnsi="Calibri" w:cs="Arial"/>
          <w:sz w:val="22"/>
          <w:szCs w:val="22"/>
        </w:rPr>
        <w:t xml:space="preserve"> reflectance factors</w:t>
      </w:r>
      <w:r w:rsidRPr="009146E1">
        <w:rPr>
          <w:rFonts w:ascii="Calibri" w:hAnsi="Calibri" w:cs="Arial"/>
          <w:sz w:val="22"/>
          <w:szCs w:val="22"/>
        </w:rPr>
        <w:t xml:space="preserve"> were used to extract values for </w:t>
      </w:r>
      <w:r w:rsidR="00AB282A">
        <w:rPr>
          <w:rFonts w:ascii="Calibri" w:hAnsi="Calibri" w:cs="Arial"/>
          <w:sz w:val="22"/>
          <w:szCs w:val="22"/>
        </w:rPr>
        <w:t>SSR</w:t>
      </w:r>
      <w:r w:rsidRPr="009146E1">
        <w:rPr>
          <w:rFonts w:ascii="Calibri" w:hAnsi="Calibri" w:cs="Arial"/>
          <w:sz w:val="22"/>
          <w:szCs w:val="22"/>
        </w:rPr>
        <w:t xml:space="preserve">, </w:t>
      </w:r>
      <w:r w:rsidR="00AB282A">
        <w:rPr>
          <w:rFonts w:ascii="Calibri" w:hAnsi="Calibri" w:cs="Arial"/>
          <w:sz w:val="22"/>
          <w:szCs w:val="22"/>
        </w:rPr>
        <w:t>SSM and SOC</w:t>
      </w:r>
      <w:r w:rsidRPr="009146E1">
        <w:rPr>
          <w:rFonts w:ascii="Calibri" w:hAnsi="Calibri" w:cs="Arial"/>
          <w:sz w:val="22"/>
          <w:szCs w:val="22"/>
        </w:rPr>
        <w:t>, the R</w:t>
      </w:r>
      <w:r w:rsidRPr="009146E1">
        <w:rPr>
          <w:rFonts w:ascii="Calibri" w:hAnsi="Calibri" w:cs="Arial"/>
          <w:sz w:val="22"/>
          <w:szCs w:val="22"/>
          <w:vertAlign w:val="superscript"/>
        </w:rPr>
        <w:t>2</w:t>
      </w:r>
      <w:r w:rsidRPr="009146E1">
        <w:rPr>
          <w:rFonts w:ascii="Calibri" w:hAnsi="Calibri" w:cs="Arial"/>
          <w:sz w:val="22"/>
          <w:szCs w:val="22"/>
        </w:rPr>
        <w:t xml:space="preserve"> values associated would be 0.</w:t>
      </w:r>
      <w:r w:rsidR="00A869C1">
        <w:rPr>
          <w:rFonts w:ascii="Calibri" w:hAnsi="Calibri" w:cs="Arial"/>
          <w:sz w:val="22"/>
          <w:szCs w:val="22"/>
        </w:rPr>
        <w:t>20</w:t>
      </w:r>
      <w:r w:rsidRPr="009146E1">
        <w:rPr>
          <w:rFonts w:ascii="Calibri" w:hAnsi="Calibri" w:cs="Arial"/>
          <w:sz w:val="22"/>
          <w:szCs w:val="22"/>
        </w:rPr>
        <w:t>, 0</w:t>
      </w:r>
      <w:r w:rsidR="00A869C1">
        <w:rPr>
          <w:rFonts w:ascii="Calibri" w:hAnsi="Calibri" w:cs="Arial"/>
          <w:sz w:val="22"/>
          <w:szCs w:val="22"/>
        </w:rPr>
        <w:t>.86</w:t>
      </w:r>
      <w:r w:rsidRPr="009146E1">
        <w:rPr>
          <w:rFonts w:ascii="Calibri" w:hAnsi="Calibri" w:cs="Arial"/>
          <w:sz w:val="22"/>
          <w:szCs w:val="22"/>
        </w:rPr>
        <w:t xml:space="preserve"> and 0.</w:t>
      </w:r>
      <w:r w:rsidR="00A869C1">
        <w:rPr>
          <w:rFonts w:ascii="Calibri" w:hAnsi="Calibri" w:cs="Arial"/>
          <w:sz w:val="22"/>
          <w:szCs w:val="22"/>
        </w:rPr>
        <w:t>84</w:t>
      </w:r>
      <w:r w:rsidRPr="009146E1">
        <w:rPr>
          <w:rFonts w:ascii="Calibri" w:hAnsi="Calibri" w:cs="Arial"/>
          <w:sz w:val="22"/>
          <w:szCs w:val="22"/>
        </w:rPr>
        <w:t xml:space="preserve">, respectively.  </w:t>
      </w:r>
      <w:r w:rsidR="00566E19">
        <w:rPr>
          <w:rFonts w:ascii="Calibri" w:hAnsi="Calibri" w:cs="Arial"/>
          <w:sz w:val="22"/>
          <w:szCs w:val="22"/>
        </w:rPr>
        <w:t xml:space="preserve">Interestingly, SSM </w:t>
      </w:r>
      <w:r w:rsidR="00566E19" w:rsidRPr="004463D3">
        <w:rPr>
          <w:rFonts w:ascii="Calibri" w:hAnsi="Calibri" w:cs="Arial"/>
          <w:sz w:val="22"/>
          <w:szCs w:val="22"/>
        </w:rPr>
        <w:t>R</w:t>
      </w:r>
      <w:r w:rsidR="00566E19" w:rsidRPr="004463D3">
        <w:rPr>
          <w:rFonts w:ascii="Calibri" w:hAnsi="Calibri" w:cs="Arial"/>
          <w:sz w:val="22"/>
          <w:szCs w:val="22"/>
          <w:vertAlign w:val="superscript"/>
        </w:rPr>
        <w:t>2</w:t>
      </w:r>
      <w:r w:rsidR="00566E19" w:rsidRPr="004463D3">
        <w:rPr>
          <w:rFonts w:ascii="Calibri" w:hAnsi="Calibri" w:cs="Arial"/>
          <w:sz w:val="22"/>
          <w:szCs w:val="22"/>
        </w:rPr>
        <w:t xml:space="preserve"> values show a progressive</w:t>
      </w:r>
      <w:r w:rsidR="00E8323C" w:rsidRPr="004463D3">
        <w:rPr>
          <w:rFonts w:ascii="Calibri" w:hAnsi="Calibri" w:cs="Arial"/>
          <w:sz w:val="22"/>
          <w:szCs w:val="22"/>
        </w:rPr>
        <w:t xml:space="preserve"> increase </w:t>
      </w:r>
      <w:r w:rsidR="00566E19" w:rsidRPr="004463D3">
        <w:rPr>
          <w:rFonts w:ascii="Calibri" w:hAnsi="Calibri" w:cs="Arial"/>
          <w:sz w:val="22"/>
          <w:szCs w:val="22"/>
        </w:rPr>
        <w:t>from a low at</w:t>
      </w:r>
      <w:r w:rsidR="00E8323C" w:rsidRPr="004463D3">
        <w:rPr>
          <w:rFonts w:ascii="Calibri" w:hAnsi="Calibri" w:cs="Arial"/>
          <w:sz w:val="22"/>
          <w:szCs w:val="22"/>
        </w:rPr>
        <w:t xml:space="preserve"> </w:t>
      </w:r>
      <w:proofErr w:type="spellStart"/>
      <w:r w:rsidR="00E8323C" w:rsidRPr="004463D3">
        <w:rPr>
          <w:rFonts w:ascii="Calibri" w:hAnsi="Calibri" w:cs="Arial"/>
          <w:sz w:val="22"/>
          <w:szCs w:val="22"/>
        </w:rPr>
        <w:t>forwardscattering</w:t>
      </w:r>
      <w:proofErr w:type="spellEnd"/>
      <w:r w:rsidR="00E8323C" w:rsidRPr="004463D3">
        <w:rPr>
          <w:rFonts w:ascii="Calibri" w:hAnsi="Calibri" w:cs="Arial"/>
          <w:sz w:val="22"/>
          <w:szCs w:val="22"/>
        </w:rPr>
        <w:t xml:space="preserve"> </w:t>
      </w:r>
      <w:proofErr w:type="spellStart"/>
      <w:r w:rsidR="00E8323C" w:rsidRPr="004463D3">
        <w:rPr>
          <w:rFonts w:ascii="Calibri" w:hAnsi="Calibri" w:cs="Arial"/>
          <w:i/>
          <w:sz w:val="22"/>
          <w:szCs w:val="22"/>
        </w:rPr>
        <w:t>θ</w:t>
      </w:r>
      <w:r w:rsidR="00E8323C" w:rsidRPr="004463D3">
        <w:rPr>
          <w:rFonts w:ascii="Calibri" w:hAnsi="Calibri" w:cs="Arial"/>
          <w:i/>
          <w:sz w:val="22"/>
          <w:szCs w:val="22"/>
          <w:vertAlign w:val="subscript"/>
        </w:rPr>
        <w:t>r</w:t>
      </w:r>
      <w:proofErr w:type="spellEnd"/>
      <w:r w:rsidR="00566E19" w:rsidRPr="004463D3">
        <w:rPr>
          <w:rFonts w:ascii="Calibri" w:hAnsi="Calibri" w:cs="Arial"/>
          <w:sz w:val="22"/>
          <w:szCs w:val="22"/>
        </w:rPr>
        <w:t xml:space="preserve"> (</w:t>
      </w:r>
      <w:proofErr w:type="spellStart"/>
      <w:r w:rsidR="00566E19" w:rsidRPr="004463D3">
        <w:rPr>
          <w:rFonts w:ascii="Calibri" w:hAnsi="Calibri" w:cs="Arial"/>
          <w:i/>
          <w:sz w:val="22"/>
          <w:szCs w:val="22"/>
        </w:rPr>
        <w:t>θ</w:t>
      </w:r>
      <w:r w:rsidR="00566E19" w:rsidRPr="004463D3">
        <w:rPr>
          <w:rFonts w:ascii="Calibri" w:hAnsi="Calibri" w:cs="Arial"/>
          <w:i/>
          <w:sz w:val="22"/>
          <w:szCs w:val="22"/>
          <w:vertAlign w:val="subscript"/>
        </w:rPr>
        <w:t>r</w:t>
      </w:r>
      <w:proofErr w:type="spellEnd"/>
      <w:r w:rsidR="00566E19" w:rsidRPr="004463D3">
        <w:rPr>
          <w:rFonts w:ascii="Calibri" w:hAnsi="Calibri" w:cs="Arial"/>
          <w:sz w:val="22"/>
          <w:szCs w:val="22"/>
        </w:rPr>
        <w:t xml:space="preserve"> = -60°; R</w:t>
      </w:r>
      <w:r w:rsidR="00566E19" w:rsidRPr="004463D3">
        <w:rPr>
          <w:rFonts w:ascii="Calibri" w:hAnsi="Calibri" w:cs="Arial"/>
          <w:sz w:val="22"/>
          <w:szCs w:val="22"/>
          <w:vertAlign w:val="superscript"/>
        </w:rPr>
        <w:t>2</w:t>
      </w:r>
      <w:r w:rsidR="00566E19" w:rsidRPr="004463D3">
        <w:rPr>
          <w:rFonts w:ascii="Calibri" w:hAnsi="Calibri" w:cs="Arial"/>
          <w:sz w:val="22"/>
          <w:szCs w:val="22"/>
        </w:rPr>
        <w:t xml:space="preserve"> = </w:t>
      </w:r>
      <w:r w:rsidR="004463D3" w:rsidRPr="004463D3">
        <w:rPr>
          <w:rFonts w:ascii="Calibri" w:hAnsi="Calibri" w:cs="Arial"/>
          <w:sz w:val="22"/>
          <w:szCs w:val="22"/>
        </w:rPr>
        <w:t>0.20</w:t>
      </w:r>
      <w:r w:rsidR="00566E19" w:rsidRPr="004463D3">
        <w:rPr>
          <w:rFonts w:ascii="Calibri" w:hAnsi="Calibri" w:cs="Arial"/>
          <w:sz w:val="22"/>
          <w:szCs w:val="22"/>
        </w:rPr>
        <w:t>)</w:t>
      </w:r>
      <w:r w:rsidR="00E8323C" w:rsidRPr="004463D3">
        <w:rPr>
          <w:rFonts w:ascii="Calibri" w:hAnsi="Calibri" w:cs="Arial"/>
          <w:sz w:val="22"/>
          <w:szCs w:val="22"/>
        </w:rPr>
        <w:t xml:space="preserve">, </w:t>
      </w:r>
      <w:r w:rsidR="00566E19" w:rsidRPr="004463D3">
        <w:rPr>
          <w:rFonts w:ascii="Calibri" w:hAnsi="Calibri" w:cs="Arial"/>
          <w:sz w:val="22"/>
          <w:szCs w:val="22"/>
        </w:rPr>
        <w:t>to a maximum at</w:t>
      </w:r>
      <w:r w:rsidR="00E8323C" w:rsidRPr="004463D3">
        <w:rPr>
          <w:rFonts w:ascii="Calibri" w:hAnsi="Calibri" w:cs="Arial"/>
          <w:sz w:val="22"/>
          <w:szCs w:val="22"/>
        </w:rPr>
        <w:t xml:space="preserve"> </w:t>
      </w:r>
      <w:proofErr w:type="spellStart"/>
      <w:r w:rsidR="00E8323C" w:rsidRPr="004463D3">
        <w:rPr>
          <w:rFonts w:ascii="Calibri" w:hAnsi="Calibri" w:cs="Arial"/>
          <w:i/>
          <w:sz w:val="22"/>
          <w:szCs w:val="22"/>
        </w:rPr>
        <w:t>θ</w:t>
      </w:r>
      <w:r w:rsidR="00E8323C" w:rsidRPr="004463D3">
        <w:rPr>
          <w:rFonts w:ascii="Calibri" w:hAnsi="Calibri" w:cs="Arial"/>
          <w:i/>
          <w:sz w:val="22"/>
          <w:szCs w:val="22"/>
          <w:vertAlign w:val="subscript"/>
        </w:rPr>
        <w:t>r</w:t>
      </w:r>
      <w:proofErr w:type="spellEnd"/>
      <w:r w:rsidR="00E8323C" w:rsidRPr="004463D3">
        <w:rPr>
          <w:rFonts w:ascii="Calibri" w:hAnsi="Calibri" w:cs="Arial"/>
          <w:sz w:val="22"/>
          <w:szCs w:val="22"/>
        </w:rPr>
        <w:t xml:space="preserve"> = +20° (R</w:t>
      </w:r>
      <w:r w:rsidR="00E8323C" w:rsidRPr="004463D3">
        <w:rPr>
          <w:rFonts w:ascii="Calibri" w:hAnsi="Calibri" w:cs="Arial"/>
          <w:sz w:val="22"/>
          <w:szCs w:val="22"/>
          <w:vertAlign w:val="superscript"/>
        </w:rPr>
        <w:t>2</w:t>
      </w:r>
      <w:r w:rsidR="00566E19" w:rsidRPr="004463D3">
        <w:rPr>
          <w:rFonts w:ascii="Calibri" w:hAnsi="Calibri" w:cs="Arial"/>
          <w:sz w:val="22"/>
          <w:szCs w:val="22"/>
        </w:rPr>
        <w:t xml:space="preserve"> = 0.99</w:t>
      </w:r>
      <w:r w:rsidR="00E8323C" w:rsidRPr="004463D3">
        <w:rPr>
          <w:rFonts w:ascii="Calibri" w:hAnsi="Calibri" w:cs="Arial"/>
          <w:sz w:val="22"/>
          <w:szCs w:val="22"/>
        </w:rPr>
        <w:t>).</w:t>
      </w:r>
      <w:r w:rsidR="00566E19" w:rsidRPr="004463D3">
        <w:rPr>
          <w:rFonts w:ascii="Calibri" w:hAnsi="Calibri" w:cs="Arial"/>
          <w:sz w:val="22"/>
          <w:szCs w:val="22"/>
        </w:rPr>
        <w:t xml:space="preserve">  </w:t>
      </w:r>
      <w:r w:rsidR="00FD09E0">
        <w:rPr>
          <w:rFonts w:ascii="Calibri" w:hAnsi="Calibri" w:cs="Arial"/>
          <w:sz w:val="22"/>
          <w:szCs w:val="22"/>
        </w:rPr>
        <w:t>Figure 5</w:t>
      </w:r>
      <w:r w:rsidR="00566E19" w:rsidRPr="004463D3">
        <w:rPr>
          <w:rFonts w:ascii="Calibri" w:hAnsi="Calibri" w:cs="Arial"/>
          <w:sz w:val="22"/>
          <w:szCs w:val="22"/>
        </w:rPr>
        <w:t xml:space="preserve"> indicates that SSM </w:t>
      </w:r>
      <w:r w:rsidR="00AB282A">
        <w:rPr>
          <w:rFonts w:ascii="Calibri" w:hAnsi="Calibri" w:cs="Arial"/>
          <w:sz w:val="22"/>
          <w:szCs w:val="22"/>
        </w:rPr>
        <w:t xml:space="preserve">could </w:t>
      </w:r>
      <w:r w:rsidR="00566E19" w:rsidRPr="004463D3">
        <w:rPr>
          <w:rFonts w:ascii="Calibri" w:hAnsi="Calibri" w:cs="Arial"/>
          <w:sz w:val="22"/>
          <w:szCs w:val="22"/>
        </w:rPr>
        <w:t>have a directional</w:t>
      </w:r>
      <w:r w:rsidR="00AB282A">
        <w:rPr>
          <w:rFonts w:ascii="Calibri" w:hAnsi="Calibri" w:cs="Arial"/>
          <w:sz w:val="22"/>
          <w:szCs w:val="22"/>
        </w:rPr>
        <w:t xml:space="preserve"> signal</w:t>
      </w:r>
      <w:r w:rsidR="003C56FF" w:rsidRPr="004463D3">
        <w:rPr>
          <w:rFonts w:ascii="Calibri" w:hAnsi="Calibri" w:cs="Arial"/>
          <w:sz w:val="22"/>
          <w:szCs w:val="22"/>
        </w:rPr>
        <w:t xml:space="preserve">, due to a </w:t>
      </w:r>
      <w:r w:rsidR="00193797" w:rsidRPr="004463D3">
        <w:rPr>
          <w:rFonts w:ascii="Calibri" w:hAnsi="Calibri" w:cs="Arial"/>
          <w:sz w:val="22"/>
          <w:szCs w:val="22"/>
        </w:rPr>
        <w:t>change in the refractive index (</w:t>
      </w:r>
      <w:r w:rsidR="00193797" w:rsidRPr="004463D3">
        <w:rPr>
          <w:rFonts w:ascii="Calibri" w:hAnsi="Calibri" w:cs="Arial"/>
          <w:i/>
          <w:iCs/>
          <w:sz w:val="22"/>
          <w:szCs w:val="22"/>
        </w:rPr>
        <w:t>n</w:t>
      </w:r>
      <w:r w:rsidR="00193797" w:rsidRPr="004463D3">
        <w:rPr>
          <w:rFonts w:ascii="Calibri" w:hAnsi="Calibri" w:cs="Arial"/>
          <w:sz w:val="22"/>
          <w:szCs w:val="22"/>
        </w:rPr>
        <w:t>) from air (</w:t>
      </w:r>
      <w:r w:rsidR="00193797" w:rsidRPr="004463D3">
        <w:rPr>
          <w:rFonts w:ascii="Calibri" w:hAnsi="Calibri" w:cs="Arial"/>
          <w:i/>
          <w:iCs/>
          <w:sz w:val="22"/>
          <w:szCs w:val="22"/>
        </w:rPr>
        <w:t>n</w:t>
      </w:r>
      <w:r w:rsidR="00193797" w:rsidRPr="004463D3">
        <w:rPr>
          <w:rFonts w:ascii="Calibri" w:hAnsi="Calibri" w:cs="Arial"/>
          <w:sz w:val="22"/>
          <w:szCs w:val="22"/>
        </w:rPr>
        <w:t xml:space="preserve"> = 1) to water (</w:t>
      </w:r>
      <w:r w:rsidR="00193797" w:rsidRPr="004463D3">
        <w:rPr>
          <w:rFonts w:ascii="Calibri" w:hAnsi="Calibri" w:cs="Arial"/>
          <w:i/>
          <w:iCs/>
          <w:sz w:val="22"/>
          <w:szCs w:val="22"/>
        </w:rPr>
        <w:t>n</w:t>
      </w:r>
      <w:r w:rsidR="003C56FF" w:rsidRPr="004463D3">
        <w:rPr>
          <w:rFonts w:ascii="Calibri" w:hAnsi="Calibri" w:cs="Arial"/>
          <w:sz w:val="22"/>
          <w:szCs w:val="22"/>
        </w:rPr>
        <w:t xml:space="preserve"> = 1.33), decreasing</w:t>
      </w:r>
      <w:r w:rsidR="00193797" w:rsidRPr="004463D3">
        <w:rPr>
          <w:rFonts w:ascii="Calibri" w:hAnsi="Calibri" w:cs="Arial"/>
          <w:sz w:val="22"/>
          <w:szCs w:val="22"/>
        </w:rPr>
        <w:t xml:space="preserve"> the contrast between soil particles (</w:t>
      </w:r>
      <w:r w:rsidR="00193797" w:rsidRPr="004463D3">
        <w:rPr>
          <w:rFonts w:ascii="Calibri" w:hAnsi="Calibri" w:cs="Arial"/>
          <w:i/>
          <w:iCs/>
          <w:sz w:val="22"/>
          <w:szCs w:val="22"/>
        </w:rPr>
        <w:t>n</w:t>
      </w:r>
      <w:r w:rsidR="00193797" w:rsidRPr="004463D3">
        <w:rPr>
          <w:rFonts w:ascii="Calibri" w:hAnsi="Calibri" w:cs="Arial"/>
          <w:sz w:val="22"/>
          <w:szCs w:val="22"/>
          <w:vertAlign w:val="superscript"/>
        </w:rPr>
        <w:t xml:space="preserve"> </w:t>
      </w:r>
      <w:r w:rsidR="004463D3">
        <w:rPr>
          <w:rFonts w:ascii="Calibri" w:hAnsi="Calibri" w:cs="Arial"/>
          <w:sz w:val="22"/>
          <w:szCs w:val="22"/>
        </w:rPr>
        <w:t xml:space="preserve">= </w:t>
      </w:r>
      <w:r w:rsidR="00193797" w:rsidRPr="004463D3">
        <w:rPr>
          <w:rFonts w:ascii="Calibri" w:hAnsi="Calibri" w:cs="Arial"/>
          <w:sz w:val="22"/>
          <w:szCs w:val="22"/>
        </w:rPr>
        <w:t>1.5) and their surrounding medium (</w:t>
      </w:r>
      <w:proofErr w:type="spellStart"/>
      <w:r w:rsidR="00193797" w:rsidRPr="004463D3">
        <w:rPr>
          <w:rFonts w:ascii="Calibri" w:hAnsi="Calibri" w:cs="Arial"/>
          <w:sz w:val="22"/>
          <w:szCs w:val="22"/>
        </w:rPr>
        <w:t>Lobell</w:t>
      </w:r>
      <w:proofErr w:type="spellEnd"/>
      <w:r w:rsidR="00193797" w:rsidRPr="004463D3">
        <w:rPr>
          <w:rFonts w:ascii="Calibri" w:hAnsi="Calibri" w:cs="Arial"/>
          <w:sz w:val="22"/>
          <w:szCs w:val="22"/>
        </w:rPr>
        <w:t xml:space="preserve"> and </w:t>
      </w:r>
      <w:proofErr w:type="spellStart"/>
      <w:r w:rsidR="00193797" w:rsidRPr="004463D3">
        <w:rPr>
          <w:rFonts w:ascii="Calibri" w:hAnsi="Calibri" w:cs="Arial"/>
          <w:sz w:val="22"/>
          <w:szCs w:val="22"/>
        </w:rPr>
        <w:t>A</w:t>
      </w:r>
      <w:r w:rsidR="003C56FF" w:rsidRPr="004463D3">
        <w:rPr>
          <w:rFonts w:ascii="Calibri" w:hAnsi="Calibri" w:cs="Arial"/>
          <w:sz w:val="22"/>
          <w:szCs w:val="22"/>
        </w:rPr>
        <w:t>sner</w:t>
      </w:r>
      <w:proofErr w:type="spellEnd"/>
      <w:r w:rsidR="003C56FF" w:rsidRPr="004463D3">
        <w:rPr>
          <w:rFonts w:ascii="Calibri" w:hAnsi="Calibri" w:cs="Arial"/>
          <w:sz w:val="22"/>
          <w:szCs w:val="22"/>
        </w:rPr>
        <w:t xml:space="preserve"> 2002</w:t>
      </w:r>
      <w:r w:rsidR="003C56FF">
        <w:rPr>
          <w:rFonts w:ascii="Calibri" w:hAnsi="Calibri" w:cs="Arial"/>
          <w:sz w:val="22"/>
          <w:szCs w:val="22"/>
        </w:rPr>
        <w:t>).</w:t>
      </w:r>
      <w:r w:rsidR="00193797" w:rsidRPr="009146E1">
        <w:rPr>
          <w:rFonts w:ascii="Calibri" w:hAnsi="Calibri" w:cs="Arial"/>
          <w:sz w:val="22"/>
          <w:szCs w:val="22"/>
        </w:rPr>
        <w:t xml:space="preserve"> </w:t>
      </w:r>
      <w:r w:rsidR="003C56FF">
        <w:rPr>
          <w:rFonts w:ascii="Calibri" w:hAnsi="Calibri" w:cs="Arial"/>
          <w:sz w:val="22"/>
          <w:szCs w:val="22"/>
        </w:rPr>
        <w:t>This consequently</w:t>
      </w:r>
      <w:r w:rsidR="00193797" w:rsidRPr="009146E1">
        <w:rPr>
          <w:rFonts w:ascii="Calibri" w:hAnsi="Calibri" w:cs="Arial"/>
          <w:sz w:val="22"/>
          <w:szCs w:val="22"/>
        </w:rPr>
        <w:t xml:space="preserve"> results in increase</w:t>
      </w:r>
      <w:r w:rsidR="003C56FF">
        <w:rPr>
          <w:rFonts w:ascii="Calibri" w:hAnsi="Calibri" w:cs="Arial"/>
          <w:sz w:val="22"/>
          <w:szCs w:val="22"/>
        </w:rPr>
        <w:t>d</w:t>
      </w:r>
      <w:r w:rsidR="00193797" w:rsidRPr="009146E1">
        <w:rPr>
          <w:rFonts w:ascii="Calibri" w:hAnsi="Calibri" w:cs="Arial"/>
          <w:sz w:val="22"/>
          <w:szCs w:val="22"/>
          <w:vertAlign w:val="superscript"/>
        </w:rPr>
        <w:t xml:space="preserve"> </w:t>
      </w:r>
      <w:r w:rsidR="003C56FF">
        <w:rPr>
          <w:rFonts w:ascii="Calibri" w:hAnsi="Calibri" w:cs="Arial"/>
          <w:sz w:val="22"/>
          <w:szCs w:val="22"/>
        </w:rPr>
        <w:t>forward-scattered reflectance</w:t>
      </w:r>
      <w:r w:rsidR="00193797" w:rsidRPr="009146E1">
        <w:rPr>
          <w:rFonts w:ascii="Calibri" w:hAnsi="Calibri" w:cs="Arial"/>
          <w:sz w:val="22"/>
          <w:szCs w:val="22"/>
        </w:rPr>
        <w:t xml:space="preserve"> (</w:t>
      </w:r>
      <w:proofErr w:type="spellStart"/>
      <w:r w:rsidR="00193797" w:rsidRPr="009146E1">
        <w:rPr>
          <w:rFonts w:ascii="Calibri" w:hAnsi="Calibri" w:cs="Arial"/>
          <w:sz w:val="22"/>
          <w:szCs w:val="22"/>
        </w:rPr>
        <w:t>Twomey</w:t>
      </w:r>
      <w:proofErr w:type="spellEnd"/>
      <w:r w:rsidR="00193797" w:rsidRPr="009146E1">
        <w:rPr>
          <w:rFonts w:ascii="Calibri" w:hAnsi="Calibri" w:cs="Arial"/>
          <w:sz w:val="22"/>
          <w:szCs w:val="22"/>
        </w:rPr>
        <w:t xml:space="preserve"> et al., 1986)</w:t>
      </w:r>
      <w:r w:rsidR="00AB282A">
        <w:rPr>
          <w:rFonts w:ascii="Calibri" w:hAnsi="Calibri" w:cs="Arial"/>
          <w:sz w:val="22"/>
          <w:szCs w:val="22"/>
        </w:rPr>
        <w:t xml:space="preserve"> and </w:t>
      </w:r>
      <w:r w:rsidR="00193797" w:rsidRPr="009146E1">
        <w:rPr>
          <w:rFonts w:ascii="Calibri" w:hAnsi="Calibri" w:cs="Arial"/>
          <w:sz w:val="22"/>
          <w:szCs w:val="22"/>
        </w:rPr>
        <w:t>an increased probability that the radiation will be absorbed by the soil and resulting in less</w:t>
      </w:r>
      <w:r w:rsidR="00B44D65">
        <w:rPr>
          <w:rFonts w:ascii="Calibri" w:hAnsi="Calibri" w:cs="Arial"/>
          <w:sz w:val="22"/>
          <w:szCs w:val="22"/>
        </w:rPr>
        <w:t xml:space="preserve"> reflectance and a darker soil.  Thus, explaining</w:t>
      </w:r>
      <w:r w:rsidR="00193797" w:rsidRPr="009146E1">
        <w:rPr>
          <w:rFonts w:ascii="Calibri" w:hAnsi="Calibri" w:cs="Arial"/>
          <w:sz w:val="22"/>
          <w:szCs w:val="22"/>
        </w:rPr>
        <w:t xml:space="preserve"> the negative regression seen in </w:t>
      </w:r>
      <w:r w:rsidR="00FD09E0">
        <w:rPr>
          <w:rFonts w:ascii="Calibri" w:hAnsi="Calibri" w:cs="Arial"/>
          <w:sz w:val="22"/>
          <w:szCs w:val="22"/>
        </w:rPr>
        <w:t>Figure 4</w:t>
      </w:r>
      <w:r w:rsidR="00B44D65">
        <w:rPr>
          <w:rFonts w:ascii="Calibri" w:hAnsi="Calibri" w:cs="Arial"/>
          <w:sz w:val="22"/>
          <w:szCs w:val="22"/>
        </w:rPr>
        <w:t>a</w:t>
      </w:r>
      <w:r w:rsidR="00193797" w:rsidRPr="009146E1">
        <w:rPr>
          <w:rFonts w:ascii="Calibri" w:hAnsi="Calibri" w:cs="Arial"/>
          <w:sz w:val="22"/>
          <w:szCs w:val="22"/>
        </w:rPr>
        <w:t xml:space="preserve">, where the higher moisture contents resulted in less reflectance at backscattering </w:t>
      </w:r>
      <w:proofErr w:type="spellStart"/>
      <w:r w:rsidR="00193797" w:rsidRPr="009146E1">
        <w:rPr>
          <w:rFonts w:ascii="Calibri" w:hAnsi="Calibri" w:cs="Arial"/>
          <w:i/>
          <w:sz w:val="22"/>
          <w:szCs w:val="22"/>
        </w:rPr>
        <w:t>θ</w:t>
      </w:r>
      <w:r w:rsidR="00193797" w:rsidRPr="009146E1">
        <w:rPr>
          <w:rFonts w:ascii="Calibri" w:hAnsi="Calibri" w:cs="Arial"/>
          <w:i/>
          <w:sz w:val="22"/>
          <w:szCs w:val="22"/>
          <w:vertAlign w:val="subscript"/>
        </w:rPr>
        <w:t>r</w:t>
      </w:r>
      <w:proofErr w:type="spellEnd"/>
      <w:r w:rsidR="00193797" w:rsidRPr="009146E1">
        <w:rPr>
          <w:rFonts w:ascii="Calibri" w:hAnsi="Calibri" w:cs="Arial"/>
          <w:sz w:val="22"/>
          <w:szCs w:val="22"/>
        </w:rPr>
        <w:t xml:space="preserve">.  </w:t>
      </w:r>
      <w:r w:rsidR="00B44D65">
        <w:rPr>
          <w:rFonts w:ascii="Calibri" w:hAnsi="Calibri" w:cs="Arial"/>
          <w:sz w:val="22"/>
          <w:szCs w:val="22"/>
        </w:rPr>
        <w:t>I</w:t>
      </w:r>
      <w:r w:rsidR="00193797" w:rsidRPr="009146E1">
        <w:rPr>
          <w:rFonts w:ascii="Calibri" w:hAnsi="Calibri" w:cs="Arial"/>
          <w:sz w:val="22"/>
          <w:szCs w:val="22"/>
        </w:rPr>
        <w:t>t is recognized that only five data points were used in this analysis and in order to test this hypothesis further, more measurements across a greater number of soil surfaces would need to be taken.</w:t>
      </w:r>
    </w:p>
    <w:p w:rsidR="00566E19" w:rsidRPr="009146E1" w:rsidRDefault="00566E19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096C81" w:rsidRPr="009146E1" w:rsidRDefault="000C15D0" w:rsidP="001F305D">
      <w:pPr>
        <w:tabs>
          <w:tab w:val="left" w:pos="540"/>
        </w:tabs>
        <w:spacing w:line="276" w:lineRule="auto"/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3.5</w:t>
      </w:r>
      <w:r>
        <w:rPr>
          <w:rFonts w:ascii="Calibri" w:hAnsi="Calibri" w:cs="Arial"/>
          <w:b/>
          <w:sz w:val="22"/>
          <w:szCs w:val="22"/>
        </w:rPr>
        <w:tab/>
      </w:r>
      <w:r w:rsidR="00096C81" w:rsidRPr="009146E1">
        <w:rPr>
          <w:rFonts w:ascii="Calibri" w:hAnsi="Calibri" w:cs="Arial"/>
          <w:b/>
          <w:sz w:val="22"/>
          <w:szCs w:val="22"/>
        </w:rPr>
        <w:t>Interdependency of soil properties</w:t>
      </w:r>
    </w:p>
    <w:p w:rsidR="0065160B" w:rsidRDefault="003B5A81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Whilst SSR, SSM and SOC all</w:t>
      </w:r>
      <w:r w:rsidR="0065160B" w:rsidRPr="009146E1">
        <w:rPr>
          <w:rFonts w:ascii="Calibri" w:hAnsi="Calibri" w:cs="Arial"/>
          <w:sz w:val="22"/>
          <w:szCs w:val="22"/>
        </w:rPr>
        <w:t xml:space="preserve"> show different regression results across the </w:t>
      </w:r>
      <w:r>
        <w:rPr>
          <w:rFonts w:ascii="Calibri" w:hAnsi="Calibri" w:cs="Arial"/>
          <w:sz w:val="22"/>
          <w:szCs w:val="22"/>
        </w:rPr>
        <w:t>measured</w:t>
      </w:r>
      <w:r w:rsidR="0065160B" w:rsidRPr="009146E1">
        <w:rPr>
          <w:rFonts w:ascii="Calibri" w:hAnsi="Calibri" w:cs="Arial"/>
          <w:sz w:val="22"/>
          <w:szCs w:val="22"/>
        </w:rPr>
        <w:t xml:space="preserve"> </w:t>
      </w:r>
      <w:proofErr w:type="spellStart"/>
      <w:r w:rsidRPr="009146E1">
        <w:rPr>
          <w:rFonts w:ascii="Calibri" w:hAnsi="Calibri" w:cs="Arial"/>
          <w:i/>
          <w:sz w:val="22"/>
          <w:szCs w:val="22"/>
        </w:rPr>
        <w:t>θ</w:t>
      </w:r>
      <w:r w:rsidRPr="009146E1">
        <w:rPr>
          <w:rFonts w:ascii="Calibri" w:hAnsi="Calibri" w:cs="Arial"/>
          <w:i/>
          <w:sz w:val="22"/>
          <w:szCs w:val="22"/>
          <w:vertAlign w:val="subscript"/>
        </w:rPr>
        <w:t>r</w:t>
      </w:r>
      <w:proofErr w:type="spellEnd"/>
      <w:r>
        <w:rPr>
          <w:rFonts w:ascii="Calibri" w:hAnsi="Calibri" w:cs="Arial"/>
          <w:sz w:val="22"/>
          <w:szCs w:val="22"/>
        </w:rPr>
        <w:t xml:space="preserve">, </w:t>
      </w:r>
      <w:r w:rsidRPr="009146E1">
        <w:rPr>
          <w:rFonts w:ascii="Calibri" w:hAnsi="Calibri" w:cs="Arial"/>
          <w:sz w:val="22"/>
          <w:szCs w:val="22"/>
        </w:rPr>
        <w:t xml:space="preserve">this </w:t>
      </w:r>
      <w:r>
        <w:rPr>
          <w:rFonts w:ascii="Calibri" w:hAnsi="Calibri" w:cs="Arial"/>
          <w:sz w:val="22"/>
          <w:szCs w:val="22"/>
        </w:rPr>
        <w:t>could be due to</w:t>
      </w:r>
      <w:r w:rsidRPr="009146E1">
        <w:rPr>
          <w:rFonts w:ascii="Calibri" w:hAnsi="Calibri" w:cs="Arial"/>
          <w:sz w:val="22"/>
          <w:szCs w:val="22"/>
        </w:rPr>
        <w:t xml:space="preserve"> </w:t>
      </w:r>
      <w:r w:rsidR="00C935E6">
        <w:rPr>
          <w:rFonts w:ascii="Calibri" w:hAnsi="Calibri" w:cs="Arial"/>
          <w:sz w:val="22"/>
          <w:szCs w:val="22"/>
        </w:rPr>
        <w:t xml:space="preserve">an </w:t>
      </w:r>
      <w:r w:rsidRPr="009146E1">
        <w:rPr>
          <w:rFonts w:ascii="Calibri" w:hAnsi="Calibri" w:cs="Arial"/>
          <w:sz w:val="22"/>
          <w:szCs w:val="22"/>
        </w:rPr>
        <w:t xml:space="preserve">inter-dependency </w:t>
      </w:r>
      <w:r>
        <w:rPr>
          <w:rFonts w:ascii="Calibri" w:hAnsi="Calibri" w:cs="Arial"/>
          <w:sz w:val="22"/>
          <w:szCs w:val="22"/>
        </w:rPr>
        <w:t>between the soil variables.</w:t>
      </w:r>
      <w:r w:rsidR="0065160B" w:rsidRPr="009146E1">
        <w:rPr>
          <w:rFonts w:ascii="Calibri" w:hAnsi="Calibri" w:cs="Arial"/>
          <w:sz w:val="22"/>
          <w:szCs w:val="22"/>
        </w:rPr>
        <w:t xml:space="preserve"> </w:t>
      </w:r>
      <w:r w:rsidR="00FD09E0">
        <w:rPr>
          <w:rFonts w:ascii="Calibri" w:hAnsi="Calibri" w:cs="Arial"/>
          <w:sz w:val="22"/>
          <w:szCs w:val="22"/>
        </w:rPr>
        <w:t>Figure 6</w:t>
      </w:r>
      <w:r>
        <w:rPr>
          <w:rFonts w:ascii="Calibri" w:hAnsi="Calibri" w:cs="Arial"/>
          <w:sz w:val="22"/>
          <w:szCs w:val="22"/>
        </w:rPr>
        <w:t xml:space="preserve"> shows </w:t>
      </w:r>
      <w:r w:rsidRPr="009146E1">
        <w:rPr>
          <w:rFonts w:ascii="Calibri" w:hAnsi="Calibri" w:cs="Arial"/>
          <w:sz w:val="22"/>
          <w:szCs w:val="22"/>
        </w:rPr>
        <w:t xml:space="preserve">the relationships of the soil properties to each other </w:t>
      </w:r>
      <w:r>
        <w:rPr>
          <w:rFonts w:ascii="Calibri" w:hAnsi="Calibri" w:cs="Arial"/>
          <w:sz w:val="22"/>
          <w:szCs w:val="22"/>
        </w:rPr>
        <w:t>to test if it is each respective variable that is</w:t>
      </w:r>
      <w:r w:rsidR="0065160B" w:rsidRPr="009146E1">
        <w:rPr>
          <w:rFonts w:ascii="Calibri" w:hAnsi="Calibri" w:cs="Arial"/>
          <w:sz w:val="22"/>
          <w:szCs w:val="22"/>
        </w:rPr>
        <w:t xml:space="preserve"> being directly m</w:t>
      </w:r>
      <w:r>
        <w:rPr>
          <w:rFonts w:ascii="Calibri" w:hAnsi="Calibri" w:cs="Arial"/>
          <w:sz w:val="22"/>
          <w:szCs w:val="22"/>
        </w:rPr>
        <w:t>odelled</w:t>
      </w:r>
      <w:r w:rsidR="0065160B" w:rsidRPr="009146E1">
        <w:rPr>
          <w:rFonts w:ascii="Calibri" w:hAnsi="Calibri" w:cs="Arial"/>
          <w:sz w:val="22"/>
          <w:szCs w:val="22"/>
        </w:rPr>
        <w:t xml:space="preserve"> </w:t>
      </w:r>
      <w:r>
        <w:rPr>
          <w:rFonts w:ascii="Calibri" w:hAnsi="Calibri" w:cs="Arial"/>
          <w:sz w:val="22"/>
          <w:szCs w:val="22"/>
        </w:rPr>
        <w:t>in</w:t>
      </w:r>
      <w:r w:rsidR="0065160B" w:rsidRPr="009146E1">
        <w:rPr>
          <w:rFonts w:ascii="Calibri" w:hAnsi="Calibri" w:cs="Arial"/>
          <w:sz w:val="22"/>
          <w:szCs w:val="22"/>
        </w:rPr>
        <w:t xml:space="preserve"> </w:t>
      </w:r>
      <w:r>
        <w:rPr>
          <w:rFonts w:ascii="Calibri" w:hAnsi="Calibri" w:cs="Arial"/>
          <w:sz w:val="22"/>
          <w:szCs w:val="22"/>
        </w:rPr>
        <w:t>the R</w:t>
      </w:r>
      <w:r w:rsidRPr="003B5A81">
        <w:rPr>
          <w:rFonts w:ascii="Calibri" w:hAnsi="Calibri" w:cs="Arial"/>
          <w:sz w:val="22"/>
          <w:szCs w:val="22"/>
          <w:vertAlign w:val="superscript"/>
        </w:rPr>
        <w:t>2</w:t>
      </w:r>
      <w:r>
        <w:rPr>
          <w:rFonts w:ascii="Calibri" w:hAnsi="Calibri" w:cs="Arial"/>
          <w:sz w:val="22"/>
          <w:szCs w:val="22"/>
        </w:rPr>
        <w:t xml:space="preserve"> values seen in </w:t>
      </w:r>
      <w:r w:rsidR="00FD09E0">
        <w:rPr>
          <w:rFonts w:ascii="Calibri" w:hAnsi="Calibri" w:cs="Arial"/>
          <w:sz w:val="22"/>
          <w:szCs w:val="22"/>
        </w:rPr>
        <w:t>Figure 5</w:t>
      </w:r>
      <w:r>
        <w:rPr>
          <w:rFonts w:ascii="Calibri" w:hAnsi="Calibri" w:cs="Arial"/>
          <w:sz w:val="22"/>
          <w:szCs w:val="22"/>
        </w:rPr>
        <w:t>, or if they are a</w:t>
      </w:r>
      <w:r w:rsidR="0065160B" w:rsidRPr="009146E1">
        <w:rPr>
          <w:rFonts w:ascii="Calibri" w:hAnsi="Calibri" w:cs="Arial"/>
          <w:sz w:val="22"/>
          <w:szCs w:val="22"/>
        </w:rPr>
        <w:t xml:space="preserve"> result of complex associ</w:t>
      </w:r>
      <w:r>
        <w:rPr>
          <w:rFonts w:ascii="Calibri" w:hAnsi="Calibri" w:cs="Arial"/>
          <w:sz w:val="22"/>
          <w:szCs w:val="22"/>
        </w:rPr>
        <w:t>ations with the other variables.</w:t>
      </w:r>
    </w:p>
    <w:p w:rsidR="00105010" w:rsidRDefault="00105010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9D78FD" w:rsidRDefault="009D78FD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9D78FD" w:rsidRDefault="009D78FD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9D78FD" w:rsidRDefault="009D78FD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9D78FD" w:rsidRDefault="009D78FD" w:rsidP="001F305D">
      <w:pPr>
        <w:spacing w:line="276" w:lineRule="auto"/>
        <w:jc w:val="center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[Insert </w:t>
      </w:r>
      <w:r w:rsidR="00FD09E0">
        <w:rPr>
          <w:rFonts w:ascii="Calibri" w:hAnsi="Calibri" w:cs="Arial"/>
          <w:sz w:val="22"/>
          <w:szCs w:val="22"/>
        </w:rPr>
        <w:t>Figure 6</w:t>
      </w:r>
      <w:r>
        <w:rPr>
          <w:rFonts w:ascii="Calibri" w:hAnsi="Calibri" w:cs="Arial"/>
          <w:sz w:val="22"/>
          <w:szCs w:val="22"/>
        </w:rPr>
        <w:t xml:space="preserve"> here]</w:t>
      </w:r>
    </w:p>
    <w:p w:rsidR="009D78FD" w:rsidRDefault="009D78FD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9D78FD" w:rsidRDefault="009D78FD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9D78FD" w:rsidRDefault="009D78FD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9D78FD" w:rsidRDefault="009D78FD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9D78FD" w:rsidRPr="009146E1" w:rsidRDefault="009D78FD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65160B" w:rsidRPr="009146E1" w:rsidRDefault="00FD09E0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Figure 6</w:t>
      </w:r>
      <w:r w:rsidR="000C15D0">
        <w:rPr>
          <w:rFonts w:ascii="Calibri" w:hAnsi="Calibri" w:cs="Arial"/>
          <w:sz w:val="22"/>
          <w:szCs w:val="22"/>
        </w:rPr>
        <w:t xml:space="preserve"> shows that</w:t>
      </w:r>
      <w:r w:rsidR="00866210">
        <w:rPr>
          <w:rFonts w:ascii="Calibri" w:hAnsi="Calibri" w:cs="Arial"/>
          <w:sz w:val="22"/>
          <w:szCs w:val="22"/>
        </w:rPr>
        <w:t xml:space="preserve"> SOC </w:t>
      </w:r>
      <w:r w:rsidR="000C15D0">
        <w:rPr>
          <w:rFonts w:ascii="Calibri" w:hAnsi="Calibri" w:cs="Arial"/>
          <w:sz w:val="22"/>
          <w:szCs w:val="22"/>
        </w:rPr>
        <w:t>exhibits a</w:t>
      </w:r>
      <w:r w:rsidR="0065160B" w:rsidRPr="009146E1">
        <w:rPr>
          <w:rFonts w:ascii="Calibri" w:hAnsi="Calibri" w:cs="Arial"/>
          <w:sz w:val="22"/>
          <w:szCs w:val="22"/>
        </w:rPr>
        <w:t xml:space="preserve"> stronger relationship with surface roughness and moisture (R</w:t>
      </w:r>
      <w:r w:rsidR="0065160B" w:rsidRPr="009146E1">
        <w:rPr>
          <w:rFonts w:ascii="Calibri" w:hAnsi="Calibri" w:cs="Arial"/>
          <w:sz w:val="22"/>
          <w:szCs w:val="22"/>
          <w:vertAlign w:val="superscript"/>
        </w:rPr>
        <w:t>2</w:t>
      </w:r>
      <w:r w:rsidR="00866210">
        <w:rPr>
          <w:rFonts w:ascii="Calibri" w:hAnsi="Calibri" w:cs="Arial"/>
          <w:sz w:val="22"/>
          <w:szCs w:val="22"/>
        </w:rPr>
        <w:t xml:space="preserve"> = 0.3</w:t>
      </w:r>
      <w:r w:rsidR="00286BB5">
        <w:rPr>
          <w:rFonts w:ascii="Calibri" w:hAnsi="Calibri" w:cs="Arial"/>
          <w:sz w:val="22"/>
          <w:szCs w:val="22"/>
        </w:rPr>
        <w:t>4</w:t>
      </w:r>
      <w:r w:rsidR="00866210">
        <w:rPr>
          <w:rFonts w:ascii="Calibri" w:hAnsi="Calibri" w:cs="Arial"/>
          <w:sz w:val="22"/>
          <w:szCs w:val="22"/>
        </w:rPr>
        <w:t xml:space="preserve"> and 0.56, </w:t>
      </w:r>
      <w:r w:rsidR="002222FA">
        <w:rPr>
          <w:rFonts w:ascii="Calibri" w:hAnsi="Calibri" w:cs="Arial"/>
          <w:sz w:val="22"/>
          <w:szCs w:val="22"/>
        </w:rPr>
        <w:t>respectively</w:t>
      </w:r>
      <w:r w:rsidR="00866210">
        <w:rPr>
          <w:rFonts w:ascii="Calibri" w:hAnsi="Calibri" w:cs="Arial"/>
          <w:sz w:val="22"/>
          <w:szCs w:val="22"/>
        </w:rPr>
        <w:t>)</w:t>
      </w:r>
      <w:r w:rsidR="00286BB5">
        <w:rPr>
          <w:rFonts w:ascii="Calibri" w:hAnsi="Calibri" w:cs="Arial"/>
          <w:sz w:val="22"/>
          <w:szCs w:val="22"/>
        </w:rPr>
        <w:t>, than that between SSR and SSM (</w:t>
      </w:r>
      <w:r w:rsidR="00286BB5" w:rsidRPr="009146E1">
        <w:rPr>
          <w:rFonts w:ascii="Calibri" w:hAnsi="Calibri" w:cs="Arial"/>
          <w:sz w:val="22"/>
          <w:szCs w:val="22"/>
        </w:rPr>
        <w:t>R</w:t>
      </w:r>
      <w:r w:rsidR="00286BB5" w:rsidRPr="009146E1">
        <w:rPr>
          <w:rFonts w:ascii="Calibri" w:hAnsi="Calibri" w:cs="Arial"/>
          <w:sz w:val="22"/>
          <w:szCs w:val="22"/>
          <w:vertAlign w:val="superscript"/>
        </w:rPr>
        <w:t>2</w:t>
      </w:r>
      <w:r w:rsidR="00286BB5">
        <w:rPr>
          <w:rFonts w:ascii="Calibri" w:hAnsi="Calibri" w:cs="Arial"/>
          <w:sz w:val="22"/>
          <w:szCs w:val="22"/>
        </w:rPr>
        <w:t xml:space="preserve"> = 0.02)</w:t>
      </w:r>
      <w:r w:rsidR="0065160B" w:rsidRPr="009146E1">
        <w:rPr>
          <w:rFonts w:ascii="Calibri" w:hAnsi="Calibri" w:cs="Arial"/>
          <w:sz w:val="22"/>
          <w:szCs w:val="22"/>
        </w:rPr>
        <w:t>.  The presence of carbon acts as a binding agent, reducing soil breakdown and contributing to the presence of larger and more stable aggregates</w:t>
      </w:r>
      <w:r w:rsidR="000C15D0">
        <w:rPr>
          <w:rFonts w:ascii="Calibri" w:hAnsi="Calibri" w:cs="Arial"/>
          <w:sz w:val="22"/>
          <w:szCs w:val="22"/>
        </w:rPr>
        <w:t xml:space="preserve"> at the soil surface thereby increasing SSR</w:t>
      </w:r>
      <w:r w:rsidR="00521585">
        <w:rPr>
          <w:rFonts w:ascii="Calibri" w:hAnsi="Calibri" w:cs="Arial"/>
          <w:sz w:val="22"/>
          <w:szCs w:val="22"/>
        </w:rPr>
        <w:t xml:space="preserve">. </w:t>
      </w:r>
      <w:r w:rsidR="0065160B" w:rsidRPr="009146E1">
        <w:rPr>
          <w:rFonts w:ascii="Calibri" w:hAnsi="Calibri" w:cs="Arial"/>
          <w:sz w:val="22"/>
          <w:szCs w:val="22"/>
        </w:rPr>
        <w:t xml:space="preserve"> </w:t>
      </w:r>
      <w:r w:rsidR="002222FA">
        <w:rPr>
          <w:rFonts w:ascii="Calibri" w:hAnsi="Calibri" w:cs="Arial"/>
          <w:sz w:val="22"/>
          <w:szCs w:val="22"/>
        </w:rPr>
        <w:t>These results suggest</w:t>
      </w:r>
      <w:r w:rsidR="0065160B" w:rsidRPr="009146E1">
        <w:rPr>
          <w:rFonts w:ascii="Calibri" w:hAnsi="Calibri" w:cs="Arial"/>
          <w:sz w:val="22"/>
          <w:szCs w:val="22"/>
        </w:rPr>
        <w:t xml:space="preserve"> that the high R</w:t>
      </w:r>
      <w:r w:rsidR="0065160B" w:rsidRPr="009146E1">
        <w:rPr>
          <w:rFonts w:ascii="Calibri" w:hAnsi="Calibri" w:cs="Arial"/>
          <w:sz w:val="22"/>
          <w:szCs w:val="22"/>
          <w:vertAlign w:val="superscript"/>
        </w:rPr>
        <w:t xml:space="preserve">2 </w:t>
      </w:r>
      <w:r w:rsidR="002222FA">
        <w:rPr>
          <w:rFonts w:ascii="Calibri" w:hAnsi="Calibri" w:cs="Arial"/>
          <w:sz w:val="22"/>
          <w:szCs w:val="22"/>
        </w:rPr>
        <w:t xml:space="preserve">value between </w:t>
      </w:r>
      <w:r w:rsidR="0065160B" w:rsidRPr="009146E1">
        <w:rPr>
          <w:rFonts w:ascii="Calibri" w:hAnsi="Calibri" w:cs="Arial"/>
          <w:sz w:val="22"/>
          <w:szCs w:val="22"/>
        </w:rPr>
        <w:t>reflectance</w:t>
      </w:r>
      <w:r w:rsidR="002222FA">
        <w:rPr>
          <w:rFonts w:ascii="Calibri" w:hAnsi="Calibri" w:cs="Arial"/>
          <w:sz w:val="22"/>
          <w:szCs w:val="22"/>
        </w:rPr>
        <w:t xml:space="preserve"> and SOC</w:t>
      </w:r>
      <w:r w:rsidR="000C15D0">
        <w:rPr>
          <w:rFonts w:ascii="Calibri" w:hAnsi="Calibri" w:cs="Arial"/>
          <w:sz w:val="22"/>
          <w:szCs w:val="22"/>
        </w:rPr>
        <w:t xml:space="preserve"> (</w:t>
      </w:r>
      <w:r>
        <w:rPr>
          <w:rFonts w:ascii="Calibri" w:hAnsi="Calibri" w:cs="Arial"/>
          <w:sz w:val="22"/>
          <w:szCs w:val="22"/>
        </w:rPr>
        <w:t>Figure 5</w:t>
      </w:r>
      <w:r w:rsidR="000C15D0">
        <w:rPr>
          <w:rFonts w:ascii="Calibri" w:hAnsi="Calibri" w:cs="Arial"/>
          <w:sz w:val="22"/>
          <w:szCs w:val="22"/>
        </w:rPr>
        <w:t>)</w:t>
      </w:r>
      <w:r w:rsidR="0065160B" w:rsidRPr="009146E1">
        <w:rPr>
          <w:rFonts w:ascii="Calibri" w:hAnsi="Calibri" w:cs="Arial"/>
          <w:sz w:val="22"/>
          <w:szCs w:val="22"/>
        </w:rPr>
        <w:t xml:space="preserve"> is affected by its close relationship to the other soil properties.</w:t>
      </w:r>
      <w:r w:rsidR="000C15D0" w:rsidRPr="000C15D0">
        <w:rPr>
          <w:rFonts w:ascii="Calibri" w:hAnsi="Calibri" w:cs="Arial"/>
          <w:sz w:val="22"/>
          <w:szCs w:val="22"/>
        </w:rPr>
        <w:t xml:space="preserve"> </w:t>
      </w:r>
      <w:r w:rsidR="000C15D0">
        <w:rPr>
          <w:rFonts w:ascii="Calibri" w:hAnsi="Calibri" w:cs="Arial"/>
          <w:sz w:val="22"/>
          <w:szCs w:val="22"/>
        </w:rPr>
        <w:t xml:space="preserve"> However, the extremely weak relationship (</w:t>
      </w:r>
      <w:r w:rsidR="000C15D0" w:rsidRPr="009146E1">
        <w:rPr>
          <w:rFonts w:ascii="Calibri" w:hAnsi="Calibri" w:cs="Arial"/>
          <w:sz w:val="22"/>
          <w:szCs w:val="22"/>
        </w:rPr>
        <w:t>R</w:t>
      </w:r>
      <w:r w:rsidR="000C15D0" w:rsidRPr="009146E1">
        <w:rPr>
          <w:rFonts w:ascii="Calibri" w:hAnsi="Calibri" w:cs="Arial"/>
          <w:sz w:val="22"/>
          <w:szCs w:val="22"/>
          <w:vertAlign w:val="superscript"/>
        </w:rPr>
        <w:t>2</w:t>
      </w:r>
      <w:r w:rsidR="000C15D0">
        <w:rPr>
          <w:rFonts w:ascii="Calibri" w:hAnsi="Calibri" w:cs="Arial"/>
          <w:sz w:val="22"/>
          <w:szCs w:val="22"/>
        </w:rPr>
        <w:t xml:space="preserve"> = 0.02) between SSR and SSM in </w:t>
      </w:r>
      <w:r>
        <w:rPr>
          <w:rFonts w:ascii="Calibri" w:hAnsi="Calibri" w:cs="Arial"/>
          <w:sz w:val="22"/>
          <w:szCs w:val="22"/>
        </w:rPr>
        <w:t>Figure 6</w:t>
      </w:r>
      <w:r w:rsidR="000C15D0">
        <w:rPr>
          <w:rFonts w:ascii="Calibri" w:hAnsi="Calibri" w:cs="Arial"/>
          <w:sz w:val="22"/>
          <w:szCs w:val="22"/>
        </w:rPr>
        <w:t xml:space="preserve">a indicates that the results with directional reflectance at </w:t>
      </w:r>
      <w:r w:rsidR="000C15D0">
        <w:rPr>
          <w:rFonts w:ascii="Calibri" w:hAnsi="Calibri" w:cs="Arial"/>
          <w:sz w:val="22"/>
          <w:szCs w:val="22"/>
        </w:rPr>
        <w:lastRenderedPageBreak/>
        <w:t xml:space="preserve">different </w:t>
      </w:r>
      <w:proofErr w:type="spellStart"/>
      <w:r w:rsidR="000C15D0" w:rsidRPr="009146E1">
        <w:rPr>
          <w:rFonts w:ascii="Calibri" w:hAnsi="Calibri" w:cs="Arial"/>
          <w:i/>
          <w:sz w:val="22"/>
          <w:szCs w:val="22"/>
        </w:rPr>
        <w:t>θ</w:t>
      </w:r>
      <w:r w:rsidR="000C15D0" w:rsidRPr="009146E1">
        <w:rPr>
          <w:rFonts w:ascii="Calibri" w:hAnsi="Calibri" w:cs="Arial"/>
          <w:i/>
          <w:sz w:val="22"/>
          <w:szCs w:val="22"/>
          <w:vertAlign w:val="subscript"/>
        </w:rPr>
        <w:t>r</w:t>
      </w:r>
      <w:proofErr w:type="spellEnd"/>
      <w:r w:rsidR="000C15D0">
        <w:rPr>
          <w:rFonts w:ascii="Calibri" w:hAnsi="Calibri" w:cs="Arial"/>
          <w:sz w:val="22"/>
          <w:szCs w:val="22"/>
        </w:rPr>
        <w:t xml:space="preserve"> (</w:t>
      </w:r>
      <w:r>
        <w:rPr>
          <w:rFonts w:ascii="Calibri" w:hAnsi="Calibri" w:cs="Arial"/>
          <w:sz w:val="22"/>
          <w:szCs w:val="22"/>
        </w:rPr>
        <w:t>Figure 5</w:t>
      </w:r>
      <w:r w:rsidR="000C15D0">
        <w:rPr>
          <w:rFonts w:ascii="Calibri" w:hAnsi="Calibri" w:cs="Arial"/>
          <w:sz w:val="22"/>
          <w:szCs w:val="22"/>
        </w:rPr>
        <w:t xml:space="preserve">) are directly influenced by the measured variable, rather than a secondary interaction.  </w:t>
      </w:r>
    </w:p>
    <w:p w:rsidR="00566E19" w:rsidRDefault="00566E19" w:rsidP="001F305D">
      <w:pPr>
        <w:spacing w:line="276" w:lineRule="auto"/>
        <w:rPr>
          <w:rFonts w:ascii="Calibri" w:hAnsi="Calibri" w:cs="Arial"/>
          <w:sz w:val="22"/>
          <w:szCs w:val="22"/>
        </w:rPr>
      </w:pPr>
    </w:p>
    <w:p w:rsidR="00B44D65" w:rsidRPr="009146E1" w:rsidRDefault="00B44D65" w:rsidP="001F305D">
      <w:pPr>
        <w:tabs>
          <w:tab w:val="left" w:pos="540"/>
        </w:tabs>
        <w:spacing w:line="276" w:lineRule="auto"/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3.6</w:t>
      </w:r>
      <w:r w:rsidRPr="009146E1">
        <w:rPr>
          <w:rFonts w:ascii="Calibri" w:hAnsi="Calibri" w:cs="Arial"/>
          <w:b/>
          <w:sz w:val="22"/>
          <w:szCs w:val="22"/>
        </w:rPr>
        <w:tab/>
        <w:t>Regression analysis at different wavelength channels</w:t>
      </w:r>
    </w:p>
    <w:p w:rsidR="003865F8" w:rsidRDefault="00B44D65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  <w:r w:rsidRPr="009146E1">
        <w:rPr>
          <w:rFonts w:ascii="Calibri" w:hAnsi="Calibri" w:cs="Arial"/>
          <w:sz w:val="22"/>
          <w:szCs w:val="22"/>
        </w:rPr>
        <w:t xml:space="preserve">The relationship between reflectance factors and </w:t>
      </w:r>
      <w:r w:rsidR="009364C0">
        <w:rPr>
          <w:rFonts w:ascii="Calibri" w:hAnsi="Calibri" w:cs="Arial"/>
          <w:sz w:val="22"/>
          <w:szCs w:val="22"/>
        </w:rPr>
        <w:t>SSR and SSM</w:t>
      </w:r>
      <w:r w:rsidRPr="009146E1">
        <w:rPr>
          <w:rFonts w:ascii="Calibri" w:hAnsi="Calibri" w:cs="Arial"/>
          <w:sz w:val="22"/>
          <w:szCs w:val="22"/>
        </w:rPr>
        <w:t xml:space="preserve"> at a </w:t>
      </w:r>
      <w:proofErr w:type="spellStart"/>
      <w:r w:rsidRPr="009146E1">
        <w:rPr>
          <w:rFonts w:ascii="Calibri" w:hAnsi="Calibri" w:cs="Arial"/>
          <w:i/>
          <w:sz w:val="22"/>
          <w:szCs w:val="22"/>
        </w:rPr>
        <w:t>θ</w:t>
      </w:r>
      <w:r w:rsidRPr="009146E1">
        <w:rPr>
          <w:rFonts w:ascii="Calibri" w:hAnsi="Calibri" w:cs="Arial"/>
          <w:i/>
          <w:sz w:val="22"/>
          <w:szCs w:val="22"/>
          <w:vertAlign w:val="subscript"/>
        </w:rPr>
        <w:t>r</w:t>
      </w:r>
      <w:proofErr w:type="spellEnd"/>
      <w:r w:rsidRPr="009146E1">
        <w:rPr>
          <w:rFonts w:ascii="Calibri" w:hAnsi="Calibri" w:cs="Arial"/>
          <w:i/>
          <w:sz w:val="22"/>
          <w:szCs w:val="22"/>
        </w:rPr>
        <w:t xml:space="preserve"> </w:t>
      </w:r>
      <w:r w:rsidRPr="009146E1">
        <w:rPr>
          <w:rFonts w:ascii="Calibri" w:hAnsi="Calibri" w:cs="Arial"/>
          <w:sz w:val="22"/>
          <w:szCs w:val="22"/>
        </w:rPr>
        <w:t>range -60</w:t>
      </w:r>
      <w:r w:rsidR="00DA2FC9">
        <w:rPr>
          <w:rFonts w:ascii="Calibri" w:hAnsi="Calibri" w:cs="Arial"/>
          <w:sz w:val="22"/>
          <w:szCs w:val="22"/>
        </w:rPr>
        <w:t>°</w:t>
      </w:r>
      <w:r w:rsidRPr="009146E1">
        <w:rPr>
          <w:rFonts w:ascii="Calibri" w:hAnsi="Calibri" w:cs="Arial"/>
          <w:sz w:val="22"/>
          <w:szCs w:val="22"/>
        </w:rPr>
        <w:t xml:space="preserve"> - +20</w:t>
      </w:r>
      <w:r w:rsidR="00DA2FC9">
        <w:rPr>
          <w:rFonts w:ascii="Calibri" w:hAnsi="Calibri" w:cs="Arial"/>
          <w:sz w:val="22"/>
          <w:szCs w:val="22"/>
        </w:rPr>
        <w:t>°</w:t>
      </w:r>
      <w:r w:rsidRPr="009146E1">
        <w:rPr>
          <w:rFonts w:ascii="Calibri" w:hAnsi="Calibri" w:cs="Arial"/>
          <w:sz w:val="22"/>
          <w:szCs w:val="22"/>
        </w:rPr>
        <w:t xml:space="preserve"> across all wavelengths are shown in </w:t>
      </w:r>
      <w:r w:rsidR="00FD09E0">
        <w:rPr>
          <w:rFonts w:ascii="Calibri" w:hAnsi="Calibri" w:cs="Arial"/>
          <w:sz w:val="22"/>
          <w:szCs w:val="22"/>
        </w:rPr>
        <w:t>Figure 7</w:t>
      </w:r>
      <w:r w:rsidRPr="009146E1">
        <w:rPr>
          <w:rFonts w:ascii="Calibri" w:hAnsi="Calibri" w:cs="Arial"/>
          <w:sz w:val="22"/>
          <w:szCs w:val="22"/>
        </w:rPr>
        <w:t xml:space="preserve">.  </w:t>
      </w:r>
      <w:r w:rsidR="003865F8" w:rsidRPr="009146E1">
        <w:rPr>
          <w:rFonts w:ascii="Calibri" w:hAnsi="Calibri" w:cs="Arial"/>
          <w:sz w:val="22"/>
          <w:szCs w:val="22"/>
        </w:rPr>
        <w:t>The R</w:t>
      </w:r>
      <w:r w:rsidR="003865F8" w:rsidRPr="009146E1">
        <w:rPr>
          <w:rFonts w:ascii="Calibri" w:hAnsi="Calibri" w:cs="Arial"/>
          <w:sz w:val="22"/>
          <w:szCs w:val="22"/>
          <w:vertAlign w:val="superscript"/>
        </w:rPr>
        <w:t xml:space="preserve">2 </w:t>
      </w:r>
      <w:r w:rsidR="003865F8" w:rsidRPr="009146E1">
        <w:rPr>
          <w:rFonts w:ascii="Calibri" w:hAnsi="Calibri" w:cs="Arial"/>
          <w:sz w:val="22"/>
          <w:szCs w:val="22"/>
        </w:rPr>
        <w:t>values show reasonable consistency across all wavelengths</w:t>
      </w:r>
      <w:r w:rsidR="00A204EF">
        <w:rPr>
          <w:rFonts w:ascii="Calibri" w:hAnsi="Calibri" w:cs="Arial"/>
          <w:sz w:val="22"/>
          <w:szCs w:val="22"/>
        </w:rPr>
        <w:t xml:space="preserve"> at a given viewing angle,</w:t>
      </w:r>
      <w:r w:rsidR="003865F8" w:rsidRPr="009146E1">
        <w:rPr>
          <w:rFonts w:ascii="Calibri" w:hAnsi="Calibri" w:cs="Arial"/>
          <w:sz w:val="22"/>
          <w:szCs w:val="22"/>
        </w:rPr>
        <w:t xml:space="preserve"> for </w:t>
      </w:r>
      <w:r w:rsidR="003865F8">
        <w:rPr>
          <w:rFonts w:ascii="Calibri" w:hAnsi="Calibri" w:cs="Arial"/>
          <w:sz w:val="22"/>
          <w:szCs w:val="22"/>
        </w:rPr>
        <w:t>both</w:t>
      </w:r>
      <w:r w:rsidR="003865F8" w:rsidRPr="009146E1">
        <w:rPr>
          <w:rFonts w:ascii="Calibri" w:hAnsi="Calibri" w:cs="Arial"/>
          <w:sz w:val="22"/>
          <w:szCs w:val="22"/>
        </w:rPr>
        <w:t xml:space="preserve"> </w:t>
      </w:r>
      <w:r w:rsidR="003865F8">
        <w:rPr>
          <w:rFonts w:ascii="Calibri" w:hAnsi="Calibri" w:cs="Arial"/>
          <w:sz w:val="22"/>
          <w:szCs w:val="22"/>
        </w:rPr>
        <w:t>soil variables</w:t>
      </w:r>
      <w:r w:rsidR="003865F8" w:rsidRPr="009146E1">
        <w:rPr>
          <w:rFonts w:ascii="Calibri" w:hAnsi="Calibri" w:cs="Arial"/>
          <w:sz w:val="22"/>
          <w:szCs w:val="22"/>
        </w:rPr>
        <w:t>, with the most variation occurring in the shorter wavelengths (&lt; 450 nm).  This is due to the higher signal to noise ratio associated with the ocean optics spectroradiometer at these wavelengths (</w:t>
      </w:r>
      <w:r w:rsidR="003865F8">
        <w:rPr>
          <w:rFonts w:ascii="Calibri" w:hAnsi="Calibri" w:cs="Arial"/>
          <w:sz w:val="22"/>
          <w:szCs w:val="22"/>
        </w:rPr>
        <w:t xml:space="preserve">Anderson et al., </w:t>
      </w:r>
      <w:r w:rsidR="00C935E6">
        <w:rPr>
          <w:rFonts w:ascii="Calibri" w:hAnsi="Calibri" w:cs="Arial"/>
          <w:sz w:val="22"/>
          <w:szCs w:val="22"/>
        </w:rPr>
        <w:t>2012</w:t>
      </w:r>
      <w:r w:rsidR="003865F8" w:rsidRPr="009146E1">
        <w:rPr>
          <w:rFonts w:ascii="Calibri" w:hAnsi="Calibri" w:cs="Arial"/>
          <w:sz w:val="22"/>
          <w:szCs w:val="22"/>
        </w:rPr>
        <w:t>) and increased Rayleigh sca</w:t>
      </w:r>
      <w:r w:rsidR="003865F8">
        <w:rPr>
          <w:rFonts w:ascii="Calibri" w:hAnsi="Calibri" w:cs="Arial"/>
          <w:sz w:val="22"/>
          <w:szCs w:val="22"/>
        </w:rPr>
        <w:t>ttering</w:t>
      </w:r>
      <w:r w:rsidR="003865F8" w:rsidRPr="009146E1">
        <w:rPr>
          <w:rFonts w:ascii="Calibri" w:hAnsi="Calibri" w:cs="Arial"/>
          <w:sz w:val="22"/>
          <w:szCs w:val="22"/>
        </w:rPr>
        <w:t>.</w:t>
      </w:r>
    </w:p>
    <w:p w:rsidR="00B44D65" w:rsidRDefault="00B44D65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9D78FD" w:rsidRPr="009146E1" w:rsidRDefault="009D78FD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B44D65" w:rsidRDefault="00B44D65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105010" w:rsidRDefault="00105010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9D78FD" w:rsidRDefault="009D78FD" w:rsidP="001F305D">
      <w:pPr>
        <w:spacing w:line="276" w:lineRule="auto"/>
        <w:jc w:val="center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[Insert </w:t>
      </w:r>
      <w:r w:rsidR="00FD09E0">
        <w:rPr>
          <w:rFonts w:ascii="Calibri" w:hAnsi="Calibri" w:cs="Arial"/>
          <w:sz w:val="22"/>
          <w:szCs w:val="22"/>
        </w:rPr>
        <w:t>Figure 7</w:t>
      </w:r>
      <w:r>
        <w:rPr>
          <w:rFonts w:ascii="Calibri" w:hAnsi="Calibri" w:cs="Arial"/>
          <w:sz w:val="22"/>
          <w:szCs w:val="22"/>
        </w:rPr>
        <w:t xml:space="preserve"> here]</w:t>
      </w:r>
    </w:p>
    <w:p w:rsidR="00105010" w:rsidRDefault="00105010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9D78FD" w:rsidRDefault="009D78FD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105010" w:rsidRDefault="00105010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105010" w:rsidRDefault="00105010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E142CB" w:rsidRPr="009146E1" w:rsidRDefault="00E142CB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B44D65" w:rsidRPr="009146E1" w:rsidRDefault="00FD09E0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Figure 7</w:t>
      </w:r>
      <w:r w:rsidR="00A869C1">
        <w:rPr>
          <w:rFonts w:ascii="Calibri" w:hAnsi="Calibri" w:cs="Arial"/>
          <w:sz w:val="22"/>
          <w:szCs w:val="22"/>
        </w:rPr>
        <w:t xml:space="preserve"> shows that</w:t>
      </w:r>
      <w:r w:rsidR="009364C0">
        <w:rPr>
          <w:rFonts w:ascii="Calibri" w:hAnsi="Calibri" w:cs="Arial"/>
          <w:sz w:val="22"/>
          <w:szCs w:val="22"/>
        </w:rPr>
        <w:t xml:space="preserve"> there are two spectral features </w:t>
      </w:r>
      <w:r w:rsidR="003865F8">
        <w:rPr>
          <w:rFonts w:ascii="Calibri" w:hAnsi="Calibri" w:cs="Arial"/>
          <w:sz w:val="22"/>
          <w:szCs w:val="22"/>
        </w:rPr>
        <w:t xml:space="preserve">at </w:t>
      </w:r>
      <w:r w:rsidR="003865F8" w:rsidRPr="009146E1">
        <w:rPr>
          <w:rFonts w:ascii="Calibri" w:hAnsi="Calibri" w:cs="Arial"/>
          <w:sz w:val="22"/>
          <w:szCs w:val="22"/>
        </w:rPr>
        <w:t>approximately</w:t>
      </w:r>
      <w:r w:rsidR="003865F8">
        <w:rPr>
          <w:rFonts w:ascii="Calibri" w:hAnsi="Calibri" w:cs="Arial"/>
          <w:sz w:val="22"/>
          <w:szCs w:val="22"/>
        </w:rPr>
        <w:t xml:space="preserve"> 670 nm and 750 nm which affect the relationship between reflectance and both</w:t>
      </w:r>
      <w:r w:rsidR="00B44D65" w:rsidRPr="009146E1">
        <w:rPr>
          <w:rFonts w:ascii="Calibri" w:hAnsi="Calibri" w:cs="Arial"/>
          <w:sz w:val="22"/>
          <w:szCs w:val="22"/>
        </w:rPr>
        <w:t xml:space="preserve"> </w:t>
      </w:r>
      <w:r w:rsidR="003865F8">
        <w:rPr>
          <w:rFonts w:ascii="Calibri" w:hAnsi="Calibri" w:cs="Arial"/>
          <w:sz w:val="22"/>
          <w:szCs w:val="22"/>
        </w:rPr>
        <w:t>SSR</w:t>
      </w:r>
      <w:r w:rsidR="00B44D65" w:rsidRPr="009146E1">
        <w:rPr>
          <w:rFonts w:ascii="Calibri" w:hAnsi="Calibri" w:cs="Arial"/>
          <w:sz w:val="22"/>
          <w:szCs w:val="22"/>
        </w:rPr>
        <w:t xml:space="preserve"> and </w:t>
      </w:r>
      <w:r w:rsidR="006210B9">
        <w:rPr>
          <w:rFonts w:ascii="Calibri" w:hAnsi="Calibri" w:cs="Arial"/>
          <w:sz w:val="22"/>
          <w:szCs w:val="22"/>
        </w:rPr>
        <w:t>SSM</w:t>
      </w:r>
      <w:r w:rsidR="003865F8">
        <w:rPr>
          <w:rFonts w:ascii="Calibri" w:hAnsi="Calibri" w:cs="Arial"/>
          <w:sz w:val="22"/>
          <w:szCs w:val="22"/>
        </w:rPr>
        <w:t>.</w:t>
      </w:r>
      <w:r w:rsidR="00B44D65" w:rsidRPr="009146E1">
        <w:rPr>
          <w:rFonts w:ascii="Calibri" w:hAnsi="Calibri" w:cs="Arial"/>
          <w:sz w:val="22"/>
          <w:szCs w:val="22"/>
        </w:rPr>
        <w:t xml:space="preserve"> </w:t>
      </w:r>
      <w:r w:rsidR="003865F8">
        <w:rPr>
          <w:rFonts w:ascii="Calibri" w:hAnsi="Calibri" w:cs="Arial"/>
          <w:sz w:val="22"/>
          <w:szCs w:val="22"/>
        </w:rPr>
        <w:t xml:space="preserve"> T</w:t>
      </w:r>
      <w:r w:rsidR="00B44D65" w:rsidRPr="009146E1">
        <w:rPr>
          <w:rFonts w:ascii="Calibri" w:hAnsi="Calibri" w:cs="Arial"/>
          <w:sz w:val="22"/>
          <w:szCs w:val="22"/>
        </w:rPr>
        <w:t>here is a d</w:t>
      </w:r>
      <w:r w:rsidR="003865F8">
        <w:rPr>
          <w:rFonts w:ascii="Calibri" w:hAnsi="Calibri" w:cs="Arial"/>
          <w:sz w:val="22"/>
          <w:szCs w:val="22"/>
        </w:rPr>
        <w:t>ecrease</w:t>
      </w:r>
      <w:r w:rsidR="00B44D65" w:rsidRPr="009146E1">
        <w:rPr>
          <w:rFonts w:ascii="Calibri" w:hAnsi="Calibri" w:cs="Arial"/>
          <w:sz w:val="22"/>
          <w:szCs w:val="22"/>
        </w:rPr>
        <w:t xml:space="preserve"> in R</w:t>
      </w:r>
      <w:r w:rsidR="00B44D65" w:rsidRPr="009146E1">
        <w:rPr>
          <w:rFonts w:ascii="Calibri" w:hAnsi="Calibri" w:cs="Arial"/>
          <w:sz w:val="22"/>
          <w:szCs w:val="22"/>
          <w:vertAlign w:val="superscript"/>
        </w:rPr>
        <w:t>2</w:t>
      </w:r>
      <w:r w:rsidR="00B44D65" w:rsidRPr="009146E1">
        <w:rPr>
          <w:rFonts w:ascii="Calibri" w:hAnsi="Calibri" w:cs="Arial"/>
          <w:sz w:val="22"/>
          <w:szCs w:val="22"/>
        </w:rPr>
        <w:t xml:space="preserve"> </w:t>
      </w:r>
      <w:r w:rsidR="003865F8">
        <w:rPr>
          <w:rFonts w:ascii="Calibri" w:hAnsi="Calibri" w:cs="Arial"/>
          <w:sz w:val="22"/>
          <w:szCs w:val="22"/>
        </w:rPr>
        <w:t xml:space="preserve">values </w:t>
      </w:r>
      <w:r w:rsidR="00B44D65" w:rsidRPr="009146E1">
        <w:rPr>
          <w:rFonts w:ascii="Calibri" w:hAnsi="Calibri" w:cs="Arial"/>
          <w:sz w:val="22"/>
          <w:szCs w:val="22"/>
        </w:rPr>
        <w:t xml:space="preserve">for </w:t>
      </w:r>
      <w:r w:rsidR="003865F8">
        <w:rPr>
          <w:rFonts w:ascii="Calibri" w:hAnsi="Calibri" w:cs="Arial"/>
          <w:sz w:val="22"/>
          <w:szCs w:val="22"/>
        </w:rPr>
        <w:t>SSR</w:t>
      </w:r>
      <w:r w:rsidR="00B44D65" w:rsidRPr="009146E1">
        <w:rPr>
          <w:rFonts w:ascii="Calibri" w:hAnsi="Calibri" w:cs="Arial"/>
          <w:sz w:val="22"/>
          <w:szCs w:val="22"/>
        </w:rPr>
        <w:t xml:space="preserve"> at 670 nm</w:t>
      </w:r>
      <w:r w:rsidR="003865F8">
        <w:rPr>
          <w:rFonts w:ascii="Calibri" w:hAnsi="Calibri" w:cs="Arial"/>
          <w:sz w:val="22"/>
          <w:szCs w:val="22"/>
        </w:rPr>
        <w:t xml:space="preserve"> </w:t>
      </w:r>
      <w:r w:rsidR="00B44D65" w:rsidRPr="009146E1">
        <w:rPr>
          <w:rFonts w:ascii="Calibri" w:hAnsi="Calibri" w:cs="Arial"/>
          <w:sz w:val="22"/>
          <w:szCs w:val="22"/>
        </w:rPr>
        <w:t xml:space="preserve">and a slight increase at </w:t>
      </w:r>
      <w:r w:rsidR="003865F8">
        <w:rPr>
          <w:rFonts w:ascii="Calibri" w:hAnsi="Calibri" w:cs="Arial"/>
          <w:sz w:val="22"/>
          <w:szCs w:val="22"/>
        </w:rPr>
        <w:t>750 nm,</w:t>
      </w:r>
      <w:r w:rsidR="003865F8" w:rsidRPr="003865F8">
        <w:rPr>
          <w:rFonts w:ascii="Calibri" w:hAnsi="Calibri" w:cs="Arial"/>
          <w:sz w:val="22"/>
          <w:szCs w:val="22"/>
        </w:rPr>
        <w:t xml:space="preserve"> </w:t>
      </w:r>
      <w:r w:rsidR="00521585">
        <w:rPr>
          <w:rFonts w:ascii="Calibri" w:hAnsi="Calibri" w:cs="Arial"/>
          <w:sz w:val="22"/>
          <w:szCs w:val="22"/>
        </w:rPr>
        <w:t>ascribed to oxygen presence</w:t>
      </w:r>
      <w:r w:rsidR="003865F8">
        <w:rPr>
          <w:rFonts w:ascii="Calibri" w:hAnsi="Calibri" w:cs="Arial"/>
          <w:sz w:val="22"/>
          <w:szCs w:val="22"/>
        </w:rPr>
        <w:t>.  This</w:t>
      </w:r>
      <w:r w:rsidR="00B44D65" w:rsidRPr="009146E1">
        <w:rPr>
          <w:rFonts w:ascii="Calibri" w:hAnsi="Calibri" w:cs="Arial"/>
          <w:sz w:val="22"/>
          <w:szCs w:val="22"/>
        </w:rPr>
        <w:t xml:space="preserve"> sees a corresponding increase and decrease for </w:t>
      </w:r>
      <w:r w:rsidR="003865F8">
        <w:rPr>
          <w:rFonts w:ascii="Calibri" w:hAnsi="Calibri" w:cs="Arial"/>
          <w:sz w:val="22"/>
          <w:szCs w:val="22"/>
        </w:rPr>
        <w:t>SSM</w:t>
      </w:r>
      <w:r w:rsidR="00B44D65" w:rsidRPr="009146E1">
        <w:rPr>
          <w:rFonts w:ascii="Calibri" w:hAnsi="Calibri" w:cs="Arial"/>
          <w:sz w:val="22"/>
          <w:szCs w:val="22"/>
        </w:rPr>
        <w:t xml:space="preserve"> at these wavelengths.  The 670 nm absorption feature is attributed to the presence of</w:t>
      </w:r>
      <w:r w:rsidR="00C935E6">
        <w:rPr>
          <w:rFonts w:ascii="Calibri" w:hAnsi="Calibri" w:cs="Arial"/>
          <w:sz w:val="22"/>
          <w:szCs w:val="22"/>
        </w:rPr>
        <w:t xml:space="preserve"> a c</w:t>
      </w:r>
      <w:r w:rsidR="00B44D65" w:rsidRPr="009146E1">
        <w:rPr>
          <w:rFonts w:ascii="Calibri" w:hAnsi="Calibri" w:cs="Arial"/>
          <w:sz w:val="22"/>
          <w:szCs w:val="22"/>
        </w:rPr>
        <w:t>hlorophyll absorption feature, present on biogenic crusts (</w:t>
      </w:r>
      <w:proofErr w:type="spellStart"/>
      <w:r w:rsidR="00B44D65" w:rsidRPr="009146E1">
        <w:rPr>
          <w:rFonts w:ascii="Calibri" w:hAnsi="Calibri" w:cs="Arial"/>
          <w:sz w:val="22"/>
          <w:szCs w:val="22"/>
        </w:rPr>
        <w:t>Karnieli</w:t>
      </w:r>
      <w:proofErr w:type="spellEnd"/>
      <w:r w:rsidR="00B44D65" w:rsidRPr="009146E1">
        <w:rPr>
          <w:rFonts w:ascii="Calibri" w:hAnsi="Calibri" w:cs="Arial"/>
          <w:sz w:val="22"/>
          <w:szCs w:val="22"/>
        </w:rPr>
        <w:t xml:space="preserve"> </w:t>
      </w:r>
      <w:r w:rsidR="00C935E6">
        <w:rPr>
          <w:rFonts w:ascii="Calibri" w:hAnsi="Calibri" w:cs="Arial"/>
          <w:sz w:val="22"/>
          <w:szCs w:val="22"/>
        </w:rPr>
        <w:t>et al., 1999). T</w:t>
      </w:r>
      <w:r w:rsidR="00B44D65" w:rsidRPr="009146E1">
        <w:rPr>
          <w:rFonts w:ascii="Calibri" w:hAnsi="Calibri" w:cs="Arial"/>
          <w:sz w:val="22"/>
          <w:szCs w:val="22"/>
        </w:rPr>
        <w:t>his feature is not visible on the spectra of the individual soil surfaces (</w:t>
      </w:r>
      <w:r w:rsidR="005F4C9A">
        <w:rPr>
          <w:rFonts w:ascii="Calibri" w:hAnsi="Calibri" w:cs="Arial"/>
          <w:sz w:val="22"/>
          <w:szCs w:val="22"/>
        </w:rPr>
        <w:t>Figure 1</w:t>
      </w:r>
      <w:r w:rsidR="00B44D65" w:rsidRPr="009146E1">
        <w:rPr>
          <w:rFonts w:ascii="Calibri" w:hAnsi="Calibri" w:cs="Arial"/>
          <w:sz w:val="22"/>
          <w:szCs w:val="22"/>
        </w:rPr>
        <w:t>),</w:t>
      </w:r>
      <w:r w:rsidR="00C935E6">
        <w:rPr>
          <w:rFonts w:ascii="Calibri" w:hAnsi="Calibri" w:cs="Arial"/>
          <w:sz w:val="22"/>
          <w:szCs w:val="22"/>
        </w:rPr>
        <w:t xml:space="preserve"> and is</w:t>
      </w:r>
      <w:r w:rsidR="00B44D65" w:rsidRPr="009146E1">
        <w:rPr>
          <w:rFonts w:ascii="Calibri" w:hAnsi="Calibri" w:cs="Arial"/>
          <w:sz w:val="22"/>
          <w:szCs w:val="22"/>
        </w:rPr>
        <w:t xml:space="preserve"> only</w:t>
      </w:r>
      <w:r w:rsidR="00C935E6">
        <w:rPr>
          <w:rFonts w:ascii="Calibri" w:hAnsi="Calibri" w:cs="Arial"/>
          <w:sz w:val="22"/>
          <w:szCs w:val="22"/>
        </w:rPr>
        <w:t xml:space="preserve"> present</w:t>
      </w:r>
      <w:r w:rsidR="00B44D65" w:rsidRPr="009146E1">
        <w:rPr>
          <w:rFonts w:ascii="Calibri" w:hAnsi="Calibri" w:cs="Arial"/>
          <w:sz w:val="22"/>
          <w:szCs w:val="22"/>
        </w:rPr>
        <w:t xml:space="preserve"> in the regressions between soil properties and reflectance factors.</w:t>
      </w:r>
    </w:p>
    <w:p w:rsidR="00B44D65" w:rsidRDefault="00B44D65" w:rsidP="001F305D">
      <w:pPr>
        <w:spacing w:line="276" w:lineRule="auto"/>
        <w:rPr>
          <w:rFonts w:ascii="Calibri" w:hAnsi="Calibri" w:cs="Arial"/>
          <w:sz w:val="22"/>
          <w:szCs w:val="22"/>
        </w:rPr>
      </w:pPr>
    </w:p>
    <w:p w:rsidR="00186EC2" w:rsidRPr="00186EC2" w:rsidRDefault="006210B9" w:rsidP="001F305D">
      <w:pPr>
        <w:tabs>
          <w:tab w:val="left" w:pos="540"/>
        </w:tabs>
        <w:spacing w:line="276" w:lineRule="auto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4.0</w:t>
      </w:r>
      <w:r>
        <w:rPr>
          <w:rFonts w:ascii="Calibri" w:hAnsi="Calibri" w:cs="Arial"/>
          <w:b/>
          <w:sz w:val="22"/>
          <w:szCs w:val="22"/>
        </w:rPr>
        <w:tab/>
      </w:r>
      <w:r w:rsidR="003C56FF">
        <w:rPr>
          <w:rFonts w:ascii="Calibri" w:hAnsi="Calibri" w:cs="Arial"/>
          <w:b/>
          <w:sz w:val="22"/>
          <w:szCs w:val="22"/>
        </w:rPr>
        <w:t>Summary and c</w:t>
      </w:r>
      <w:r w:rsidR="00186EC2" w:rsidRPr="00186EC2">
        <w:rPr>
          <w:rFonts w:ascii="Calibri" w:hAnsi="Calibri" w:cs="Arial"/>
          <w:b/>
          <w:sz w:val="22"/>
          <w:szCs w:val="22"/>
        </w:rPr>
        <w:t>onclusion</w:t>
      </w:r>
      <w:r w:rsidR="003C56FF">
        <w:rPr>
          <w:rFonts w:ascii="Calibri" w:hAnsi="Calibri" w:cs="Arial"/>
          <w:b/>
          <w:sz w:val="22"/>
          <w:szCs w:val="22"/>
        </w:rPr>
        <w:t>s</w:t>
      </w:r>
    </w:p>
    <w:p w:rsidR="00925373" w:rsidRPr="00597685" w:rsidRDefault="00A869C1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It is well recognised that</w:t>
      </w:r>
      <w:r w:rsidR="00186EC2" w:rsidRPr="009146E1">
        <w:rPr>
          <w:rFonts w:ascii="Calibri" w:hAnsi="Calibri" w:cs="Arial"/>
          <w:sz w:val="22"/>
          <w:szCs w:val="22"/>
        </w:rPr>
        <w:t xml:space="preserve"> distinguishing between SSR and SSM</w:t>
      </w:r>
      <w:r>
        <w:rPr>
          <w:rFonts w:ascii="Calibri" w:hAnsi="Calibri" w:cs="Arial"/>
          <w:sz w:val="22"/>
          <w:szCs w:val="22"/>
        </w:rPr>
        <w:t xml:space="preserve"> using remotely sensed data is </w:t>
      </w:r>
      <w:r w:rsidR="00642114">
        <w:rPr>
          <w:rFonts w:ascii="Calibri" w:hAnsi="Calibri" w:cs="Arial"/>
          <w:sz w:val="22"/>
          <w:szCs w:val="22"/>
        </w:rPr>
        <w:t>problematic</w:t>
      </w:r>
      <w:r w:rsidR="00C935E6">
        <w:rPr>
          <w:rFonts w:ascii="Calibri" w:hAnsi="Calibri" w:cs="Arial"/>
          <w:sz w:val="22"/>
          <w:szCs w:val="22"/>
        </w:rPr>
        <w:t xml:space="preserve"> (Anderson and Croft, 2009)</w:t>
      </w:r>
      <w:r>
        <w:rPr>
          <w:rFonts w:ascii="Calibri" w:hAnsi="Calibri" w:cs="Arial"/>
          <w:sz w:val="22"/>
          <w:szCs w:val="22"/>
        </w:rPr>
        <w:t>.</w:t>
      </w:r>
      <w:r w:rsidR="00186EC2" w:rsidRPr="009146E1">
        <w:rPr>
          <w:rFonts w:ascii="Calibri" w:hAnsi="Calibri" w:cs="Arial"/>
          <w:sz w:val="22"/>
          <w:szCs w:val="22"/>
        </w:rPr>
        <w:t xml:space="preserve"> </w:t>
      </w:r>
      <w:r>
        <w:rPr>
          <w:rFonts w:ascii="Calibri" w:hAnsi="Calibri" w:cs="Arial"/>
          <w:sz w:val="22"/>
          <w:szCs w:val="22"/>
        </w:rPr>
        <w:t xml:space="preserve"> These soil variables, along with SOC, can lead to an overall change in baseline reflectance factors.  This difficultly in separating SSR and SSM has also been </w:t>
      </w:r>
      <w:r w:rsidR="00186EC2" w:rsidRPr="009146E1">
        <w:rPr>
          <w:rFonts w:ascii="Calibri" w:hAnsi="Calibri" w:cs="Arial"/>
          <w:sz w:val="22"/>
          <w:szCs w:val="22"/>
        </w:rPr>
        <w:t>experienced by studies using</w:t>
      </w:r>
      <w:r>
        <w:rPr>
          <w:rFonts w:ascii="Calibri" w:hAnsi="Calibri" w:cs="Arial"/>
          <w:sz w:val="22"/>
          <w:szCs w:val="22"/>
        </w:rPr>
        <w:t xml:space="preserve"> RADAR techniques</w:t>
      </w:r>
      <w:r w:rsidR="00186EC2" w:rsidRPr="009146E1">
        <w:rPr>
          <w:rFonts w:ascii="Calibri" w:hAnsi="Calibri" w:cs="Arial"/>
          <w:sz w:val="22"/>
          <w:szCs w:val="22"/>
        </w:rPr>
        <w:t xml:space="preserve"> (Baghdadi et al., 2008)</w:t>
      </w:r>
      <w:r w:rsidR="00857C14">
        <w:rPr>
          <w:rFonts w:ascii="Calibri" w:hAnsi="Calibri" w:cs="Arial"/>
          <w:sz w:val="22"/>
          <w:szCs w:val="22"/>
        </w:rPr>
        <w:t>.</w:t>
      </w:r>
      <w:r w:rsidR="00E90BD5">
        <w:rPr>
          <w:rFonts w:ascii="Calibri" w:hAnsi="Calibri" w:cs="Arial"/>
          <w:sz w:val="22"/>
          <w:szCs w:val="22"/>
        </w:rPr>
        <w:t xml:space="preserve">  Multiple view angle research has been shown to strongly represent changes in SSR</w:t>
      </w:r>
      <w:r w:rsidR="00597685">
        <w:rPr>
          <w:rFonts w:ascii="Calibri" w:hAnsi="Calibri" w:cs="Arial"/>
          <w:sz w:val="22"/>
          <w:szCs w:val="22"/>
        </w:rPr>
        <w:t xml:space="preserve"> (Croft et al., 2009; 2012a)</w:t>
      </w:r>
      <w:r w:rsidR="00E90BD5">
        <w:rPr>
          <w:rFonts w:ascii="Calibri" w:hAnsi="Calibri" w:cs="Arial"/>
          <w:sz w:val="22"/>
          <w:szCs w:val="22"/>
        </w:rPr>
        <w:t xml:space="preserve">, but has not yet been tested on soils </w:t>
      </w:r>
      <w:r w:rsidR="00642114">
        <w:rPr>
          <w:rFonts w:ascii="Calibri" w:hAnsi="Calibri" w:cs="Arial"/>
          <w:sz w:val="22"/>
          <w:szCs w:val="22"/>
        </w:rPr>
        <w:t>of varying SSM content</w:t>
      </w:r>
      <w:r w:rsidR="00E90BD5">
        <w:rPr>
          <w:rFonts w:ascii="Calibri" w:hAnsi="Calibri" w:cs="Arial"/>
          <w:sz w:val="22"/>
          <w:szCs w:val="22"/>
        </w:rPr>
        <w:t xml:space="preserve">.  This study found that forward-scattered reflectance showed a strong relationship with </w:t>
      </w:r>
      <w:r w:rsidR="00857C14">
        <w:rPr>
          <w:rFonts w:ascii="Calibri" w:hAnsi="Calibri" w:cs="Arial"/>
          <w:sz w:val="22"/>
          <w:szCs w:val="22"/>
        </w:rPr>
        <w:t>SSR</w:t>
      </w:r>
      <w:r w:rsidR="00E90BD5">
        <w:rPr>
          <w:rFonts w:ascii="Calibri" w:hAnsi="Calibri" w:cs="Arial"/>
          <w:sz w:val="22"/>
          <w:szCs w:val="22"/>
        </w:rPr>
        <w:t xml:space="preserve"> </w:t>
      </w:r>
      <w:r w:rsidR="00E90BD5" w:rsidRPr="00E90BD5">
        <w:rPr>
          <w:rFonts w:ascii="Calibri" w:hAnsi="Calibri" w:cs="Arial"/>
          <w:sz w:val="22"/>
          <w:szCs w:val="22"/>
        </w:rPr>
        <w:t>(R</w:t>
      </w:r>
      <w:r w:rsidR="00E90BD5" w:rsidRPr="00E90BD5">
        <w:rPr>
          <w:rFonts w:ascii="Calibri" w:hAnsi="Calibri" w:cs="Arial"/>
          <w:sz w:val="22"/>
          <w:szCs w:val="22"/>
          <w:vertAlign w:val="superscript"/>
        </w:rPr>
        <w:t>2</w:t>
      </w:r>
      <w:r w:rsidR="00E90BD5" w:rsidRPr="00E90BD5">
        <w:rPr>
          <w:rFonts w:ascii="Calibri" w:hAnsi="Calibri" w:cs="Arial"/>
          <w:sz w:val="22"/>
          <w:szCs w:val="22"/>
        </w:rPr>
        <w:t xml:space="preserve"> = 0.84 at</w:t>
      </w:r>
      <w:r w:rsidR="00E90BD5" w:rsidRPr="008D6FD7">
        <w:rPr>
          <w:rFonts w:ascii="Calibri" w:hAnsi="Calibri" w:cs="Arial"/>
          <w:i/>
          <w:sz w:val="22"/>
          <w:szCs w:val="22"/>
        </w:rPr>
        <w:t xml:space="preserve"> </w:t>
      </w:r>
      <w:proofErr w:type="spellStart"/>
      <w:r w:rsidR="00E90BD5" w:rsidRPr="008D6FD7">
        <w:rPr>
          <w:rFonts w:ascii="Calibri" w:hAnsi="Calibri" w:cs="Arial"/>
          <w:i/>
          <w:sz w:val="22"/>
          <w:szCs w:val="22"/>
        </w:rPr>
        <w:t>θ</w:t>
      </w:r>
      <w:r w:rsidR="00E90BD5" w:rsidRPr="008D6FD7">
        <w:rPr>
          <w:rFonts w:ascii="Calibri" w:hAnsi="Calibri" w:cs="Arial"/>
          <w:i/>
          <w:sz w:val="22"/>
          <w:szCs w:val="22"/>
          <w:vertAlign w:val="subscript"/>
        </w:rPr>
        <w:t>r</w:t>
      </w:r>
      <w:proofErr w:type="spellEnd"/>
      <w:r w:rsidR="00E90BD5" w:rsidRPr="008D6FD7">
        <w:rPr>
          <w:rFonts w:ascii="Calibri" w:hAnsi="Calibri" w:cs="Arial"/>
          <w:i/>
          <w:sz w:val="22"/>
          <w:szCs w:val="22"/>
        </w:rPr>
        <w:t xml:space="preserve"> </w:t>
      </w:r>
      <w:r w:rsidR="00E90BD5" w:rsidRPr="00E90BD5">
        <w:rPr>
          <w:rFonts w:ascii="Calibri" w:hAnsi="Calibri" w:cs="Arial"/>
          <w:sz w:val="22"/>
          <w:szCs w:val="22"/>
        </w:rPr>
        <w:t>= -</w:t>
      </w:r>
      <w:r w:rsidR="00CD2C00">
        <w:rPr>
          <w:rFonts w:ascii="Calibri" w:hAnsi="Calibri" w:cs="Arial"/>
          <w:sz w:val="22"/>
          <w:szCs w:val="22"/>
        </w:rPr>
        <w:t>60°</w:t>
      </w:r>
      <w:r w:rsidR="00E90BD5" w:rsidRPr="00E90BD5">
        <w:rPr>
          <w:rFonts w:ascii="Calibri" w:hAnsi="Calibri" w:cs="Arial"/>
          <w:sz w:val="22"/>
          <w:szCs w:val="22"/>
        </w:rPr>
        <w:t>)</w:t>
      </w:r>
      <w:r w:rsidR="00E90BD5">
        <w:rPr>
          <w:rFonts w:ascii="Calibri" w:hAnsi="Calibri" w:cs="Arial"/>
          <w:sz w:val="22"/>
          <w:szCs w:val="22"/>
        </w:rPr>
        <w:t>,</w:t>
      </w:r>
      <w:r w:rsidR="00857C14" w:rsidRPr="00E90BD5">
        <w:rPr>
          <w:rFonts w:ascii="Calibri" w:hAnsi="Calibri" w:cs="Arial"/>
          <w:sz w:val="22"/>
          <w:szCs w:val="22"/>
        </w:rPr>
        <w:t xml:space="preserve"> </w:t>
      </w:r>
      <w:r w:rsidR="006210B9">
        <w:rPr>
          <w:rFonts w:ascii="Calibri" w:hAnsi="Calibri" w:cs="Arial"/>
          <w:sz w:val="22"/>
          <w:szCs w:val="22"/>
        </w:rPr>
        <w:t xml:space="preserve">despite </w:t>
      </w:r>
      <w:r w:rsidR="00E90BD5">
        <w:rPr>
          <w:rFonts w:ascii="Calibri" w:hAnsi="Calibri" w:cs="Arial"/>
          <w:sz w:val="22"/>
          <w:szCs w:val="22"/>
        </w:rPr>
        <w:t xml:space="preserve">the </w:t>
      </w:r>
      <w:r w:rsidR="006210B9">
        <w:rPr>
          <w:rFonts w:ascii="Calibri" w:hAnsi="Calibri" w:cs="Arial"/>
          <w:sz w:val="22"/>
          <w:szCs w:val="22"/>
        </w:rPr>
        <w:t>range of SSM values</w:t>
      </w:r>
      <w:r w:rsidR="00E90BD5">
        <w:rPr>
          <w:rFonts w:ascii="Calibri" w:hAnsi="Calibri" w:cs="Arial"/>
          <w:sz w:val="22"/>
          <w:szCs w:val="22"/>
        </w:rPr>
        <w:t xml:space="preserve"> (8.70% to 20.05%)</w:t>
      </w:r>
      <w:r w:rsidR="006210B9">
        <w:rPr>
          <w:rFonts w:ascii="Calibri" w:hAnsi="Calibri" w:cs="Arial"/>
          <w:sz w:val="22"/>
          <w:szCs w:val="22"/>
        </w:rPr>
        <w:t>.</w:t>
      </w:r>
      <w:r w:rsidR="00E90BD5">
        <w:rPr>
          <w:rFonts w:ascii="Calibri" w:hAnsi="Calibri" w:cs="Arial"/>
          <w:sz w:val="22"/>
          <w:szCs w:val="22"/>
        </w:rPr>
        <w:t xml:space="preserve"> </w:t>
      </w:r>
      <w:r w:rsidR="006210B9">
        <w:rPr>
          <w:rFonts w:ascii="Calibri" w:hAnsi="Calibri" w:cs="Arial"/>
          <w:sz w:val="22"/>
          <w:szCs w:val="22"/>
        </w:rPr>
        <w:t xml:space="preserve"> </w:t>
      </w:r>
      <w:r w:rsidR="00E90BD5">
        <w:rPr>
          <w:rFonts w:ascii="Calibri" w:hAnsi="Calibri" w:cs="Arial"/>
          <w:sz w:val="22"/>
          <w:szCs w:val="22"/>
        </w:rPr>
        <w:t xml:space="preserve">The presence of varying </w:t>
      </w:r>
      <w:r w:rsidR="006210B9">
        <w:rPr>
          <w:rFonts w:ascii="Calibri" w:hAnsi="Calibri" w:cs="Arial"/>
          <w:sz w:val="22"/>
          <w:szCs w:val="22"/>
        </w:rPr>
        <w:t>SOC</w:t>
      </w:r>
      <w:r w:rsidR="00642114">
        <w:rPr>
          <w:rFonts w:ascii="Calibri" w:hAnsi="Calibri" w:cs="Arial"/>
          <w:sz w:val="22"/>
          <w:szCs w:val="22"/>
        </w:rPr>
        <w:t xml:space="preserve"> content</w:t>
      </w:r>
      <w:r w:rsidR="00E90BD5">
        <w:rPr>
          <w:rFonts w:ascii="Calibri" w:hAnsi="Calibri" w:cs="Arial"/>
          <w:sz w:val="22"/>
          <w:szCs w:val="22"/>
        </w:rPr>
        <w:t xml:space="preserve"> had little impact on this relationship, but this was probably due to the</w:t>
      </w:r>
      <w:r w:rsidR="006210B9">
        <w:rPr>
          <w:rFonts w:ascii="Calibri" w:hAnsi="Calibri" w:cs="Arial"/>
          <w:sz w:val="22"/>
          <w:szCs w:val="22"/>
        </w:rPr>
        <w:t xml:space="preserve"> </w:t>
      </w:r>
      <w:r w:rsidR="00642114">
        <w:rPr>
          <w:rFonts w:ascii="Calibri" w:hAnsi="Calibri" w:cs="Arial"/>
          <w:sz w:val="22"/>
          <w:szCs w:val="22"/>
        </w:rPr>
        <w:t xml:space="preserve">small amount of </w:t>
      </w:r>
      <w:r w:rsidR="006210B9">
        <w:rPr>
          <w:rFonts w:ascii="Calibri" w:hAnsi="Calibri" w:cs="Arial"/>
          <w:sz w:val="22"/>
          <w:szCs w:val="22"/>
        </w:rPr>
        <w:t xml:space="preserve">SOC </w:t>
      </w:r>
      <w:r w:rsidR="00642114">
        <w:rPr>
          <w:rFonts w:ascii="Calibri" w:hAnsi="Calibri" w:cs="Arial"/>
          <w:sz w:val="22"/>
          <w:szCs w:val="22"/>
        </w:rPr>
        <w:t>present</w:t>
      </w:r>
      <w:r w:rsidR="006210B9">
        <w:rPr>
          <w:rFonts w:ascii="Calibri" w:hAnsi="Calibri" w:cs="Arial"/>
          <w:sz w:val="22"/>
          <w:szCs w:val="22"/>
        </w:rPr>
        <w:t xml:space="preserve"> and </w:t>
      </w:r>
      <w:r w:rsidR="00642114">
        <w:rPr>
          <w:rFonts w:ascii="Calibri" w:hAnsi="Calibri" w:cs="Arial"/>
          <w:sz w:val="22"/>
          <w:szCs w:val="22"/>
        </w:rPr>
        <w:t>low</w:t>
      </w:r>
      <w:r w:rsidR="006210B9">
        <w:rPr>
          <w:rFonts w:ascii="Calibri" w:hAnsi="Calibri" w:cs="Arial"/>
          <w:sz w:val="22"/>
          <w:szCs w:val="22"/>
        </w:rPr>
        <w:t xml:space="preserve"> range</w:t>
      </w:r>
      <w:r w:rsidR="00E90BD5">
        <w:rPr>
          <w:rFonts w:ascii="Calibri" w:hAnsi="Calibri" w:cs="Arial"/>
          <w:sz w:val="22"/>
          <w:szCs w:val="22"/>
        </w:rPr>
        <w:t xml:space="preserve"> of values</w:t>
      </w:r>
      <w:r w:rsidR="00642114">
        <w:rPr>
          <w:rFonts w:ascii="Calibri" w:hAnsi="Calibri" w:cs="Arial"/>
          <w:sz w:val="22"/>
          <w:szCs w:val="22"/>
        </w:rPr>
        <w:t xml:space="preserve"> (1.05-1.33%)</w:t>
      </w:r>
      <w:r w:rsidR="006210B9">
        <w:rPr>
          <w:rFonts w:ascii="Calibri" w:hAnsi="Calibri" w:cs="Arial"/>
          <w:sz w:val="22"/>
          <w:szCs w:val="22"/>
        </w:rPr>
        <w:t>.</w:t>
      </w:r>
      <w:r w:rsidR="00E90BD5">
        <w:rPr>
          <w:rFonts w:ascii="Calibri" w:hAnsi="Calibri" w:cs="Arial"/>
          <w:sz w:val="22"/>
          <w:szCs w:val="22"/>
        </w:rPr>
        <w:t xml:space="preserve">  An interesting result to arise from the study was the apparent directional response of SSM, showing very high R</w:t>
      </w:r>
      <w:r w:rsidR="00E90BD5" w:rsidRPr="00E90BD5">
        <w:rPr>
          <w:rFonts w:ascii="Calibri" w:hAnsi="Calibri" w:cs="Arial"/>
          <w:sz w:val="22"/>
          <w:szCs w:val="22"/>
          <w:vertAlign w:val="superscript"/>
        </w:rPr>
        <w:t>2</w:t>
      </w:r>
      <w:r w:rsidR="00E90BD5">
        <w:rPr>
          <w:rFonts w:ascii="Calibri" w:hAnsi="Calibri" w:cs="Arial"/>
          <w:sz w:val="22"/>
          <w:szCs w:val="22"/>
        </w:rPr>
        <w:t xml:space="preserve"> of 0.99 (</w:t>
      </w:r>
      <w:proofErr w:type="spellStart"/>
      <w:r w:rsidR="00E90BD5" w:rsidRPr="008D6FD7">
        <w:rPr>
          <w:rFonts w:ascii="Calibri" w:hAnsi="Calibri" w:cs="Arial"/>
          <w:i/>
          <w:sz w:val="22"/>
          <w:szCs w:val="22"/>
        </w:rPr>
        <w:t>θ</w:t>
      </w:r>
      <w:r w:rsidR="00E90BD5" w:rsidRPr="008D6FD7">
        <w:rPr>
          <w:rFonts w:ascii="Calibri" w:hAnsi="Calibri" w:cs="Arial"/>
          <w:i/>
          <w:sz w:val="22"/>
          <w:szCs w:val="22"/>
          <w:vertAlign w:val="subscript"/>
        </w:rPr>
        <w:t>r</w:t>
      </w:r>
      <w:proofErr w:type="spellEnd"/>
      <w:r w:rsidR="00E90BD5" w:rsidRPr="008D6FD7">
        <w:rPr>
          <w:rFonts w:ascii="Calibri" w:hAnsi="Calibri" w:cs="Arial"/>
          <w:i/>
          <w:sz w:val="22"/>
          <w:szCs w:val="22"/>
        </w:rPr>
        <w:t xml:space="preserve"> </w:t>
      </w:r>
      <w:r w:rsidR="00E90BD5" w:rsidRPr="00E90BD5">
        <w:rPr>
          <w:rFonts w:ascii="Calibri" w:hAnsi="Calibri" w:cs="Arial"/>
          <w:sz w:val="22"/>
          <w:szCs w:val="22"/>
        </w:rPr>
        <w:t xml:space="preserve">= </w:t>
      </w:r>
      <w:r w:rsidR="00E90BD5">
        <w:rPr>
          <w:rFonts w:ascii="Calibri" w:hAnsi="Calibri" w:cs="Arial"/>
          <w:sz w:val="22"/>
          <w:szCs w:val="22"/>
        </w:rPr>
        <w:t>+2</w:t>
      </w:r>
      <w:r w:rsidR="00E90BD5" w:rsidRPr="00E90BD5">
        <w:rPr>
          <w:rFonts w:ascii="Calibri" w:hAnsi="Calibri" w:cs="Arial"/>
          <w:sz w:val="22"/>
          <w:szCs w:val="22"/>
        </w:rPr>
        <w:t xml:space="preserve">0°; </w:t>
      </w:r>
      <w:r w:rsidR="00E90BD5">
        <w:rPr>
          <w:rFonts w:ascii="Calibri" w:hAnsi="Calibri" w:cs="Arial"/>
          <w:sz w:val="22"/>
          <w:szCs w:val="22"/>
        </w:rPr>
        <w:t>0.01</w:t>
      </w:r>
      <w:r w:rsidR="00E90BD5" w:rsidRPr="00E90BD5">
        <w:rPr>
          <w:rFonts w:ascii="Calibri" w:hAnsi="Calibri" w:cs="Arial"/>
          <w:sz w:val="22"/>
          <w:szCs w:val="22"/>
        </w:rPr>
        <w:t>)</w:t>
      </w:r>
      <w:r w:rsidR="00E90BD5">
        <w:rPr>
          <w:rFonts w:ascii="Calibri" w:hAnsi="Calibri" w:cs="Arial"/>
          <w:sz w:val="22"/>
          <w:szCs w:val="22"/>
        </w:rPr>
        <w:t xml:space="preserve">. However, as this result was for only five data points, further work is needed to test the accuracy of these findings, </w:t>
      </w:r>
      <w:r w:rsidR="00E90BD5">
        <w:rPr>
          <w:rFonts w:ascii="Calibri" w:hAnsi="Calibri" w:cs="Arial"/>
          <w:sz w:val="22"/>
          <w:szCs w:val="22"/>
        </w:rPr>
        <w:lastRenderedPageBreak/>
        <w:t xml:space="preserve">for example, over soils with unchanging SRR and the same </w:t>
      </w:r>
      <w:r w:rsidR="00642114">
        <w:rPr>
          <w:rFonts w:ascii="Calibri" w:hAnsi="Calibri" w:cs="Arial"/>
          <w:sz w:val="22"/>
          <w:szCs w:val="22"/>
        </w:rPr>
        <w:t>measurement conditions (</w:t>
      </w:r>
      <w:proofErr w:type="spellStart"/>
      <w:r w:rsidR="00642114" w:rsidRPr="008D6FD7">
        <w:rPr>
          <w:rFonts w:ascii="Calibri" w:hAnsi="Calibri" w:cs="Arial"/>
          <w:i/>
          <w:sz w:val="22"/>
          <w:szCs w:val="22"/>
        </w:rPr>
        <w:t>θ</w:t>
      </w:r>
      <w:r w:rsidR="00642114">
        <w:rPr>
          <w:rFonts w:ascii="Calibri" w:hAnsi="Calibri" w:cs="Arial"/>
          <w:i/>
          <w:sz w:val="22"/>
          <w:szCs w:val="22"/>
          <w:vertAlign w:val="subscript"/>
        </w:rPr>
        <w:t>i</w:t>
      </w:r>
      <w:proofErr w:type="spellEnd"/>
      <w:r w:rsidR="00642114" w:rsidRPr="00642114">
        <w:rPr>
          <w:rFonts w:ascii="Calibri" w:hAnsi="Calibri" w:cs="Arial"/>
          <w:sz w:val="22"/>
          <w:szCs w:val="22"/>
        </w:rPr>
        <w:t>)</w:t>
      </w:r>
      <w:r w:rsidR="00642114">
        <w:rPr>
          <w:rFonts w:ascii="Calibri" w:hAnsi="Calibri" w:cs="Arial"/>
          <w:sz w:val="22"/>
          <w:szCs w:val="22"/>
        </w:rPr>
        <w:t xml:space="preserve">.  </w:t>
      </w:r>
      <w:r w:rsidR="00334620">
        <w:rPr>
          <w:rFonts w:ascii="Calibri" w:hAnsi="Calibri" w:cs="Arial"/>
          <w:sz w:val="22"/>
          <w:szCs w:val="22"/>
        </w:rPr>
        <w:t xml:space="preserve">Nonetheless, the </w:t>
      </w:r>
      <w:r w:rsidR="00502777">
        <w:rPr>
          <w:rFonts w:ascii="Calibri" w:hAnsi="Calibri" w:cs="Arial"/>
          <w:sz w:val="22"/>
          <w:szCs w:val="22"/>
        </w:rPr>
        <w:t>accurate characterisation</w:t>
      </w:r>
      <w:r w:rsidR="00334620">
        <w:rPr>
          <w:rFonts w:ascii="Calibri" w:hAnsi="Calibri" w:cs="Arial"/>
          <w:sz w:val="22"/>
          <w:szCs w:val="22"/>
        </w:rPr>
        <w:t xml:space="preserve"> of SSR </w:t>
      </w:r>
      <w:r w:rsidR="00334620" w:rsidRPr="00334620">
        <w:rPr>
          <w:rFonts w:ascii="Calibri" w:hAnsi="Calibri" w:cs="Arial"/>
          <w:i/>
          <w:sz w:val="22"/>
          <w:szCs w:val="22"/>
        </w:rPr>
        <w:t>in situ</w:t>
      </w:r>
      <w:r w:rsidR="00502777">
        <w:rPr>
          <w:rFonts w:ascii="Calibri" w:hAnsi="Calibri" w:cs="Arial"/>
          <w:sz w:val="22"/>
          <w:szCs w:val="22"/>
        </w:rPr>
        <w:t xml:space="preserve"> and with changing SSM conditions illustrates the operational potential of optical directional remote sensing techniques, for retrieval over coarser spatial extents and possible integration with other RS techniques (</w:t>
      </w:r>
      <w:proofErr w:type="spellStart"/>
      <w:r w:rsidR="00502777">
        <w:rPr>
          <w:rFonts w:ascii="Calibri" w:hAnsi="Calibri" w:cs="Arial"/>
          <w:sz w:val="22"/>
          <w:szCs w:val="22"/>
        </w:rPr>
        <w:t>i.e</w:t>
      </w:r>
      <w:proofErr w:type="spellEnd"/>
      <w:r w:rsidR="00502777">
        <w:rPr>
          <w:rFonts w:ascii="Calibri" w:hAnsi="Calibri" w:cs="Arial"/>
          <w:sz w:val="22"/>
          <w:szCs w:val="22"/>
        </w:rPr>
        <w:t xml:space="preserve"> </w:t>
      </w:r>
      <w:r w:rsidR="00502777" w:rsidRPr="00597685">
        <w:rPr>
          <w:rFonts w:ascii="Calibri" w:hAnsi="Calibri" w:cs="Calibri"/>
          <w:sz w:val="22"/>
          <w:szCs w:val="22"/>
        </w:rPr>
        <w:t>RADAR).</w:t>
      </w:r>
    </w:p>
    <w:p w:rsidR="00925373" w:rsidRPr="00597685" w:rsidRDefault="00925373" w:rsidP="001F305D">
      <w:pPr>
        <w:spacing w:line="276" w:lineRule="auto"/>
        <w:rPr>
          <w:rFonts w:ascii="Calibri" w:hAnsi="Calibri" w:cs="Calibri"/>
          <w:b/>
          <w:sz w:val="22"/>
          <w:szCs w:val="22"/>
        </w:rPr>
      </w:pPr>
    </w:p>
    <w:p w:rsidR="00925373" w:rsidRPr="00597685" w:rsidRDefault="003A01EC" w:rsidP="001F305D">
      <w:pPr>
        <w:spacing w:line="276" w:lineRule="auto"/>
        <w:rPr>
          <w:rFonts w:ascii="Calibri" w:hAnsi="Calibri" w:cs="Calibri"/>
          <w:b/>
          <w:sz w:val="22"/>
          <w:szCs w:val="22"/>
        </w:rPr>
      </w:pPr>
      <w:r w:rsidRPr="00597685">
        <w:rPr>
          <w:rFonts w:ascii="Calibri" w:hAnsi="Calibri" w:cs="Calibri"/>
          <w:b/>
          <w:sz w:val="22"/>
          <w:szCs w:val="22"/>
        </w:rPr>
        <w:t>References</w:t>
      </w:r>
    </w:p>
    <w:p w:rsidR="001D1987" w:rsidRPr="00597685" w:rsidRDefault="00187C49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Anderson, K. &amp; Kuhn, N. 2008.</w:t>
      </w:r>
      <w:r w:rsidR="001D1987" w:rsidRPr="00597685">
        <w:rPr>
          <w:rFonts w:ascii="Calibri" w:hAnsi="Calibri" w:cs="Calibri"/>
          <w:sz w:val="22"/>
          <w:szCs w:val="22"/>
        </w:rPr>
        <w:t xml:space="preserve"> Variations in Soil Structure and Reflectance During a Controlled Crusting Experiment. </w:t>
      </w:r>
      <w:r w:rsidR="001D1987" w:rsidRPr="00597685">
        <w:rPr>
          <w:rFonts w:ascii="Calibri" w:hAnsi="Calibri" w:cs="Calibri"/>
          <w:i/>
          <w:sz w:val="22"/>
          <w:szCs w:val="22"/>
        </w:rPr>
        <w:t>International Journal of Remote Sensing</w:t>
      </w:r>
      <w:r w:rsidRPr="00187C49">
        <w:rPr>
          <w:rFonts w:ascii="Calibri" w:hAnsi="Calibri" w:cs="Calibri"/>
          <w:sz w:val="22"/>
          <w:szCs w:val="22"/>
        </w:rPr>
        <w:t>,</w:t>
      </w:r>
      <w:r w:rsidR="001D1987" w:rsidRPr="00597685">
        <w:rPr>
          <w:rFonts w:ascii="Calibri" w:hAnsi="Calibri" w:cs="Calibri"/>
          <w:sz w:val="22"/>
          <w:szCs w:val="22"/>
        </w:rPr>
        <w:t xml:space="preserve"> 29, 3457 - 3475.</w:t>
      </w:r>
    </w:p>
    <w:p w:rsidR="001D1987" w:rsidRPr="00597685" w:rsidRDefault="001D1987" w:rsidP="001F305D">
      <w:pPr>
        <w:spacing w:line="276" w:lineRule="auto"/>
        <w:jc w:val="both"/>
        <w:rPr>
          <w:rFonts w:ascii="Calibri" w:eastAsia="TimesNewRoman" w:hAnsi="Calibri" w:cs="Calibri"/>
          <w:sz w:val="22"/>
          <w:szCs w:val="22"/>
          <w:lang w:val="en-US"/>
        </w:rPr>
      </w:pPr>
      <w:r w:rsidRPr="00597685">
        <w:rPr>
          <w:rFonts w:ascii="Calibri" w:eastAsia="TimesNewRoman" w:hAnsi="Calibri" w:cs="Calibri"/>
          <w:sz w:val="22"/>
          <w:szCs w:val="22"/>
          <w:lang w:val="en-US"/>
        </w:rPr>
        <w:t xml:space="preserve"> </w:t>
      </w:r>
    </w:p>
    <w:p w:rsidR="00FF076A" w:rsidRPr="00597685" w:rsidRDefault="00FF076A" w:rsidP="001F305D">
      <w:pPr>
        <w:autoSpaceDE w:val="0"/>
        <w:autoSpaceDN w:val="0"/>
        <w:adjustRightInd w:val="0"/>
        <w:spacing w:line="276" w:lineRule="auto"/>
        <w:jc w:val="both"/>
        <w:rPr>
          <w:rFonts w:ascii="Calibri" w:eastAsia="TimesNewRoman" w:hAnsi="Calibri" w:cs="Calibri"/>
          <w:i/>
          <w:iCs/>
          <w:sz w:val="22"/>
          <w:szCs w:val="22"/>
          <w:lang w:val="en-CA" w:eastAsia="en-CA"/>
        </w:rPr>
      </w:pPr>
      <w:r w:rsidRPr="00597685">
        <w:rPr>
          <w:rFonts w:ascii="Calibri" w:hAnsi="Calibri" w:cs="Calibri"/>
          <w:sz w:val="22"/>
          <w:szCs w:val="22"/>
        </w:rPr>
        <w:t>Anderson</w:t>
      </w:r>
      <w:r w:rsidR="00421DB5" w:rsidRPr="00597685">
        <w:rPr>
          <w:rFonts w:ascii="Calibri" w:hAnsi="Calibri" w:cs="Calibri"/>
          <w:sz w:val="22"/>
          <w:szCs w:val="22"/>
        </w:rPr>
        <w:t>, K.</w:t>
      </w:r>
      <w:r w:rsidRPr="00597685">
        <w:rPr>
          <w:rFonts w:ascii="Calibri" w:hAnsi="Calibri" w:cs="Calibri"/>
          <w:sz w:val="22"/>
          <w:szCs w:val="22"/>
        </w:rPr>
        <w:t xml:space="preserve"> </w:t>
      </w:r>
      <w:r w:rsidR="00187C49">
        <w:rPr>
          <w:rFonts w:ascii="Calibri" w:hAnsi="Calibri" w:cs="Calibri"/>
          <w:sz w:val="22"/>
          <w:szCs w:val="22"/>
        </w:rPr>
        <w:t>&amp;</w:t>
      </w:r>
      <w:r w:rsidRPr="00597685">
        <w:rPr>
          <w:rFonts w:ascii="Calibri" w:hAnsi="Calibri" w:cs="Calibri"/>
          <w:sz w:val="22"/>
          <w:szCs w:val="22"/>
        </w:rPr>
        <w:t xml:space="preserve"> Croft,</w:t>
      </w:r>
      <w:r w:rsidR="00421DB5" w:rsidRPr="00597685">
        <w:rPr>
          <w:rFonts w:ascii="Calibri" w:hAnsi="Calibri" w:cs="Calibri"/>
          <w:sz w:val="22"/>
          <w:szCs w:val="22"/>
        </w:rPr>
        <w:t xml:space="preserve"> H.</w:t>
      </w:r>
      <w:r w:rsidRPr="00597685">
        <w:rPr>
          <w:rFonts w:ascii="Calibri" w:hAnsi="Calibri" w:cs="Calibri"/>
          <w:sz w:val="22"/>
          <w:szCs w:val="22"/>
        </w:rPr>
        <w:t xml:space="preserve"> </w:t>
      </w:r>
      <w:r w:rsidR="00421DB5" w:rsidRPr="00597685">
        <w:rPr>
          <w:rFonts w:ascii="Calibri" w:eastAsia="TimesNewRoman" w:hAnsi="Calibri" w:cs="Calibri"/>
          <w:sz w:val="22"/>
          <w:szCs w:val="22"/>
          <w:lang w:val="en-CA" w:eastAsia="en-CA"/>
        </w:rPr>
        <w:t>2009</w:t>
      </w:r>
      <w:r w:rsidR="00187C49">
        <w:rPr>
          <w:rFonts w:ascii="Calibri" w:eastAsia="TimesNewRoman" w:hAnsi="Calibri" w:cs="Calibri"/>
          <w:sz w:val="22"/>
          <w:szCs w:val="22"/>
          <w:lang w:val="en-CA" w:eastAsia="en-CA"/>
        </w:rPr>
        <w:t>.</w:t>
      </w:r>
      <w:r w:rsidR="00421DB5" w:rsidRPr="00597685">
        <w:rPr>
          <w:rFonts w:ascii="Calibri" w:eastAsia="TimesNewRoman" w:hAnsi="Calibri" w:cs="Calibri"/>
          <w:sz w:val="22"/>
          <w:szCs w:val="22"/>
          <w:lang w:val="en-CA" w:eastAsia="en-CA"/>
        </w:rPr>
        <w:t xml:space="preserve"> Remote sensing of soil surface properties. </w:t>
      </w:r>
      <w:r w:rsidR="00421DB5" w:rsidRPr="00597685">
        <w:rPr>
          <w:rFonts w:ascii="Calibri" w:eastAsia="TimesNewRoman" w:hAnsi="Calibri" w:cs="Calibri"/>
          <w:i/>
          <w:iCs/>
          <w:sz w:val="22"/>
          <w:szCs w:val="22"/>
          <w:lang w:val="en-CA" w:eastAsia="en-CA"/>
        </w:rPr>
        <w:t>Progress in Physical Geography</w:t>
      </w:r>
      <w:r w:rsidR="00187C49" w:rsidRPr="00187C49">
        <w:rPr>
          <w:rFonts w:ascii="Calibri" w:eastAsia="TimesNewRoman" w:hAnsi="Calibri" w:cs="Calibri"/>
          <w:iCs/>
          <w:sz w:val="22"/>
          <w:szCs w:val="22"/>
          <w:lang w:val="en-CA" w:eastAsia="en-CA"/>
        </w:rPr>
        <w:t>,</w:t>
      </w:r>
      <w:r w:rsidR="00421DB5" w:rsidRPr="00597685">
        <w:rPr>
          <w:rFonts w:ascii="Calibri" w:eastAsia="TimesNewRoman" w:hAnsi="Calibri" w:cs="Calibri"/>
          <w:sz w:val="22"/>
          <w:szCs w:val="22"/>
          <w:lang w:val="en-CA" w:eastAsia="en-CA"/>
        </w:rPr>
        <w:t xml:space="preserve"> 33, 457-473.</w:t>
      </w:r>
    </w:p>
    <w:p w:rsidR="001D1987" w:rsidRPr="00597685" w:rsidRDefault="001D1987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1D1987" w:rsidRPr="008C48BA" w:rsidRDefault="00421DB5" w:rsidP="001F305D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bCs/>
          <w:sz w:val="22"/>
          <w:szCs w:val="22"/>
          <w:lang w:val="en-CA" w:eastAsia="en-CA"/>
        </w:rPr>
      </w:pPr>
      <w:r w:rsidRPr="00597685">
        <w:rPr>
          <w:rFonts w:ascii="Calibri" w:hAnsi="Calibri" w:cs="Calibri"/>
          <w:bCs/>
          <w:sz w:val="22"/>
          <w:szCs w:val="22"/>
          <w:lang w:val="en-CA" w:eastAsia="en-CA"/>
        </w:rPr>
        <w:t xml:space="preserve">Baghdadi, N., </w:t>
      </w:r>
      <w:proofErr w:type="spellStart"/>
      <w:r w:rsidRPr="00597685">
        <w:rPr>
          <w:rFonts w:ascii="Calibri" w:hAnsi="Calibri" w:cs="Calibri"/>
          <w:bCs/>
          <w:sz w:val="22"/>
          <w:szCs w:val="22"/>
          <w:lang w:val="en-CA" w:eastAsia="en-CA"/>
        </w:rPr>
        <w:t>Cerdan</w:t>
      </w:r>
      <w:proofErr w:type="spellEnd"/>
      <w:r w:rsidRPr="00597685">
        <w:rPr>
          <w:rFonts w:ascii="Calibri" w:hAnsi="Calibri" w:cs="Calibri"/>
          <w:bCs/>
          <w:sz w:val="22"/>
          <w:szCs w:val="22"/>
          <w:lang w:val="en-CA" w:eastAsia="en-CA"/>
        </w:rPr>
        <w:t xml:space="preserve">, O., </w:t>
      </w:r>
      <w:proofErr w:type="spellStart"/>
      <w:r w:rsidRPr="00597685">
        <w:rPr>
          <w:rFonts w:ascii="Calibri" w:hAnsi="Calibri" w:cs="Calibri"/>
          <w:bCs/>
          <w:sz w:val="22"/>
          <w:szCs w:val="22"/>
          <w:lang w:val="en-CA" w:eastAsia="en-CA"/>
        </w:rPr>
        <w:t>Zribi</w:t>
      </w:r>
      <w:proofErr w:type="spellEnd"/>
      <w:r w:rsidRPr="00597685">
        <w:rPr>
          <w:rFonts w:ascii="Calibri" w:hAnsi="Calibri" w:cs="Calibri"/>
          <w:bCs/>
          <w:sz w:val="22"/>
          <w:szCs w:val="22"/>
          <w:lang w:val="en-CA" w:eastAsia="en-CA"/>
        </w:rPr>
        <w:t xml:space="preserve">, M., </w:t>
      </w:r>
      <w:proofErr w:type="spellStart"/>
      <w:r w:rsidRPr="00597685">
        <w:rPr>
          <w:rFonts w:ascii="Calibri" w:hAnsi="Calibri" w:cs="Calibri"/>
          <w:bCs/>
          <w:sz w:val="22"/>
          <w:szCs w:val="22"/>
          <w:lang w:val="en-CA" w:eastAsia="en-CA"/>
        </w:rPr>
        <w:t>Auzet</w:t>
      </w:r>
      <w:proofErr w:type="spellEnd"/>
      <w:r w:rsidRPr="00597685">
        <w:rPr>
          <w:rFonts w:ascii="Calibri" w:hAnsi="Calibri" w:cs="Calibri"/>
          <w:bCs/>
          <w:sz w:val="22"/>
          <w:szCs w:val="22"/>
          <w:lang w:val="en-CA" w:eastAsia="en-CA"/>
        </w:rPr>
        <w:t xml:space="preserve">, V., </w:t>
      </w:r>
      <w:proofErr w:type="spellStart"/>
      <w:r w:rsidRPr="00597685">
        <w:rPr>
          <w:rFonts w:ascii="Calibri" w:hAnsi="Calibri" w:cs="Calibri"/>
          <w:bCs/>
          <w:sz w:val="22"/>
          <w:szCs w:val="22"/>
          <w:lang w:val="en-CA" w:eastAsia="en-CA"/>
        </w:rPr>
        <w:t>Darboux</w:t>
      </w:r>
      <w:proofErr w:type="spellEnd"/>
      <w:r w:rsidRPr="00597685">
        <w:rPr>
          <w:rFonts w:ascii="Calibri" w:hAnsi="Calibri" w:cs="Calibri"/>
          <w:bCs/>
          <w:sz w:val="22"/>
          <w:szCs w:val="22"/>
          <w:lang w:val="en-CA" w:eastAsia="en-CA"/>
        </w:rPr>
        <w:t xml:space="preserve">, F., El Hajj, M. </w:t>
      </w:r>
      <w:r w:rsidR="00187C49">
        <w:rPr>
          <w:rFonts w:ascii="Calibri" w:hAnsi="Calibri" w:cs="Calibri"/>
          <w:sz w:val="22"/>
          <w:szCs w:val="22"/>
          <w:lang w:val="en-CA" w:eastAsia="en-CA"/>
        </w:rPr>
        <w:t>&amp;</w:t>
      </w:r>
      <w:r w:rsidRPr="00597685">
        <w:rPr>
          <w:rFonts w:ascii="Calibri" w:hAnsi="Calibri" w:cs="Calibri"/>
          <w:sz w:val="22"/>
          <w:szCs w:val="22"/>
          <w:lang w:val="en-CA" w:eastAsia="en-CA"/>
        </w:rPr>
        <w:t xml:space="preserve"> </w:t>
      </w:r>
      <w:proofErr w:type="spellStart"/>
      <w:r w:rsidRPr="00597685">
        <w:rPr>
          <w:rFonts w:ascii="Calibri" w:hAnsi="Calibri" w:cs="Calibri"/>
          <w:bCs/>
          <w:sz w:val="22"/>
          <w:szCs w:val="22"/>
          <w:lang w:val="en-CA" w:eastAsia="en-CA"/>
        </w:rPr>
        <w:t>Kheir</w:t>
      </w:r>
      <w:proofErr w:type="spellEnd"/>
      <w:r w:rsidRPr="00597685">
        <w:rPr>
          <w:rFonts w:ascii="Calibri" w:hAnsi="Calibri" w:cs="Calibri"/>
          <w:bCs/>
          <w:sz w:val="22"/>
          <w:szCs w:val="22"/>
          <w:lang w:val="en-CA" w:eastAsia="en-CA"/>
        </w:rPr>
        <w:t xml:space="preserve">, R.B. </w:t>
      </w:r>
      <w:r w:rsidRPr="00597685">
        <w:rPr>
          <w:rFonts w:ascii="Calibri" w:hAnsi="Calibri" w:cs="Calibri"/>
          <w:sz w:val="22"/>
          <w:szCs w:val="22"/>
          <w:lang w:val="en-CA" w:eastAsia="en-CA"/>
        </w:rPr>
        <w:t>2008a</w:t>
      </w:r>
      <w:r w:rsidR="00187C49">
        <w:rPr>
          <w:rFonts w:ascii="Calibri" w:hAnsi="Calibri" w:cs="Calibri"/>
          <w:sz w:val="22"/>
          <w:szCs w:val="22"/>
          <w:lang w:val="en-CA" w:eastAsia="en-CA"/>
        </w:rPr>
        <w:t>.</w:t>
      </w:r>
      <w:r w:rsidRPr="00597685">
        <w:rPr>
          <w:rFonts w:ascii="Calibri" w:hAnsi="Calibri" w:cs="Calibri"/>
          <w:sz w:val="22"/>
          <w:szCs w:val="22"/>
          <w:lang w:val="en-CA" w:eastAsia="en-CA"/>
        </w:rPr>
        <w:t xml:space="preserve"> Operational performance of current synthetic</w:t>
      </w:r>
      <w:r w:rsidRPr="00597685">
        <w:rPr>
          <w:rFonts w:ascii="Calibri" w:hAnsi="Calibri" w:cs="Calibri"/>
          <w:bCs/>
          <w:sz w:val="22"/>
          <w:szCs w:val="22"/>
          <w:lang w:val="en-CA" w:eastAsia="en-CA"/>
        </w:rPr>
        <w:t xml:space="preserve"> </w:t>
      </w:r>
      <w:r w:rsidRPr="00597685">
        <w:rPr>
          <w:rFonts w:ascii="Calibri" w:hAnsi="Calibri" w:cs="Calibri"/>
          <w:sz w:val="22"/>
          <w:szCs w:val="22"/>
          <w:lang w:val="en-CA" w:eastAsia="en-CA"/>
        </w:rPr>
        <w:t>aperture radar sensors in mapping soil surface characteristics</w:t>
      </w:r>
      <w:r w:rsidRPr="00597685">
        <w:rPr>
          <w:rFonts w:ascii="Calibri" w:hAnsi="Calibri" w:cs="Calibri"/>
          <w:bCs/>
          <w:sz w:val="22"/>
          <w:szCs w:val="22"/>
          <w:lang w:val="en-CA" w:eastAsia="en-CA"/>
        </w:rPr>
        <w:t xml:space="preserve"> </w:t>
      </w:r>
      <w:r w:rsidRPr="00597685">
        <w:rPr>
          <w:rFonts w:ascii="Calibri" w:hAnsi="Calibri" w:cs="Calibri"/>
          <w:sz w:val="22"/>
          <w:szCs w:val="22"/>
          <w:lang w:val="en-CA" w:eastAsia="en-CA"/>
        </w:rPr>
        <w:t>in agricultural environments: application</w:t>
      </w:r>
      <w:r w:rsidRPr="00597685">
        <w:rPr>
          <w:rFonts w:ascii="Calibri" w:hAnsi="Calibri" w:cs="Calibri"/>
          <w:bCs/>
          <w:sz w:val="22"/>
          <w:szCs w:val="22"/>
          <w:lang w:val="en-CA" w:eastAsia="en-CA"/>
        </w:rPr>
        <w:t xml:space="preserve"> </w:t>
      </w:r>
      <w:r w:rsidRPr="00597685">
        <w:rPr>
          <w:rFonts w:ascii="Calibri" w:hAnsi="Calibri" w:cs="Calibri"/>
          <w:sz w:val="22"/>
          <w:szCs w:val="22"/>
          <w:lang w:val="en-CA" w:eastAsia="en-CA"/>
        </w:rPr>
        <w:t xml:space="preserve">to hydrological and erosion modelling. </w:t>
      </w:r>
      <w:r w:rsidRPr="008C48BA">
        <w:rPr>
          <w:rFonts w:ascii="Calibri" w:hAnsi="Calibri" w:cs="Calibri"/>
          <w:i/>
          <w:iCs/>
          <w:sz w:val="22"/>
          <w:szCs w:val="22"/>
          <w:lang w:val="en-CA" w:eastAsia="en-CA"/>
        </w:rPr>
        <w:t>Hydrological</w:t>
      </w:r>
      <w:r w:rsidRPr="008C48BA">
        <w:rPr>
          <w:rFonts w:ascii="Calibri" w:hAnsi="Calibri" w:cs="Calibri"/>
          <w:bCs/>
          <w:sz w:val="22"/>
          <w:szCs w:val="22"/>
          <w:lang w:val="en-CA" w:eastAsia="en-CA"/>
        </w:rPr>
        <w:t xml:space="preserve"> </w:t>
      </w:r>
      <w:r w:rsidRPr="008C48BA">
        <w:rPr>
          <w:rFonts w:ascii="Calibri" w:hAnsi="Calibri" w:cs="Calibri"/>
          <w:i/>
          <w:iCs/>
          <w:sz w:val="22"/>
          <w:szCs w:val="22"/>
          <w:lang w:val="en-CA" w:eastAsia="en-CA"/>
        </w:rPr>
        <w:t>Processes</w:t>
      </w:r>
      <w:r w:rsidR="00187C49">
        <w:rPr>
          <w:rFonts w:ascii="Calibri" w:hAnsi="Calibri" w:cs="Calibri"/>
          <w:iCs/>
          <w:sz w:val="22"/>
          <w:szCs w:val="22"/>
          <w:lang w:val="en-CA" w:eastAsia="en-CA"/>
        </w:rPr>
        <w:t>,</w:t>
      </w:r>
      <w:r w:rsidRPr="008C48BA">
        <w:rPr>
          <w:rFonts w:ascii="Calibri" w:hAnsi="Calibri" w:cs="Calibri"/>
          <w:i/>
          <w:iCs/>
          <w:sz w:val="22"/>
          <w:szCs w:val="22"/>
          <w:lang w:val="en-CA" w:eastAsia="en-CA"/>
        </w:rPr>
        <w:t xml:space="preserve"> </w:t>
      </w:r>
      <w:r w:rsidRPr="008C48BA">
        <w:rPr>
          <w:rFonts w:ascii="Calibri" w:hAnsi="Calibri" w:cs="Calibri"/>
          <w:sz w:val="22"/>
          <w:szCs w:val="22"/>
          <w:lang w:val="en-CA" w:eastAsia="en-CA"/>
        </w:rPr>
        <w:t>22, 9–20.</w:t>
      </w:r>
    </w:p>
    <w:p w:rsidR="00421DB5" w:rsidRPr="008C48BA" w:rsidRDefault="00421DB5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1D1987" w:rsidRPr="008C48BA" w:rsidRDefault="001D1987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proofErr w:type="spellStart"/>
      <w:r w:rsidRPr="008C48BA">
        <w:rPr>
          <w:rFonts w:ascii="Calibri" w:hAnsi="Calibri" w:cs="Calibri"/>
          <w:sz w:val="22"/>
          <w:szCs w:val="22"/>
        </w:rPr>
        <w:t>Baumgardner</w:t>
      </w:r>
      <w:proofErr w:type="spellEnd"/>
      <w:r w:rsidRPr="008C48BA">
        <w:rPr>
          <w:rFonts w:ascii="Calibri" w:hAnsi="Calibri" w:cs="Calibri"/>
          <w:sz w:val="22"/>
          <w:szCs w:val="22"/>
        </w:rPr>
        <w:t xml:space="preserve">, M.F., Silva, L.F., </w:t>
      </w:r>
      <w:proofErr w:type="spellStart"/>
      <w:r w:rsidRPr="008C48BA">
        <w:rPr>
          <w:rFonts w:ascii="Calibri" w:hAnsi="Calibri" w:cs="Calibri"/>
          <w:sz w:val="22"/>
          <w:szCs w:val="22"/>
        </w:rPr>
        <w:t>Biehl</w:t>
      </w:r>
      <w:proofErr w:type="spellEnd"/>
      <w:r w:rsidRPr="008C48BA">
        <w:rPr>
          <w:rFonts w:ascii="Calibri" w:hAnsi="Calibri" w:cs="Calibri"/>
          <w:sz w:val="22"/>
          <w:szCs w:val="22"/>
        </w:rPr>
        <w:t>, L.L.</w:t>
      </w:r>
      <w:r w:rsidR="00187C49">
        <w:rPr>
          <w:rFonts w:ascii="Calibri" w:hAnsi="Calibri" w:cs="Calibri"/>
          <w:sz w:val="22"/>
          <w:szCs w:val="22"/>
        </w:rPr>
        <w:t xml:space="preserve"> &amp;</w:t>
      </w:r>
      <w:r w:rsidRPr="008C48BA">
        <w:rPr>
          <w:rFonts w:ascii="Calibri" w:hAnsi="Calibri" w:cs="Calibri"/>
          <w:sz w:val="22"/>
          <w:szCs w:val="22"/>
        </w:rPr>
        <w:t xml:space="preserve"> Stoner, E.R. 1985</w:t>
      </w:r>
      <w:r w:rsidR="00187C49">
        <w:rPr>
          <w:rFonts w:ascii="Calibri" w:hAnsi="Calibri" w:cs="Calibri"/>
          <w:sz w:val="22"/>
          <w:szCs w:val="22"/>
        </w:rPr>
        <w:t>.</w:t>
      </w:r>
      <w:r w:rsidRPr="008C48BA">
        <w:rPr>
          <w:rFonts w:ascii="Calibri" w:hAnsi="Calibri" w:cs="Calibri"/>
          <w:sz w:val="22"/>
          <w:szCs w:val="22"/>
        </w:rPr>
        <w:t xml:space="preserve"> Reflectance Properties of Soils. </w:t>
      </w:r>
      <w:r w:rsidRPr="008C48BA">
        <w:rPr>
          <w:rFonts w:ascii="Calibri" w:hAnsi="Calibri" w:cs="Calibri"/>
          <w:i/>
          <w:sz w:val="22"/>
          <w:szCs w:val="22"/>
        </w:rPr>
        <w:t>Advances in Agronomy</w:t>
      </w:r>
      <w:r w:rsidR="00187C49">
        <w:rPr>
          <w:rFonts w:ascii="Calibri" w:hAnsi="Calibri" w:cs="Calibri"/>
          <w:sz w:val="22"/>
          <w:szCs w:val="22"/>
        </w:rPr>
        <w:t>,</w:t>
      </w:r>
      <w:r w:rsidRPr="008C48BA">
        <w:rPr>
          <w:rFonts w:ascii="Calibri" w:hAnsi="Calibri" w:cs="Calibri"/>
          <w:sz w:val="22"/>
          <w:szCs w:val="22"/>
        </w:rPr>
        <w:t xml:space="preserve"> 38, 1-44.</w:t>
      </w:r>
    </w:p>
    <w:p w:rsidR="001D1987" w:rsidRPr="008C48BA" w:rsidRDefault="001D1987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8C48BA" w:rsidRPr="008C48BA" w:rsidRDefault="008C48BA" w:rsidP="001F305D">
      <w:pPr>
        <w:pStyle w:val="Heading2"/>
        <w:spacing w:before="0" w:beforeAutospacing="0" w:after="0" w:afterAutospacing="0" w:line="276" w:lineRule="auto"/>
        <w:jc w:val="both"/>
        <w:rPr>
          <w:rFonts w:ascii="Calibri" w:hAnsi="Calibri" w:cs="Calibri"/>
          <w:b w:val="0"/>
          <w:sz w:val="22"/>
          <w:szCs w:val="22"/>
        </w:rPr>
      </w:pPr>
      <w:r w:rsidRPr="008C48BA">
        <w:rPr>
          <w:rFonts w:ascii="Calibri" w:hAnsi="Calibri" w:cs="Calibri"/>
          <w:b w:val="0"/>
          <w:sz w:val="22"/>
          <w:szCs w:val="22"/>
        </w:rPr>
        <w:t>Blackman, J.D. 1992</w:t>
      </w:r>
      <w:r w:rsidR="00187C49">
        <w:rPr>
          <w:rFonts w:ascii="Calibri" w:hAnsi="Calibri" w:cs="Calibri"/>
          <w:b w:val="0"/>
          <w:sz w:val="22"/>
          <w:szCs w:val="22"/>
        </w:rPr>
        <w:t>.</w:t>
      </w:r>
      <w:r w:rsidRPr="008C48BA">
        <w:rPr>
          <w:rStyle w:val="Strong"/>
          <w:rFonts w:ascii="Calibri" w:hAnsi="Calibri" w:cs="Calibri"/>
          <w:sz w:val="22"/>
          <w:szCs w:val="22"/>
        </w:rPr>
        <w:t xml:space="preserve"> </w:t>
      </w:r>
      <w:r w:rsidRPr="008C48BA">
        <w:rPr>
          <w:rStyle w:val="maintitle"/>
          <w:rFonts w:ascii="Calibri" w:hAnsi="Calibri" w:cs="Calibri"/>
          <w:b w:val="0"/>
          <w:sz w:val="22"/>
          <w:szCs w:val="22"/>
        </w:rPr>
        <w:t xml:space="preserve">Seasonal variation in the aggregate stability of </w:t>
      </w:r>
      <w:proofErr w:type="spellStart"/>
      <w:r w:rsidRPr="008C48BA">
        <w:rPr>
          <w:rStyle w:val="maintitle"/>
          <w:rFonts w:ascii="Calibri" w:hAnsi="Calibri" w:cs="Calibri"/>
          <w:b w:val="0"/>
          <w:sz w:val="22"/>
          <w:szCs w:val="22"/>
        </w:rPr>
        <w:t>downland</w:t>
      </w:r>
      <w:proofErr w:type="spellEnd"/>
      <w:r w:rsidRPr="008C48BA">
        <w:rPr>
          <w:rStyle w:val="maintitle"/>
          <w:rFonts w:ascii="Calibri" w:hAnsi="Calibri" w:cs="Calibri"/>
          <w:b w:val="0"/>
          <w:sz w:val="22"/>
          <w:szCs w:val="22"/>
        </w:rPr>
        <w:t xml:space="preserve"> soils. </w:t>
      </w:r>
      <w:r w:rsidRPr="008C48BA">
        <w:rPr>
          <w:rFonts w:ascii="Calibri" w:hAnsi="Calibri" w:cs="Calibri"/>
          <w:b w:val="0"/>
          <w:i/>
          <w:sz w:val="22"/>
          <w:szCs w:val="22"/>
        </w:rPr>
        <w:t>Soil Use and Management</w:t>
      </w:r>
      <w:r w:rsidR="00187C49">
        <w:rPr>
          <w:rFonts w:ascii="Calibri" w:hAnsi="Calibri" w:cs="Calibri"/>
          <w:b w:val="0"/>
          <w:sz w:val="22"/>
          <w:szCs w:val="22"/>
        </w:rPr>
        <w:t>,</w:t>
      </w:r>
      <w:r w:rsidRPr="008C48BA">
        <w:rPr>
          <w:rFonts w:ascii="Calibri" w:hAnsi="Calibri" w:cs="Calibri"/>
          <w:b w:val="0"/>
          <w:i/>
          <w:sz w:val="22"/>
          <w:szCs w:val="22"/>
        </w:rPr>
        <w:t xml:space="preserve"> </w:t>
      </w:r>
      <w:r>
        <w:rPr>
          <w:rFonts w:ascii="Calibri" w:hAnsi="Calibri" w:cs="Calibri"/>
          <w:b w:val="0"/>
          <w:sz w:val="22"/>
          <w:szCs w:val="22"/>
        </w:rPr>
        <w:t>8(</w:t>
      </w:r>
      <w:r w:rsidRPr="008C48BA">
        <w:rPr>
          <w:rFonts w:ascii="Calibri" w:hAnsi="Calibri" w:cs="Calibri"/>
          <w:b w:val="0"/>
          <w:sz w:val="22"/>
          <w:szCs w:val="22"/>
        </w:rPr>
        <w:t>4</w:t>
      </w:r>
      <w:r>
        <w:rPr>
          <w:rFonts w:ascii="Calibri" w:hAnsi="Calibri" w:cs="Calibri"/>
          <w:b w:val="0"/>
          <w:sz w:val="22"/>
          <w:szCs w:val="22"/>
        </w:rPr>
        <w:t>)</w:t>
      </w:r>
      <w:r w:rsidRPr="008C48BA">
        <w:rPr>
          <w:rFonts w:ascii="Calibri" w:hAnsi="Calibri" w:cs="Calibri"/>
          <w:b w:val="0"/>
          <w:sz w:val="22"/>
          <w:szCs w:val="22"/>
        </w:rPr>
        <w:t xml:space="preserve">, </w:t>
      </w:r>
      <w:r>
        <w:rPr>
          <w:rFonts w:ascii="Calibri" w:hAnsi="Calibri" w:cs="Calibri"/>
          <w:b w:val="0"/>
          <w:sz w:val="22"/>
          <w:szCs w:val="22"/>
        </w:rPr>
        <w:t>142-</w:t>
      </w:r>
      <w:r w:rsidRPr="008C48BA">
        <w:rPr>
          <w:rFonts w:ascii="Calibri" w:hAnsi="Calibri" w:cs="Calibri"/>
          <w:b w:val="0"/>
          <w:sz w:val="22"/>
          <w:szCs w:val="22"/>
        </w:rPr>
        <w:t>150</w:t>
      </w:r>
      <w:r>
        <w:rPr>
          <w:rFonts w:ascii="Calibri" w:hAnsi="Calibri" w:cs="Calibri"/>
          <w:b w:val="0"/>
          <w:sz w:val="22"/>
          <w:szCs w:val="22"/>
        </w:rPr>
        <w:t>.</w:t>
      </w:r>
    </w:p>
    <w:p w:rsidR="001D1987" w:rsidRPr="008C48BA" w:rsidRDefault="001D1987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1D1987" w:rsidRPr="008C48BA" w:rsidRDefault="00187C49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Bowers, S. &amp; Hanks, R. 1965.</w:t>
      </w:r>
      <w:r w:rsidR="001D1987" w:rsidRPr="008C48BA">
        <w:rPr>
          <w:rFonts w:ascii="Calibri" w:hAnsi="Calibri" w:cs="Calibri"/>
          <w:sz w:val="22"/>
          <w:szCs w:val="22"/>
        </w:rPr>
        <w:t xml:space="preserve"> Reflection of Radiant Energy from Soils. </w:t>
      </w:r>
      <w:r w:rsidR="001D1987" w:rsidRPr="008C48BA">
        <w:rPr>
          <w:rFonts w:ascii="Calibri" w:hAnsi="Calibri" w:cs="Calibri"/>
          <w:i/>
          <w:sz w:val="22"/>
          <w:szCs w:val="22"/>
        </w:rPr>
        <w:t>Soil Science</w:t>
      </w:r>
      <w:r>
        <w:rPr>
          <w:rFonts w:ascii="Calibri" w:hAnsi="Calibri" w:cs="Calibri"/>
          <w:sz w:val="22"/>
          <w:szCs w:val="22"/>
        </w:rPr>
        <w:t>,</w:t>
      </w:r>
      <w:r w:rsidR="001D1987" w:rsidRPr="008C48BA">
        <w:rPr>
          <w:rFonts w:ascii="Calibri" w:hAnsi="Calibri" w:cs="Calibri"/>
          <w:sz w:val="22"/>
          <w:szCs w:val="22"/>
        </w:rPr>
        <w:t xml:space="preserve"> 100, 130-138.</w:t>
      </w:r>
    </w:p>
    <w:p w:rsidR="001D1987" w:rsidRPr="008C48BA" w:rsidRDefault="001D1987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1D1987" w:rsidRPr="008C48BA" w:rsidRDefault="001D1987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8C48BA">
        <w:rPr>
          <w:rFonts w:ascii="Calibri" w:hAnsi="Calibri" w:cs="Calibri"/>
          <w:sz w:val="22"/>
          <w:szCs w:val="22"/>
        </w:rPr>
        <w:t xml:space="preserve">Bowers, S. </w:t>
      </w:r>
      <w:r w:rsidR="00187C49">
        <w:rPr>
          <w:rFonts w:ascii="Calibri" w:hAnsi="Calibri" w:cs="Calibri"/>
          <w:sz w:val="22"/>
          <w:szCs w:val="22"/>
        </w:rPr>
        <w:t>&amp; Smith, S. 1972.</w:t>
      </w:r>
      <w:r w:rsidRPr="008C48B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8C48BA">
        <w:rPr>
          <w:rFonts w:ascii="Calibri" w:hAnsi="Calibri" w:cs="Calibri"/>
          <w:sz w:val="22"/>
          <w:szCs w:val="22"/>
        </w:rPr>
        <w:t>Spectrophotometric</w:t>
      </w:r>
      <w:proofErr w:type="spellEnd"/>
      <w:r w:rsidRPr="008C48BA">
        <w:rPr>
          <w:rFonts w:ascii="Calibri" w:hAnsi="Calibri" w:cs="Calibri"/>
          <w:sz w:val="22"/>
          <w:szCs w:val="22"/>
        </w:rPr>
        <w:t xml:space="preserve"> Determination of Soil Water Content. </w:t>
      </w:r>
      <w:r w:rsidRPr="008C48BA">
        <w:rPr>
          <w:rFonts w:ascii="Calibri" w:hAnsi="Calibri" w:cs="Calibri"/>
          <w:i/>
          <w:sz w:val="22"/>
          <w:szCs w:val="22"/>
        </w:rPr>
        <w:t>Soil Science Society of America Journal</w:t>
      </w:r>
      <w:r w:rsidR="00187C49" w:rsidRPr="00187C49">
        <w:rPr>
          <w:rFonts w:ascii="Calibri" w:hAnsi="Calibri" w:cs="Calibri"/>
          <w:sz w:val="22"/>
          <w:szCs w:val="22"/>
        </w:rPr>
        <w:t>,</w:t>
      </w:r>
      <w:r w:rsidRPr="00187C49">
        <w:rPr>
          <w:rFonts w:ascii="Calibri" w:hAnsi="Calibri" w:cs="Calibri"/>
          <w:sz w:val="22"/>
          <w:szCs w:val="22"/>
        </w:rPr>
        <w:t xml:space="preserve"> </w:t>
      </w:r>
      <w:r w:rsidRPr="008C48BA">
        <w:rPr>
          <w:rFonts w:ascii="Calibri" w:hAnsi="Calibri" w:cs="Calibri"/>
          <w:sz w:val="22"/>
          <w:szCs w:val="22"/>
        </w:rPr>
        <w:t>36, 978-980.</w:t>
      </w:r>
    </w:p>
    <w:p w:rsidR="001D1987" w:rsidRPr="008C48BA" w:rsidRDefault="001D1987" w:rsidP="001F305D">
      <w:pPr>
        <w:spacing w:line="276" w:lineRule="auto"/>
        <w:jc w:val="both"/>
        <w:rPr>
          <w:rFonts w:ascii="Calibri" w:hAnsi="Calibri" w:cs="Calibri"/>
          <w:bCs/>
          <w:sz w:val="22"/>
          <w:szCs w:val="22"/>
        </w:rPr>
      </w:pPr>
    </w:p>
    <w:p w:rsidR="001D1987" w:rsidRPr="00597685" w:rsidRDefault="001D1987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597685">
        <w:rPr>
          <w:rFonts w:ascii="Calibri" w:hAnsi="Calibri" w:cs="Calibri"/>
          <w:sz w:val="22"/>
          <w:szCs w:val="22"/>
        </w:rPr>
        <w:t>Bryan, R.B. 1968</w:t>
      </w:r>
      <w:r w:rsidR="00187C49">
        <w:rPr>
          <w:rFonts w:ascii="Calibri" w:hAnsi="Calibri" w:cs="Calibri"/>
          <w:sz w:val="22"/>
          <w:szCs w:val="22"/>
        </w:rPr>
        <w:t>.</w:t>
      </w:r>
      <w:r w:rsidRPr="00597685">
        <w:rPr>
          <w:rFonts w:ascii="Calibri" w:hAnsi="Calibri" w:cs="Calibri"/>
          <w:sz w:val="22"/>
          <w:szCs w:val="22"/>
        </w:rPr>
        <w:t xml:space="preserve"> The Development, Use and Efficiency of Indices of Soil </w:t>
      </w:r>
      <w:proofErr w:type="spellStart"/>
      <w:r w:rsidRPr="00597685">
        <w:rPr>
          <w:rFonts w:ascii="Calibri" w:hAnsi="Calibri" w:cs="Calibri"/>
          <w:sz w:val="22"/>
          <w:szCs w:val="22"/>
        </w:rPr>
        <w:t>Erodibility</w:t>
      </w:r>
      <w:proofErr w:type="spellEnd"/>
      <w:r w:rsidRPr="00597685">
        <w:rPr>
          <w:rFonts w:ascii="Calibri" w:hAnsi="Calibri" w:cs="Calibri"/>
          <w:sz w:val="22"/>
          <w:szCs w:val="22"/>
        </w:rPr>
        <w:t xml:space="preserve">. </w:t>
      </w:r>
      <w:proofErr w:type="spellStart"/>
      <w:r w:rsidRPr="00597685">
        <w:rPr>
          <w:rFonts w:ascii="Calibri" w:hAnsi="Calibri" w:cs="Calibri"/>
          <w:i/>
          <w:sz w:val="22"/>
          <w:szCs w:val="22"/>
        </w:rPr>
        <w:t>Geoderma</w:t>
      </w:r>
      <w:proofErr w:type="spellEnd"/>
      <w:r w:rsidR="00187C49">
        <w:rPr>
          <w:rFonts w:ascii="Calibri" w:hAnsi="Calibri" w:cs="Calibri"/>
          <w:sz w:val="22"/>
          <w:szCs w:val="22"/>
        </w:rPr>
        <w:t>,</w:t>
      </w:r>
      <w:r w:rsidRPr="00597685">
        <w:rPr>
          <w:rFonts w:ascii="Calibri" w:hAnsi="Calibri" w:cs="Calibri"/>
          <w:sz w:val="22"/>
          <w:szCs w:val="22"/>
        </w:rPr>
        <w:t xml:space="preserve"> 2, 5-26.</w:t>
      </w:r>
    </w:p>
    <w:p w:rsidR="001D1987" w:rsidRPr="00597685" w:rsidRDefault="001D1987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597685">
        <w:rPr>
          <w:rFonts w:ascii="Calibri" w:hAnsi="Calibri" w:cs="Calibri"/>
          <w:sz w:val="22"/>
          <w:szCs w:val="22"/>
        </w:rPr>
        <w:t xml:space="preserve"> </w:t>
      </w:r>
    </w:p>
    <w:p w:rsidR="001D1987" w:rsidRPr="00597685" w:rsidRDefault="001D1987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proofErr w:type="spellStart"/>
      <w:r w:rsidRPr="00597685">
        <w:rPr>
          <w:rFonts w:ascii="Calibri" w:hAnsi="Calibri" w:cs="Calibri"/>
          <w:sz w:val="22"/>
          <w:szCs w:val="22"/>
        </w:rPr>
        <w:t>Chepil</w:t>
      </w:r>
      <w:proofErr w:type="spellEnd"/>
      <w:r w:rsidRPr="00597685">
        <w:rPr>
          <w:rFonts w:ascii="Calibri" w:hAnsi="Calibri" w:cs="Calibri"/>
          <w:sz w:val="22"/>
          <w:szCs w:val="22"/>
        </w:rPr>
        <w:t>, W.S. 1962</w:t>
      </w:r>
      <w:r w:rsidR="00187C49">
        <w:rPr>
          <w:rFonts w:ascii="Calibri" w:hAnsi="Calibri" w:cs="Calibri"/>
          <w:sz w:val="22"/>
          <w:szCs w:val="22"/>
        </w:rPr>
        <w:t>.</w:t>
      </w:r>
      <w:r w:rsidRPr="00597685">
        <w:rPr>
          <w:rFonts w:ascii="Calibri" w:hAnsi="Calibri" w:cs="Calibri"/>
          <w:sz w:val="22"/>
          <w:szCs w:val="22"/>
        </w:rPr>
        <w:t xml:space="preserve"> A Compact Rotary Sieve and the Importance of Dry Sieving in Physical Soil Analysis. </w:t>
      </w:r>
      <w:r w:rsidRPr="00597685">
        <w:rPr>
          <w:rFonts w:ascii="Calibri" w:hAnsi="Calibri" w:cs="Calibri"/>
          <w:i/>
          <w:sz w:val="22"/>
          <w:szCs w:val="22"/>
        </w:rPr>
        <w:t>Soil Science Society of America Journal</w:t>
      </w:r>
      <w:r w:rsidR="00187C49">
        <w:rPr>
          <w:rFonts w:ascii="Calibri" w:hAnsi="Calibri" w:cs="Calibri"/>
          <w:sz w:val="22"/>
          <w:szCs w:val="22"/>
        </w:rPr>
        <w:t>,</w:t>
      </w:r>
      <w:r w:rsidRPr="00597685">
        <w:rPr>
          <w:rFonts w:ascii="Calibri" w:hAnsi="Calibri" w:cs="Calibri"/>
          <w:sz w:val="22"/>
          <w:szCs w:val="22"/>
        </w:rPr>
        <w:t xml:space="preserve"> 26, 4-6.</w:t>
      </w:r>
    </w:p>
    <w:p w:rsidR="001D1987" w:rsidRPr="00597685" w:rsidRDefault="001D1987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597685">
        <w:rPr>
          <w:rFonts w:ascii="Calibri" w:hAnsi="Calibri" w:cs="Calibri"/>
          <w:sz w:val="22"/>
          <w:szCs w:val="22"/>
        </w:rPr>
        <w:t xml:space="preserve"> </w:t>
      </w:r>
    </w:p>
    <w:p w:rsidR="001D1987" w:rsidRPr="00597685" w:rsidRDefault="001D1987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597685">
        <w:rPr>
          <w:rFonts w:ascii="Calibri" w:hAnsi="Calibri" w:cs="Calibri"/>
          <w:sz w:val="22"/>
          <w:szCs w:val="22"/>
        </w:rPr>
        <w:t xml:space="preserve">Corwin, D.L., </w:t>
      </w:r>
      <w:proofErr w:type="spellStart"/>
      <w:r w:rsidRPr="00597685">
        <w:rPr>
          <w:rFonts w:ascii="Calibri" w:hAnsi="Calibri" w:cs="Calibri"/>
          <w:sz w:val="22"/>
          <w:szCs w:val="22"/>
        </w:rPr>
        <w:t>Hopmans</w:t>
      </w:r>
      <w:proofErr w:type="spellEnd"/>
      <w:r w:rsidRPr="00597685">
        <w:rPr>
          <w:rFonts w:ascii="Calibri" w:hAnsi="Calibri" w:cs="Calibri"/>
          <w:sz w:val="22"/>
          <w:szCs w:val="22"/>
        </w:rPr>
        <w:t xml:space="preserve">, J. </w:t>
      </w:r>
      <w:r w:rsidR="00187C49">
        <w:rPr>
          <w:rFonts w:ascii="Calibri" w:hAnsi="Calibri" w:cs="Calibri"/>
          <w:sz w:val="22"/>
          <w:szCs w:val="22"/>
        </w:rPr>
        <w:t xml:space="preserve">&amp; de </w:t>
      </w:r>
      <w:proofErr w:type="spellStart"/>
      <w:r w:rsidR="00187C49">
        <w:rPr>
          <w:rFonts w:ascii="Calibri" w:hAnsi="Calibri" w:cs="Calibri"/>
          <w:sz w:val="22"/>
          <w:szCs w:val="22"/>
        </w:rPr>
        <w:t>Rooij</w:t>
      </w:r>
      <w:proofErr w:type="spellEnd"/>
      <w:r w:rsidR="00187C49">
        <w:rPr>
          <w:rFonts w:ascii="Calibri" w:hAnsi="Calibri" w:cs="Calibri"/>
          <w:sz w:val="22"/>
          <w:szCs w:val="22"/>
        </w:rPr>
        <w:t>, G.H. 2006.</w:t>
      </w:r>
      <w:r w:rsidRPr="00597685">
        <w:rPr>
          <w:rFonts w:ascii="Calibri" w:hAnsi="Calibri" w:cs="Calibri"/>
          <w:sz w:val="22"/>
          <w:szCs w:val="22"/>
        </w:rPr>
        <w:t xml:space="preserve"> From Field- to Landscape-Scale </w:t>
      </w:r>
      <w:proofErr w:type="spellStart"/>
      <w:r w:rsidRPr="00597685">
        <w:rPr>
          <w:rFonts w:ascii="Calibri" w:hAnsi="Calibri" w:cs="Calibri"/>
          <w:sz w:val="22"/>
          <w:szCs w:val="22"/>
        </w:rPr>
        <w:t>Vadose</w:t>
      </w:r>
      <w:proofErr w:type="spellEnd"/>
      <w:r w:rsidRPr="00597685">
        <w:rPr>
          <w:rFonts w:ascii="Calibri" w:hAnsi="Calibri" w:cs="Calibri"/>
          <w:sz w:val="22"/>
          <w:szCs w:val="22"/>
        </w:rPr>
        <w:t xml:space="preserve"> Zone Processes: Scale Issues, </w:t>
      </w:r>
      <w:proofErr w:type="spellStart"/>
      <w:r w:rsidRPr="00597685">
        <w:rPr>
          <w:rFonts w:ascii="Calibri" w:hAnsi="Calibri" w:cs="Calibri"/>
          <w:sz w:val="22"/>
          <w:szCs w:val="22"/>
        </w:rPr>
        <w:t>Modeling</w:t>
      </w:r>
      <w:proofErr w:type="spellEnd"/>
      <w:r w:rsidRPr="00597685">
        <w:rPr>
          <w:rFonts w:ascii="Calibri" w:hAnsi="Calibri" w:cs="Calibri"/>
          <w:sz w:val="22"/>
          <w:szCs w:val="22"/>
        </w:rPr>
        <w:t xml:space="preserve">, and Monitoring. </w:t>
      </w:r>
      <w:proofErr w:type="spellStart"/>
      <w:r w:rsidRPr="00597685">
        <w:rPr>
          <w:rFonts w:ascii="Calibri" w:hAnsi="Calibri" w:cs="Calibri"/>
          <w:i/>
          <w:sz w:val="22"/>
          <w:szCs w:val="22"/>
        </w:rPr>
        <w:t>Vadose</w:t>
      </w:r>
      <w:proofErr w:type="spellEnd"/>
      <w:r w:rsidRPr="00597685">
        <w:rPr>
          <w:rFonts w:ascii="Calibri" w:hAnsi="Calibri" w:cs="Calibri"/>
          <w:i/>
          <w:sz w:val="22"/>
          <w:szCs w:val="22"/>
        </w:rPr>
        <w:t xml:space="preserve"> Zone Journal</w:t>
      </w:r>
      <w:r w:rsidR="00187C49" w:rsidRPr="00187C49">
        <w:rPr>
          <w:rFonts w:ascii="Calibri" w:hAnsi="Calibri" w:cs="Calibri"/>
          <w:sz w:val="22"/>
          <w:szCs w:val="22"/>
        </w:rPr>
        <w:t>,</w:t>
      </w:r>
      <w:r w:rsidRPr="00597685">
        <w:rPr>
          <w:rFonts w:ascii="Calibri" w:hAnsi="Calibri" w:cs="Calibri"/>
          <w:sz w:val="22"/>
          <w:szCs w:val="22"/>
        </w:rPr>
        <w:t xml:space="preserve"> 5, 129-139.</w:t>
      </w:r>
    </w:p>
    <w:p w:rsidR="001D1987" w:rsidRPr="00597685" w:rsidRDefault="001D1987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1D1987" w:rsidRPr="00597685" w:rsidRDefault="001D1987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597685">
        <w:rPr>
          <w:rFonts w:ascii="Calibri" w:hAnsi="Calibri" w:cs="Calibri"/>
          <w:sz w:val="22"/>
          <w:szCs w:val="22"/>
        </w:rPr>
        <w:t xml:space="preserve">Croft, H., Anderson, K. </w:t>
      </w:r>
      <w:r w:rsidR="00187C49">
        <w:rPr>
          <w:rFonts w:ascii="Calibri" w:hAnsi="Calibri" w:cs="Calibri"/>
          <w:sz w:val="22"/>
          <w:szCs w:val="22"/>
        </w:rPr>
        <w:t>&amp; Kuhn, N.J. 2009.</w:t>
      </w:r>
      <w:r w:rsidRPr="00597685">
        <w:rPr>
          <w:rFonts w:ascii="Calibri" w:hAnsi="Calibri" w:cs="Calibri"/>
          <w:sz w:val="22"/>
          <w:szCs w:val="22"/>
        </w:rPr>
        <w:t xml:space="preserve"> Characterizing Soil Surface Roughness Using a Combined Structural and Spectral Approach. </w:t>
      </w:r>
      <w:r w:rsidRPr="00597685">
        <w:rPr>
          <w:rFonts w:ascii="Calibri" w:hAnsi="Calibri" w:cs="Calibri"/>
          <w:i/>
          <w:sz w:val="22"/>
          <w:szCs w:val="22"/>
        </w:rPr>
        <w:t>European Journal of Soil Science</w:t>
      </w:r>
      <w:r w:rsidR="00187C49" w:rsidRPr="00187C49">
        <w:rPr>
          <w:rFonts w:ascii="Calibri" w:hAnsi="Calibri" w:cs="Calibri"/>
          <w:sz w:val="22"/>
          <w:szCs w:val="22"/>
        </w:rPr>
        <w:t>,</w:t>
      </w:r>
      <w:r w:rsidRPr="00597685">
        <w:rPr>
          <w:rFonts w:ascii="Calibri" w:hAnsi="Calibri" w:cs="Calibri"/>
          <w:sz w:val="22"/>
          <w:szCs w:val="22"/>
        </w:rPr>
        <w:t xml:space="preserve"> 60, 431-442.</w:t>
      </w:r>
    </w:p>
    <w:p w:rsidR="001D1987" w:rsidRPr="00597685" w:rsidRDefault="001D1987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421DB5" w:rsidRPr="00597685" w:rsidRDefault="00421DB5" w:rsidP="001F305D">
      <w:pPr>
        <w:spacing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597685">
        <w:rPr>
          <w:rFonts w:ascii="Calibri" w:hAnsi="Calibri" w:cs="Calibri"/>
          <w:sz w:val="22"/>
          <w:szCs w:val="22"/>
        </w:rPr>
        <w:lastRenderedPageBreak/>
        <w:t>Croft H</w:t>
      </w:r>
      <w:r w:rsidR="00597685" w:rsidRPr="00597685">
        <w:rPr>
          <w:rFonts w:ascii="Calibri" w:hAnsi="Calibri" w:cs="Calibri"/>
          <w:sz w:val="22"/>
          <w:szCs w:val="22"/>
        </w:rPr>
        <w:t>.</w:t>
      </w:r>
      <w:r w:rsidRPr="00597685">
        <w:rPr>
          <w:rFonts w:ascii="Calibri" w:hAnsi="Calibri" w:cs="Calibri"/>
          <w:sz w:val="22"/>
          <w:szCs w:val="22"/>
        </w:rPr>
        <w:t>, Anderson K</w:t>
      </w:r>
      <w:r w:rsidR="00187C49">
        <w:rPr>
          <w:rFonts w:ascii="Calibri" w:hAnsi="Calibri" w:cs="Calibri"/>
          <w:sz w:val="22"/>
          <w:szCs w:val="22"/>
        </w:rPr>
        <w:t>.</w:t>
      </w:r>
      <w:r w:rsidRPr="00597685">
        <w:rPr>
          <w:rFonts w:ascii="Calibri" w:hAnsi="Calibri" w:cs="Calibri"/>
          <w:sz w:val="22"/>
          <w:szCs w:val="22"/>
        </w:rPr>
        <w:t xml:space="preserve"> </w:t>
      </w:r>
      <w:r w:rsidR="00187C49">
        <w:rPr>
          <w:rFonts w:ascii="Calibri" w:hAnsi="Calibri" w:cs="Calibri"/>
          <w:sz w:val="22"/>
          <w:szCs w:val="22"/>
        </w:rPr>
        <w:t xml:space="preserve">&amp; </w:t>
      </w:r>
      <w:r w:rsidRPr="00597685">
        <w:rPr>
          <w:rFonts w:ascii="Calibri" w:hAnsi="Calibri" w:cs="Calibri"/>
          <w:sz w:val="22"/>
          <w:szCs w:val="22"/>
        </w:rPr>
        <w:t>Kuhn N</w:t>
      </w:r>
      <w:r w:rsidR="001C77A7">
        <w:rPr>
          <w:rFonts w:ascii="Calibri" w:hAnsi="Calibri" w:cs="Calibri"/>
          <w:sz w:val="22"/>
          <w:szCs w:val="22"/>
        </w:rPr>
        <w:t>.</w:t>
      </w:r>
      <w:r w:rsidRPr="00597685">
        <w:rPr>
          <w:rFonts w:ascii="Calibri" w:hAnsi="Calibri" w:cs="Calibri"/>
          <w:sz w:val="22"/>
          <w:szCs w:val="22"/>
        </w:rPr>
        <w:t xml:space="preserve">J. </w:t>
      </w:r>
      <w:r w:rsidRPr="00597685">
        <w:rPr>
          <w:rFonts w:ascii="Calibri" w:hAnsi="Calibri" w:cs="Calibri"/>
          <w:sz w:val="22"/>
          <w:szCs w:val="22"/>
          <w:lang w:val="en-US"/>
        </w:rPr>
        <w:t>2012a</w:t>
      </w:r>
      <w:r w:rsidR="00187C49">
        <w:rPr>
          <w:rFonts w:ascii="Calibri" w:hAnsi="Calibri" w:cs="Calibri"/>
          <w:sz w:val="22"/>
          <w:szCs w:val="22"/>
          <w:lang w:val="en-US"/>
        </w:rPr>
        <w:t>.</w:t>
      </w:r>
      <w:r w:rsidRPr="00597685">
        <w:rPr>
          <w:rFonts w:ascii="Calibri" w:hAnsi="Calibri" w:cs="Calibri"/>
          <w:sz w:val="22"/>
          <w:szCs w:val="22"/>
          <w:lang w:val="en-US"/>
        </w:rPr>
        <w:t xml:space="preserve"> </w:t>
      </w:r>
      <w:r w:rsidRPr="00597685">
        <w:rPr>
          <w:rFonts w:ascii="Calibri" w:hAnsi="Calibri" w:cs="Calibri"/>
          <w:color w:val="000000"/>
          <w:sz w:val="22"/>
          <w:szCs w:val="22"/>
        </w:rPr>
        <w:t xml:space="preserve">Reflectance anisotropy for measuring soil surface roughness of multiple soil types. </w:t>
      </w:r>
      <w:r w:rsidRPr="00597685">
        <w:rPr>
          <w:rStyle w:val="Emphasis"/>
          <w:rFonts w:ascii="Calibri" w:hAnsi="Calibri" w:cs="Calibri"/>
          <w:color w:val="000000"/>
          <w:sz w:val="22"/>
          <w:szCs w:val="22"/>
        </w:rPr>
        <w:t>Catena</w:t>
      </w:r>
      <w:r w:rsidR="00187C49">
        <w:rPr>
          <w:rStyle w:val="Emphasis"/>
          <w:rFonts w:ascii="Calibri" w:hAnsi="Calibri" w:cs="Calibri"/>
          <w:i w:val="0"/>
          <w:color w:val="000000"/>
          <w:sz w:val="22"/>
          <w:szCs w:val="22"/>
        </w:rPr>
        <w:t>,</w:t>
      </w:r>
      <w:r w:rsidRPr="00597685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597685">
        <w:rPr>
          <w:rStyle w:val="Emphasis"/>
          <w:rFonts w:ascii="Calibri" w:hAnsi="Calibri" w:cs="Calibri"/>
          <w:i w:val="0"/>
          <w:color w:val="000000"/>
          <w:sz w:val="22"/>
          <w:szCs w:val="22"/>
        </w:rPr>
        <w:t>93</w:t>
      </w:r>
      <w:r w:rsidR="00597685" w:rsidRPr="002340D1">
        <w:rPr>
          <w:rFonts w:ascii="Calibri" w:hAnsi="Calibri" w:cs="Calibri"/>
          <w:color w:val="000000"/>
          <w:sz w:val="22"/>
          <w:szCs w:val="22"/>
        </w:rPr>
        <w:t>,</w:t>
      </w:r>
      <w:r w:rsidRPr="00597685">
        <w:rPr>
          <w:rFonts w:ascii="Calibri" w:hAnsi="Calibri" w:cs="Calibri"/>
          <w:color w:val="000000"/>
          <w:sz w:val="22"/>
          <w:szCs w:val="22"/>
        </w:rPr>
        <w:t xml:space="preserve"> 87-96.</w:t>
      </w:r>
    </w:p>
    <w:p w:rsidR="00421DB5" w:rsidRPr="00DD63F6" w:rsidRDefault="00421DB5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421DB5" w:rsidRPr="00DD63F6" w:rsidRDefault="00597685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DD63F6">
        <w:rPr>
          <w:rFonts w:ascii="Calibri" w:hAnsi="Calibri" w:cs="Calibri"/>
          <w:sz w:val="22"/>
          <w:szCs w:val="22"/>
        </w:rPr>
        <w:t>Croft, H.,</w:t>
      </w:r>
      <w:r w:rsidR="00421DB5" w:rsidRPr="00DD63F6">
        <w:rPr>
          <w:rFonts w:ascii="Calibri" w:hAnsi="Calibri" w:cs="Calibri"/>
          <w:sz w:val="22"/>
          <w:szCs w:val="22"/>
        </w:rPr>
        <w:t xml:space="preserve"> Anderson</w:t>
      </w:r>
      <w:r w:rsidRPr="00DD63F6">
        <w:rPr>
          <w:rFonts w:ascii="Calibri" w:hAnsi="Calibri" w:cs="Calibri"/>
          <w:sz w:val="22"/>
          <w:szCs w:val="22"/>
        </w:rPr>
        <w:t>, K.</w:t>
      </w:r>
      <w:r w:rsidR="00421DB5" w:rsidRPr="00DD63F6">
        <w:rPr>
          <w:rFonts w:ascii="Calibri" w:hAnsi="Calibri" w:cs="Calibri"/>
          <w:sz w:val="22"/>
          <w:szCs w:val="22"/>
        </w:rPr>
        <w:t xml:space="preserve"> </w:t>
      </w:r>
      <w:r w:rsidR="00187C49">
        <w:rPr>
          <w:rFonts w:ascii="Calibri" w:hAnsi="Calibri" w:cs="Calibri"/>
          <w:sz w:val="22"/>
          <w:szCs w:val="22"/>
        </w:rPr>
        <w:t>&amp;</w:t>
      </w:r>
      <w:r w:rsidRPr="00DD63F6">
        <w:rPr>
          <w:rFonts w:ascii="Calibri" w:hAnsi="Calibri" w:cs="Calibri"/>
          <w:sz w:val="22"/>
          <w:szCs w:val="22"/>
        </w:rPr>
        <w:t xml:space="preserve"> </w:t>
      </w:r>
      <w:r w:rsidR="00421DB5" w:rsidRPr="00DD63F6">
        <w:rPr>
          <w:rFonts w:ascii="Calibri" w:hAnsi="Calibri" w:cs="Calibri"/>
          <w:sz w:val="22"/>
          <w:szCs w:val="22"/>
        </w:rPr>
        <w:t>Kuhn</w:t>
      </w:r>
      <w:r w:rsidRPr="00DD63F6">
        <w:rPr>
          <w:rFonts w:ascii="Calibri" w:hAnsi="Calibri" w:cs="Calibri"/>
          <w:sz w:val="22"/>
          <w:szCs w:val="22"/>
        </w:rPr>
        <w:t>,</w:t>
      </w:r>
      <w:r w:rsidR="00421DB5" w:rsidRPr="00DD63F6">
        <w:rPr>
          <w:rFonts w:ascii="Calibri" w:hAnsi="Calibri" w:cs="Calibri"/>
          <w:sz w:val="22"/>
          <w:szCs w:val="22"/>
        </w:rPr>
        <w:t xml:space="preserve"> N</w:t>
      </w:r>
      <w:r w:rsidRPr="00DD63F6">
        <w:rPr>
          <w:rFonts w:ascii="Calibri" w:hAnsi="Calibri" w:cs="Calibri"/>
          <w:sz w:val="22"/>
          <w:szCs w:val="22"/>
        </w:rPr>
        <w:t>.</w:t>
      </w:r>
      <w:r w:rsidR="00421DB5" w:rsidRPr="00DD63F6">
        <w:rPr>
          <w:rFonts w:ascii="Calibri" w:hAnsi="Calibri" w:cs="Calibri"/>
          <w:sz w:val="22"/>
          <w:szCs w:val="22"/>
        </w:rPr>
        <w:t>J. 2012b</w:t>
      </w:r>
      <w:r w:rsidR="00187C49">
        <w:rPr>
          <w:rFonts w:ascii="Calibri" w:hAnsi="Calibri" w:cs="Calibri"/>
          <w:sz w:val="22"/>
          <w:szCs w:val="22"/>
        </w:rPr>
        <w:t>.</w:t>
      </w:r>
      <w:r w:rsidR="00421DB5" w:rsidRPr="00DD63F6">
        <w:rPr>
          <w:rFonts w:ascii="Calibri" w:hAnsi="Calibri" w:cs="Calibri"/>
          <w:sz w:val="22"/>
          <w:szCs w:val="22"/>
        </w:rPr>
        <w:t xml:space="preserve"> </w:t>
      </w:r>
      <w:r w:rsidR="00421DB5" w:rsidRPr="00DD63F6">
        <w:rPr>
          <w:rFonts w:ascii="Calibri" w:hAnsi="Calibri" w:cs="Calibri"/>
          <w:color w:val="000000"/>
          <w:sz w:val="22"/>
          <w:szCs w:val="22"/>
        </w:rPr>
        <w:t xml:space="preserve">On the use of remote sensing techniques for monitoring </w:t>
      </w:r>
      <w:proofErr w:type="spellStart"/>
      <w:r w:rsidR="00421DB5" w:rsidRPr="00DD63F6">
        <w:rPr>
          <w:rFonts w:ascii="Calibri" w:hAnsi="Calibri" w:cs="Calibri"/>
          <w:color w:val="000000"/>
          <w:sz w:val="22"/>
          <w:szCs w:val="22"/>
        </w:rPr>
        <w:t>spatio</w:t>
      </w:r>
      <w:proofErr w:type="spellEnd"/>
      <w:r w:rsidR="00421DB5" w:rsidRPr="00DD63F6">
        <w:rPr>
          <w:rFonts w:ascii="Calibri" w:hAnsi="Calibri" w:cs="Calibri"/>
          <w:color w:val="000000"/>
          <w:sz w:val="22"/>
          <w:szCs w:val="22"/>
        </w:rPr>
        <w:t xml:space="preserve">-temporal soil organic carbon dynamics in agricultural systems. </w:t>
      </w:r>
      <w:r w:rsidR="00421DB5" w:rsidRPr="00DD63F6">
        <w:rPr>
          <w:rStyle w:val="Emphasis"/>
          <w:rFonts w:ascii="Calibri" w:hAnsi="Calibri" w:cs="Calibri"/>
          <w:color w:val="000000"/>
          <w:sz w:val="22"/>
          <w:szCs w:val="22"/>
        </w:rPr>
        <w:t>Catena</w:t>
      </w:r>
      <w:r w:rsidR="00187C49">
        <w:rPr>
          <w:rStyle w:val="Emphasis"/>
          <w:rFonts w:ascii="Calibri" w:hAnsi="Calibri" w:cs="Calibri"/>
          <w:i w:val="0"/>
          <w:color w:val="000000"/>
          <w:sz w:val="22"/>
          <w:szCs w:val="22"/>
        </w:rPr>
        <w:t>,</w:t>
      </w:r>
      <w:r w:rsidR="00421DB5" w:rsidRPr="00DD63F6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421DB5" w:rsidRPr="00DD63F6">
        <w:rPr>
          <w:rStyle w:val="Emphasis"/>
          <w:rFonts w:ascii="Calibri" w:hAnsi="Calibri" w:cs="Calibri"/>
          <w:i w:val="0"/>
          <w:color w:val="000000"/>
          <w:sz w:val="22"/>
          <w:szCs w:val="22"/>
        </w:rPr>
        <w:t>9</w:t>
      </w:r>
      <w:r w:rsidRPr="00DD63F6">
        <w:rPr>
          <w:rStyle w:val="Emphasis"/>
          <w:rFonts w:ascii="Calibri" w:hAnsi="Calibri" w:cs="Calibri"/>
          <w:i w:val="0"/>
          <w:color w:val="000000"/>
          <w:sz w:val="22"/>
          <w:szCs w:val="22"/>
        </w:rPr>
        <w:t>4,</w:t>
      </w:r>
      <w:r w:rsidR="00421DB5" w:rsidRPr="00DD63F6">
        <w:rPr>
          <w:rFonts w:ascii="Calibri" w:hAnsi="Calibri" w:cs="Calibri"/>
          <w:color w:val="000000"/>
          <w:sz w:val="22"/>
          <w:szCs w:val="22"/>
        </w:rPr>
        <w:t xml:space="preserve"> 64-74.</w:t>
      </w:r>
    </w:p>
    <w:p w:rsidR="001D1987" w:rsidRPr="00DD63F6" w:rsidRDefault="001D1987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DD63F6" w:rsidRPr="00DD63F6" w:rsidRDefault="00DD63F6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DD63F6">
        <w:rPr>
          <w:rFonts w:ascii="Calibri" w:hAnsi="Calibri" w:cs="Arial"/>
          <w:sz w:val="22"/>
          <w:szCs w:val="22"/>
        </w:rPr>
        <w:t xml:space="preserve">Croft, H., Anderson, K., </w:t>
      </w:r>
      <w:r>
        <w:rPr>
          <w:rFonts w:ascii="Calibri" w:hAnsi="Calibri" w:cs="Arial"/>
          <w:sz w:val="22"/>
          <w:szCs w:val="22"/>
        </w:rPr>
        <w:t xml:space="preserve">Brazier, R.E., </w:t>
      </w:r>
      <w:r w:rsidR="00187C49">
        <w:rPr>
          <w:rFonts w:ascii="Calibri" w:hAnsi="Calibri" w:cs="Arial"/>
          <w:sz w:val="22"/>
          <w:szCs w:val="22"/>
        </w:rPr>
        <w:t>&amp; Kuhn, N.J. 2013.</w:t>
      </w:r>
      <w:r w:rsidRPr="00DD63F6">
        <w:rPr>
          <w:rFonts w:ascii="Calibri" w:hAnsi="Calibri" w:cs="Arial"/>
          <w:sz w:val="22"/>
          <w:szCs w:val="22"/>
        </w:rPr>
        <w:t xml:space="preserve"> A multi-scale approach to modelling soil surface structure using geostatistical analysis. </w:t>
      </w:r>
      <w:r w:rsidRPr="00DD63F6">
        <w:rPr>
          <w:rFonts w:ascii="Calibri" w:hAnsi="Calibri" w:cs="Arial"/>
          <w:i/>
          <w:sz w:val="22"/>
          <w:szCs w:val="22"/>
        </w:rPr>
        <w:t>Water Resources Research</w:t>
      </w:r>
      <w:r w:rsidR="00187C49">
        <w:rPr>
          <w:rFonts w:ascii="Calibri" w:hAnsi="Calibri" w:cs="Arial"/>
          <w:sz w:val="22"/>
          <w:szCs w:val="22"/>
        </w:rPr>
        <w:t>,</w:t>
      </w:r>
      <w:r>
        <w:rPr>
          <w:rFonts w:ascii="Calibri" w:hAnsi="Calibri" w:cs="Arial"/>
          <w:sz w:val="22"/>
          <w:szCs w:val="22"/>
        </w:rPr>
        <w:t xml:space="preserve"> 49(4),</w:t>
      </w:r>
      <w:r w:rsidRPr="00DD63F6">
        <w:rPr>
          <w:rFonts w:ascii="Calibri" w:hAnsi="Calibri" w:cs="Arial"/>
          <w:sz w:val="22"/>
          <w:szCs w:val="22"/>
        </w:rPr>
        <w:t xml:space="preserve"> 1858-1870</w:t>
      </w:r>
      <w:r w:rsidR="00187C49">
        <w:rPr>
          <w:rFonts w:ascii="Calibri" w:hAnsi="Calibri" w:cs="Arial"/>
          <w:sz w:val="22"/>
          <w:szCs w:val="22"/>
        </w:rPr>
        <w:t>.</w:t>
      </w:r>
    </w:p>
    <w:p w:rsidR="00DD63F6" w:rsidRPr="00DD63F6" w:rsidRDefault="00DD63F6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1D1987" w:rsidRPr="00DD63F6" w:rsidRDefault="00187C49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da</w:t>
      </w:r>
      <w:proofErr w:type="spellEnd"/>
      <w:r>
        <w:rPr>
          <w:rFonts w:ascii="Calibri" w:hAnsi="Calibri" w:cs="Calibri"/>
          <w:sz w:val="22"/>
          <w:szCs w:val="22"/>
        </w:rPr>
        <w:t xml:space="preserve"> Silva, A.P., Kay, B.D. &amp; Perfect, E. 1997.</w:t>
      </w:r>
      <w:r w:rsidR="001D1987" w:rsidRPr="00DD63F6">
        <w:rPr>
          <w:rFonts w:ascii="Calibri" w:hAnsi="Calibri" w:cs="Calibri"/>
          <w:sz w:val="22"/>
          <w:szCs w:val="22"/>
        </w:rPr>
        <w:t xml:space="preserve"> Management Versus Inherent Soil Properties Effects on Bulk Density and Relative Compaction. </w:t>
      </w:r>
      <w:r w:rsidR="001D1987" w:rsidRPr="00DD63F6">
        <w:rPr>
          <w:rFonts w:ascii="Calibri" w:hAnsi="Calibri" w:cs="Calibri"/>
          <w:i/>
          <w:sz w:val="22"/>
          <w:szCs w:val="22"/>
        </w:rPr>
        <w:t>Soil and Tillage Research</w:t>
      </w:r>
      <w:r>
        <w:rPr>
          <w:rFonts w:ascii="Calibri" w:hAnsi="Calibri" w:cs="Calibri"/>
          <w:sz w:val="22"/>
          <w:szCs w:val="22"/>
        </w:rPr>
        <w:t>,</w:t>
      </w:r>
      <w:r w:rsidR="001D1987" w:rsidRPr="00DD63F6">
        <w:rPr>
          <w:rFonts w:ascii="Calibri" w:hAnsi="Calibri" w:cs="Calibri"/>
          <w:sz w:val="22"/>
          <w:szCs w:val="22"/>
        </w:rPr>
        <w:t xml:space="preserve"> 44, 81-93.</w:t>
      </w:r>
    </w:p>
    <w:p w:rsidR="001D1987" w:rsidRPr="00DD63F6" w:rsidRDefault="001D1987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1D1987" w:rsidRPr="00597685" w:rsidRDefault="001D1987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proofErr w:type="spellStart"/>
      <w:r w:rsidRPr="00DD63F6">
        <w:rPr>
          <w:rFonts w:ascii="Calibri" w:hAnsi="Calibri" w:cs="Calibri"/>
          <w:sz w:val="22"/>
          <w:szCs w:val="22"/>
        </w:rPr>
        <w:t>D</w:t>
      </w:r>
      <w:r w:rsidR="00187C49">
        <w:rPr>
          <w:rFonts w:ascii="Calibri" w:hAnsi="Calibri" w:cs="Calibri"/>
          <w:sz w:val="22"/>
          <w:szCs w:val="22"/>
        </w:rPr>
        <w:t>alal</w:t>
      </w:r>
      <w:proofErr w:type="spellEnd"/>
      <w:r w:rsidR="00187C49">
        <w:rPr>
          <w:rFonts w:ascii="Calibri" w:hAnsi="Calibri" w:cs="Calibri"/>
          <w:sz w:val="22"/>
          <w:szCs w:val="22"/>
        </w:rPr>
        <w:t>, R.C. &amp; Henry, R.J. 1986.</w:t>
      </w:r>
      <w:r w:rsidRPr="00DD63F6">
        <w:rPr>
          <w:rFonts w:ascii="Calibri" w:hAnsi="Calibri" w:cs="Calibri"/>
          <w:sz w:val="22"/>
          <w:szCs w:val="22"/>
        </w:rPr>
        <w:t xml:space="preserve"> Simultaneous Determination of Moisture, Organic-Carbon, and</w:t>
      </w:r>
      <w:r w:rsidRPr="00597685">
        <w:rPr>
          <w:rFonts w:ascii="Calibri" w:hAnsi="Calibri" w:cs="Calibri"/>
          <w:sz w:val="22"/>
          <w:szCs w:val="22"/>
        </w:rPr>
        <w:t xml:space="preserve"> Total Nitrogen by near-Infrared Reflectance </w:t>
      </w:r>
      <w:proofErr w:type="spellStart"/>
      <w:r w:rsidRPr="00597685">
        <w:rPr>
          <w:rFonts w:ascii="Calibri" w:hAnsi="Calibri" w:cs="Calibri"/>
          <w:sz w:val="22"/>
          <w:szCs w:val="22"/>
        </w:rPr>
        <w:t>Spectrophotometry</w:t>
      </w:r>
      <w:proofErr w:type="spellEnd"/>
      <w:r w:rsidRPr="00597685">
        <w:rPr>
          <w:rFonts w:ascii="Calibri" w:hAnsi="Calibri" w:cs="Calibri"/>
          <w:sz w:val="22"/>
          <w:szCs w:val="22"/>
        </w:rPr>
        <w:t xml:space="preserve">. </w:t>
      </w:r>
      <w:r w:rsidRPr="00597685">
        <w:rPr>
          <w:rFonts w:ascii="Calibri" w:hAnsi="Calibri" w:cs="Calibri"/>
          <w:i/>
          <w:sz w:val="22"/>
          <w:szCs w:val="22"/>
        </w:rPr>
        <w:t>Soil Science Society of America Journal</w:t>
      </w:r>
      <w:r w:rsidR="00187C49" w:rsidRPr="00187C49">
        <w:rPr>
          <w:rFonts w:ascii="Calibri" w:hAnsi="Calibri" w:cs="Calibri"/>
          <w:sz w:val="22"/>
          <w:szCs w:val="22"/>
        </w:rPr>
        <w:t>,</w:t>
      </w:r>
      <w:r w:rsidRPr="00597685">
        <w:rPr>
          <w:rFonts w:ascii="Calibri" w:hAnsi="Calibri" w:cs="Calibri"/>
          <w:sz w:val="22"/>
          <w:szCs w:val="22"/>
        </w:rPr>
        <w:t xml:space="preserve"> 50, 120-123.</w:t>
      </w:r>
    </w:p>
    <w:p w:rsidR="001D1987" w:rsidRPr="00597685" w:rsidRDefault="001D1987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1D1987" w:rsidRPr="00597685" w:rsidRDefault="001D1987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proofErr w:type="spellStart"/>
      <w:r w:rsidRPr="00597685">
        <w:rPr>
          <w:rFonts w:ascii="Calibri" w:hAnsi="Calibri" w:cs="Calibri"/>
          <w:sz w:val="22"/>
          <w:szCs w:val="22"/>
        </w:rPr>
        <w:t>Darboux</w:t>
      </w:r>
      <w:proofErr w:type="spellEnd"/>
      <w:r w:rsidRPr="00597685">
        <w:rPr>
          <w:rFonts w:ascii="Calibri" w:hAnsi="Calibri" w:cs="Calibri"/>
          <w:sz w:val="22"/>
          <w:szCs w:val="22"/>
        </w:rPr>
        <w:t xml:space="preserve">, F., Davy, </w:t>
      </w:r>
      <w:proofErr w:type="spellStart"/>
      <w:r w:rsidRPr="00597685">
        <w:rPr>
          <w:rFonts w:ascii="Calibri" w:hAnsi="Calibri" w:cs="Calibri"/>
          <w:sz w:val="22"/>
          <w:szCs w:val="22"/>
        </w:rPr>
        <w:t>Gascuel-Odoux</w:t>
      </w:r>
      <w:proofErr w:type="spellEnd"/>
      <w:r w:rsidRPr="00597685">
        <w:rPr>
          <w:rFonts w:ascii="Calibri" w:hAnsi="Calibri" w:cs="Calibri"/>
          <w:sz w:val="22"/>
          <w:szCs w:val="22"/>
        </w:rPr>
        <w:t xml:space="preserve">, C. </w:t>
      </w:r>
      <w:r w:rsidR="00187C49">
        <w:rPr>
          <w:rFonts w:ascii="Calibri" w:hAnsi="Calibri" w:cs="Calibri"/>
          <w:sz w:val="22"/>
          <w:szCs w:val="22"/>
        </w:rPr>
        <w:t>&amp; Huang, C. 2001.</w:t>
      </w:r>
      <w:r w:rsidRPr="00597685">
        <w:rPr>
          <w:rFonts w:ascii="Calibri" w:hAnsi="Calibri" w:cs="Calibri"/>
          <w:sz w:val="22"/>
          <w:szCs w:val="22"/>
        </w:rPr>
        <w:t xml:space="preserve"> Evolution of Soil Surface Roughness and </w:t>
      </w:r>
      <w:proofErr w:type="spellStart"/>
      <w:r w:rsidRPr="00597685">
        <w:rPr>
          <w:rFonts w:ascii="Calibri" w:hAnsi="Calibri" w:cs="Calibri"/>
          <w:sz w:val="22"/>
          <w:szCs w:val="22"/>
        </w:rPr>
        <w:t>Flowpath</w:t>
      </w:r>
      <w:proofErr w:type="spellEnd"/>
      <w:r w:rsidRPr="00597685">
        <w:rPr>
          <w:rFonts w:ascii="Calibri" w:hAnsi="Calibri" w:cs="Calibri"/>
          <w:sz w:val="22"/>
          <w:szCs w:val="22"/>
        </w:rPr>
        <w:t xml:space="preserve"> Connectivity in Overland Flow Experiments. </w:t>
      </w:r>
      <w:r w:rsidRPr="00597685">
        <w:rPr>
          <w:rFonts w:ascii="Calibri" w:hAnsi="Calibri" w:cs="Calibri"/>
          <w:i/>
          <w:sz w:val="22"/>
          <w:szCs w:val="22"/>
        </w:rPr>
        <w:t>Catena</w:t>
      </w:r>
      <w:r w:rsidR="00187C49">
        <w:rPr>
          <w:rFonts w:ascii="Calibri" w:hAnsi="Calibri" w:cs="Calibri"/>
          <w:sz w:val="22"/>
          <w:szCs w:val="22"/>
        </w:rPr>
        <w:t>,</w:t>
      </w:r>
      <w:r w:rsidRPr="00597685">
        <w:rPr>
          <w:rFonts w:ascii="Calibri" w:hAnsi="Calibri" w:cs="Calibri"/>
          <w:sz w:val="22"/>
          <w:szCs w:val="22"/>
        </w:rPr>
        <w:t xml:space="preserve"> 46, 125-139.</w:t>
      </w:r>
    </w:p>
    <w:p w:rsidR="001D1987" w:rsidRPr="00597685" w:rsidRDefault="001D1987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1D1987" w:rsidRPr="00597685" w:rsidRDefault="001D1987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597685">
        <w:rPr>
          <w:rFonts w:ascii="Calibri" w:hAnsi="Calibri" w:cs="Calibri"/>
          <w:sz w:val="22"/>
          <w:szCs w:val="22"/>
        </w:rPr>
        <w:t xml:space="preserve">Deutsch, C. </w:t>
      </w:r>
      <w:r w:rsidR="00187C49">
        <w:rPr>
          <w:rFonts w:ascii="Calibri" w:hAnsi="Calibri" w:cs="Calibri"/>
          <w:sz w:val="22"/>
          <w:szCs w:val="22"/>
        </w:rPr>
        <w:t>&amp;</w:t>
      </w:r>
      <w:r w:rsidRPr="00597685">
        <w:rPr>
          <w:rFonts w:ascii="Calibri" w:hAnsi="Calibri" w:cs="Calibri"/>
          <w:sz w:val="22"/>
          <w:szCs w:val="22"/>
        </w:rPr>
        <w:t xml:space="preserve"> Journal, A. 1998</w:t>
      </w:r>
      <w:r w:rsidR="00187C49">
        <w:rPr>
          <w:rFonts w:ascii="Calibri" w:hAnsi="Calibri" w:cs="Calibri"/>
          <w:sz w:val="22"/>
          <w:szCs w:val="22"/>
        </w:rPr>
        <w:t>.</w:t>
      </w:r>
      <w:r w:rsidRPr="00597685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97685">
        <w:rPr>
          <w:rFonts w:ascii="Calibri" w:hAnsi="Calibri" w:cs="Calibri"/>
          <w:i/>
          <w:sz w:val="22"/>
          <w:szCs w:val="22"/>
        </w:rPr>
        <w:t>Gslib</w:t>
      </w:r>
      <w:proofErr w:type="spellEnd"/>
      <w:r w:rsidRPr="00597685">
        <w:rPr>
          <w:rFonts w:ascii="Calibri" w:hAnsi="Calibri" w:cs="Calibri"/>
          <w:i/>
          <w:sz w:val="22"/>
          <w:szCs w:val="22"/>
        </w:rPr>
        <w:t>: Geostatistical Software Library and Users Guide</w:t>
      </w:r>
      <w:r w:rsidRPr="00597685">
        <w:rPr>
          <w:rFonts w:ascii="Calibri" w:hAnsi="Calibri" w:cs="Calibri"/>
          <w:sz w:val="22"/>
          <w:szCs w:val="22"/>
        </w:rPr>
        <w:t>. New York: Oxford University Press.</w:t>
      </w:r>
    </w:p>
    <w:p w:rsidR="001D1987" w:rsidRPr="00597685" w:rsidRDefault="001D1987" w:rsidP="001F305D">
      <w:pPr>
        <w:spacing w:line="276" w:lineRule="auto"/>
        <w:rPr>
          <w:rFonts w:ascii="Calibri" w:eastAsia="ArialUnicodeMS" w:hAnsi="Calibri" w:cs="Calibri"/>
          <w:color w:val="000000"/>
          <w:sz w:val="22"/>
          <w:szCs w:val="22"/>
        </w:rPr>
      </w:pPr>
    </w:p>
    <w:p w:rsidR="001D1987" w:rsidRPr="00597685" w:rsidRDefault="001D1987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proofErr w:type="spellStart"/>
      <w:r w:rsidRPr="00597685">
        <w:rPr>
          <w:rFonts w:ascii="Calibri" w:hAnsi="Calibri" w:cs="Calibri"/>
          <w:sz w:val="22"/>
          <w:szCs w:val="22"/>
        </w:rPr>
        <w:t>Duggin</w:t>
      </w:r>
      <w:proofErr w:type="spellEnd"/>
      <w:r w:rsidRPr="00597685">
        <w:rPr>
          <w:rFonts w:ascii="Calibri" w:hAnsi="Calibri" w:cs="Calibri"/>
          <w:sz w:val="22"/>
          <w:szCs w:val="22"/>
        </w:rPr>
        <w:t xml:space="preserve">, M.J. </w:t>
      </w:r>
      <w:r w:rsidR="00187C49">
        <w:rPr>
          <w:rFonts w:ascii="Calibri" w:hAnsi="Calibri" w:cs="Calibri"/>
          <w:sz w:val="22"/>
          <w:szCs w:val="22"/>
        </w:rPr>
        <w:t>&amp;</w:t>
      </w:r>
      <w:r w:rsidRPr="00597685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97685">
        <w:rPr>
          <w:rFonts w:ascii="Calibri" w:hAnsi="Calibri" w:cs="Calibri"/>
          <w:sz w:val="22"/>
          <w:szCs w:val="22"/>
        </w:rPr>
        <w:t>Philipson</w:t>
      </w:r>
      <w:proofErr w:type="spellEnd"/>
      <w:r w:rsidRPr="00597685">
        <w:rPr>
          <w:rFonts w:ascii="Calibri" w:hAnsi="Calibri" w:cs="Calibri"/>
          <w:sz w:val="22"/>
          <w:szCs w:val="22"/>
        </w:rPr>
        <w:t>, W.R. 1982</w:t>
      </w:r>
      <w:r w:rsidR="00187C49">
        <w:rPr>
          <w:rFonts w:ascii="Calibri" w:hAnsi="Calibri" w:cs="Calibri"/>
          <w:sz w:val="22"/>
          <w:szCs w:val="22"/>
        </w:rPr>
        <w:t>.</w:t>
      </w:r>
      <w:r w:rsidRPr="00597685">
        <w:rPr>
          <w:rFonts w:ascii="Calibri" w:hAnsi="Calibri" w:cs="Calibri"/>
          <w:sz w:val="22"/>
          <w:szCs w:val="22"/>
        </w:rPr>
        <w:t xml:space="preserve"> Field Measurement of Reflectance - Some Major Considerations. </w:t>
      </w:r>
      <w:r w:rsidRPr="00597685">
        <w:rPr>
          <w:rFonts w:ascii="Calibri" w:hAnsi="Calibri" w:cs="Calibri"/>
          <w:i/>
          <w:sz w:val="22"/>
          <w:szCs w:val="22"/>
        </w:rPr>
        <w:t>Applied Optics</w:t>
      </w:r>
      <w:r w:rsidRPr="00597685">
        <w:rPr>
          <w:rFonts w:ascii="Calibri" w:hAnsi="Calibri" w:cs="Calibri"/>
          <w:sz w:val="22"/>
          <w:szCs w:val="22"/>
        </w:rPr>
        <w:t xml:space="preserve"> 21, 2833-2840.</w:t>
      </w:r>
    </w:p>
    <w:p w:rsidR="001D1987" w:rsidRPr="00597685" w:rsidRDefault="001D1987" w:rsidP="001F305D">
      <w:pPr>
        <w:spacing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1D1987" w:rsidRPr="00597685" w:rsidRDefault="001D1987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proofErr w:type="spellStart"/>
      <w:r w:rsidRPr="00597685">
        <w:rPr>
          <w:rFonts w:ascii="Calibri" w:hAnsi="Calibri" w:cs="Calibri"/>
          <w:sz w:val="22"/>
          <w:szCs w:val="22"/>
        </w:rPr>
        <w:t>Egli</w:t>
      </w:r>
      <w:proofErr w:type="spellEnd"/>
      <w:r w:rsidRPr="00597685">
        <w:rPr>
          <w:rFonts w:ascii="Calibri" w:hAnsi="Calibri" w:cs="Calibri"/>
          <w:sz w:val="22"/>
          <w:szCs w:val="22"/>
        </w:rPr>
        <w:t xml:space="preserve">, M., </w:t>
      </w:r>
      <w:proofErr w:type="spellStart"/>
      <w:r w:rsidRPr="00597685">
        <w:rPr>
          <w:rFonts w:ascii="Calibri" w:hAnsi="Calibri" w:cs="Calibri"/>
          <w:sz w:val="22"/>
          <w:szCs w:val="22"/>
        </w:rPr>
        <w:t>Durrenberger</w:t>
      </w:r>
      <w:proofErr w:type="spellEnd"/>
      <w:r w:rsidRPr="00597685">
        <w:rPr>
          <w:rFonts w:ascii="Calibri" w:hAnsi="Calibri" w:cs="Calibri"/>
          <w:sz w:val="22"/>
          <w:szCs w:val="22"/>
        </w:rPr>
        <w:t xml:space="preserve">, S. </w:t>
      </w:r>
      <w:r w:rsidR="00187C49">
        <w:rPr>
          <w:rFonts w:ascii="Calibri" w:hAnsi="Calibri" w:cs="Calibri"/>
          <w:sz w:val="22"/>
          <w:szCs w:val="22"/>
        </w:rPr>
        <w:t xml:space="preserve">&amp; </w:t>
      </w:r>
      <w:proofErr w:type="spellStart"/>
      <w:r w:rsidR="00187C49">
        <w:rPr>
          <w:rFonts w:ascii="Calibri" w:hAnsi="Calibri" w:cs="Calibri"/>
          <w:sz w:val="22"/>
          <w:szCs w:val="22"/>
        </w:rPr>
        <w:t>Fitze</w:t>
      </w:r>
      <w:proofErr w:type="spellEnd"/>
      <w:r w:rsidR="00187C49">
        <w:rPr>
          <w:rFonts w:ascii="Calibri" w:hAnsi="Calibri" w:cs="Calibri"/>
          <w:sz w:val="22"/>
          <w:szCs w:val="22"/>
        </w:rPr>
        <w:t>, P. 2004.</w:t>
      </w:r>
      <w:r w:rsidRPr="00597685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97685">
        <w:rPr>
          <w:rFonts w:ascii="Calibri" w:hAnsi="Calibri" w:cs="Calibri"/>
          <w:sz w:val="22"/>
          <w:szCs w:val="22"/>
        </w:rPr>
        <w:t>Spatio</w:t>
      </w:r>
      <w:proofErr w:type="spellEnd"/>
      <w:r w:rsidRPr="00597685">
        <w:rPr>
          <w:rFonts w:ascii="Calibri" w:hAnsi="Calibri" w:cs="Calibri"/>
          <w:sz w:val="22"/>
          <w:szCs w:val="22"/>
        </w:rPr>
        <w:t xml:space="preserve">-Temporal Behaviour and Mass Balance of Fluorine in Forest Soils near an Aluminium Smelting Plant: Short- and Long-Term Aspects. </w:t>
      </w:r>
      <w:r w:rsidRPr="00597685">
        <w:rPr>
          <w:rFonts w:ascii="Calibri" w:hAnsi="Calibri" w:cs="Calibri"/>
          <w:i/>
          <w:sz w:val="22"/>
          <w:szCs w:val="22"/>
        </w:rPr>
        <w:t>Environmental Pollution</w:t>
      </w:r>
      <w:r w:rsidR="00187C49">
        <w:rPr>
          <w:rFonts w:ascii="Calibri" w:hAnsi="Calibri" w:cs="Calibri"/>
          <w:sz w:val="22"/>
          <w:szCs w:val="22"/>
        </w:rPr>
        <w:t>,</w:t>
      </w:r>
      <w:r w:rsidRPr="00597685">
        <w:rPr>
          <w:rFonts w:ascii="Calibri" w:hAnsi="Calibri" w:cs="Calibri"/>
          <w:sz w:val="22"/>
          <w:szCs w:val="22"/>
        </w:rPr>
        <w:t xml:space="preserve"> 129, 195-207.</w:t>
      </w:r>
    </w:p>
    <w:p w:rsidR="001D1987" w:rsidRPr="00597685" w:rsidRDefault="001D1987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1D1987" w:rsidRPr="00597685" w:rsidRDefault="001D1987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proofErr w:type="spellStart"/>
      <w:r w:rsidRPr="00597685">
        <w:rPr>
          <w:rFonts w:ascii="Calibri" w:hAnsi="Calibri" w:cs="Calibri"/>
          <w:sz w:val="22"/>
          <w:szCs w:val="22"/>
        </w:rPr>
        <w:t>Egli</w:t>
      </w:r>
      <w:proofErr w:type="spellEnd"/>
      <w:r w:rsidRPr="00597685">
        <w:rPr>
          <w:rFonts w:ascii="Calibri" w:hAnsi="Calibri" w:cs="Calibri"/>
          <w:sz w:val="22"/>
          <w:szCs w:val="22"/>
        </w:rPr>
        <w:t xml:space="preserve">, M. </w:t>
      </w:r>
      <w:r w:rsidR="00187C49">
        <w:rPr>
          <w:rFonts w:ascii="Calibri" w:hAnsi="Calibri" w:cs="Calibri"/>
          <w:sz w:val="22"/>
          <w:szCs w:val="22"/>
        </w:rPr>
        <w:t>&amp;</w:t>
      </w:r>
      <w:r w:rsidRPr="00597685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97685">
        <w:rPr>
          <w:rFonts w:ascii="Calibri" w:hAnsi="Calibri" w:cs="Calibri"/>
          <w:sz w:val="22"/>
          <w:szCs w:val="22"/>
        </w:rPr>
        <w:t>Fitze</w:t>
      </w:r>
      <w:proofErr w:type="spellEnd"/>
      <w:r w:rsidRPr="00597685">
        <w:rPr>
          <w:rFonts w:ascii="Calibri" w:hAnsi="Calibri" w:cs="Calibri"/>
          <w:sz w:val="22"/>
          <w:szCs w:val="22"/>
        </w:rPr>
        <w:t>, P. 199</w:t>
      </w:r>
      <w:r w:rsidR="00187C49">
        <w:rPr>
          <w:rFonts w:ascii="Calibri" w:hAnsi="Calibri" w:cs="Calibri"/>
          <w:sz w:val="22"/>
          <w:szCs w:val="22"/>
        </w:rPr>
        <w:t>5.</w:t>
      </w:r>
      <w:r w:rsidR="00C96C20">
        <w:rPr>
          <w:rFonts w:ascii="Calibri" w:hAnsi="Calibri" w:cs="Calibri"/>
          <w:sz w:val="22"/>
          <w:szCs w:val="22"/>
        </w:rPr>
        <w:t xml:space="preserve"> The Influence of Increased NH</w:t>
      </w:r>
      <w:r w:rsidRPr="00C96C20">
        <w:rPr>
          <w:rFonts w:ascii="Calibri" w:hAnsi="Calibri" w:cs="Calibri"/>
          <w:sz w:val="22"/>
          <w:szCs w:val="22"/>
          <w:vertAlign w:val="subscript"/>
        </w:rPr>
        <w:t>4</w:t>
      </w:r>
      <w:r w:rsidRPr="00C96C20">
        <w:rPr>
          <w:rFonts w:ascii="Calibri" w:hAnsi="Calibri" w:cs="Calibri"/>
          <w:sz w:val="22"/>
          <w:szCs w:val="22"/>
          <w:vertAlign w:val="superscript"/>
        </w:rPr>
        <w:t>+</w:t>
      </w:r>
      <w:r w:rsidRPr="00597685">
        <w:rPr>
          <w:rFonts w:ascii="Calibri" w:hAnsi="Calibri" w:cs="Calibri"/>
          <w:sz w:val="22"/>
          <w:szCs w:val="22"/>
        </w:rPr>
        <w:t xml:space="preserve"> Deposition Rates on </w:t>
      </w:r>
      <w:proofErr w:type="spellStart"/>
      <w:r w:rsidRPr="00597685">
        <w:rPr>
          <w:rFonts w:ascii="Calibri" w:hAnsi="Calibri" w:cs="Calibri"/>
          <w:sz w:val="22"/>
          <w:szCs w:val="22"/>
        </w:rPr>
        <w:t>Aluminum</w:t>
      </w:r>
      <w:proofErr w:type="spellEnd"/>
      <w:r w:rsidRPr="00597685">
        <w:rPr>
          <w:rFonts w:ascii="Calibri" w:hAnsi="Calibri" w:cs="Calibri"/>
          <w:sz w:val="22"/>
          <w:szCs w:val="22"/>
        </w:rPr>
        <w:t xml:space="preserve"> Chemistry in the Percolate of Acid Soils. </w:t>
      </w:r>
      <w:r w:rsidRPr="00597685">
        <w:rPr>
          <w:rFonts w:ascii="Calibri" w:hAnsi="Calibri" w:cs="Calibri"/>
          <w:i/>
          <w:sz w:val="22"/>
          <w:szCs w:val="22"/>
        </w:rPr>
        <w:t>European Journal of Soil Science</w:t>
      </w:r>
      <w:r w:rsidR="00187C49">
        <w:rPr>
          <w:rFonts w:ascii="Calibri" w:hAnsi="Calibri" w:cs="Calibri"/>
          <w:sz w:val="22"/>
          <w:szCs w:val="22"/>
        </w:rPr>
        <w:t>,</w:t>
      </w:r>
      <w:r w:rsidRPr="00597685">
        <w:rPr>
          <w:rFonts w:ascii="Calibri" w:hAnsi="Calibri" w:cs="Calibri"/>
          <w:sz w:val="22"/>
          <w:szCs w:val="22"/>
        </w:rPr>
        <w:t xml:space="preserve"> 46, 439-447.</w:t>
      </w:r>
    </w:p>
    <w:p w:rsidR="001D1987" w:rsidRPr="00597685" w:rsidRDefault="001D1987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1D1987" w:rsidRPr="00597685" w:rsidRDefault="001D1987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597685">
        <w:rPr>
          <w:rFonts w:ascii="Calibri" w:hAnsi="Calibri" w:cs="Calibri"/>
          <w:sz w:val="22"/>
          <w:szCs w:val="22"/>
        </w:rPr>
        <w:t xml:space="preserve">FAO, I.W.G.W. 2006: World Reference Base for Soil Resources 2006. </w:t>
      </w:r>
      <w:r w:rsidRPr="00597685">
        <w:rPr>
          <w:rFonts w:ascii="Calibri" w:hAnsi="Calibri" w:cs="Calibri"/>
          <w:i/>
          <w:sz w:val="22"/>
          <w:szCs w:val="22"/>
        </w:rPr>
        <w:t xml:space="preserve">World Soil Resources Reports </w:t>
      </w:r>
      <w:r w:rsidRPr="00597685">
        <w:rPr>
          <w:rFonts w:ascii="Calibri" w:hAnsi="Calibri" w:cs="Calibri"/>
          <w:sz w:val="22"/>
          <w:szCs w:val="22"/>
        </w:rPr>
        <w:t>Rome: FAO.</w:t>
      </w:r>
    </w:p>
    <w:p w:rsidR="001D1987" w:rsidRPr="00597685" w:rsidRDefault="001D1987" w:rsidP="001F305D">
      <w:pPr>
        <w:spacing w:line="276" w:lineRule="auto"/>
        <w:rPr>
          <w:rFonts w:ascii="Calibri" w:hAnsi="Calibri" w:cs="Calibri"/>
          <w:sz w:val="22"/>
          <w:szCs w:val="22"/>
        </w:rPr>
      </w:pPr>
      <w:r w:rsidRPr="00597685">
        <w:rPr>
          <w:rFonts w:ascii="Calibri" w:hAnsi="Calibri" w:cs="Calibri"/>
          <w:sz w:val="22"/>
          <w:szCs w:val="22"/>
        </w:rPr>
        <w:t xml:space="preserve"> </w:t>
      </w:r>
    </w:p>
    <w:p w:rsidR="001D1987" w:rsidRPr="00597685" w:rsidRDefault="001D1987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proofErr w:type="spellStart"/>
      <w:r w:rsidRPr="00597685">
        <w:rPr>
          <w:rFonts w:ascii="Calibri" w:hAnsi="Calibri" w:cs="Calibri"/>
          <w:sz w:val="22"/>
          <w:szCs w:val="22"/>
        </w:rPr>
        <w:t>Grable</w:t>
      </w:r>
      <w:proofErr w:type="spellEnd"/>
      <w:r w:rsidRPr="00597685">
        <w:rPr>
          <w:rFonts w:ascii="Calibri" w:hAnsi="Calibri" w:cs="Calibri"/>
          <w:sz w:val="22"/>
          <w:szCs w:val="22"/>
        </w:rPr>
        <w:t xml:space="preserve">, A.R. </w:t>
      </w:r>
      <w:r w:rsidR="00187C49">
        <w:rPr>
          <w:rFonts w:ascii="Calibri" w:hAnsi="Calibri" w:cs="Calibri"/>
          <w:sz w:val="22"/>
          <w:szCs w:val="22"/>
        </w:rPr>
        <w:t xml:space="preserve">&amp; </w:t>
      </w:r>
      <w:proofErr w:type="spellStart"/>
      <w:r w:rsidR="00187C49">
        <w:rPr>
          <w:rFonts w:ascii="Calibri" w:hAnsi="Calibri" w:cs="Calibri"/>
          <w:sz w:val="22"/>
          <w:szCs w:val="22"/>
        </w:rPr>
        <w:t>Siemer</w:t>
      </w:r>
      <w:proofErr w:type="spellEnd"/>
      <w:r w:rsidR="00187C49">
        <w:rPr>
          <w:rFonts w:ascii="Calibri" w:hAnsi="Calibri" w:cs="Calibri"/>
          <w:sz w:val="22"/>
          <w:szCs w:val="22"/>
        </w:rPr>
        <w:t>, E.G. 1968.</w:t>
      </w:r>
      <w:r w:rsidRPr="00597685">
        <w:rPr>
          <w:rFonts w:ascii="Calibri" w:hAnsi="Calibri" w:cs="Calibri"/>
          <w:sz w:val="22"/>
          <w:szCs w:val="22"/>
        </w:rPr>
        <w:t xml:space="preserve"> Effects of Bulk Density, Aggregate Size, and Soil Water Suction on Oxygen Diffusion, </w:t>
      </w:r>
      <w:proofErr w:type="spellStart"/>
      <w:r w:rsidRPr="00597685">
        <w:rPr>
          <w:rFonts w:ascii="Calibri" w:hAnsi="Calibri" w:cs="Calibri"/>
          <w:sz w:val="22"/>
          <w:szCs w:val="22"/>
        </w:rPr>
        <w:t>Redox</w:t>
      </w:r>
      <w:proofErr w:type="spellEnd"/>
      <w:r w:rsidRPr="00597685">
        <w:rPr>
          <w:rFonts w:ascii="Calibri" w:hAnsi="Calibri" w:cs="Calibri"/>
          <w:sz w:val="22"/>
          <w:szCs w:val="22"/>
        </w:rPr>
        <w:t xml:space="preserve"> Potentials, and Elongation of Corn Roots. </w:t>
      </w:r>
      <w:r w:rsidRPr="00597685">
        <w:rPr>
          <w:rFonts w:ascii="Calibri" w:hAnsi="Calibri" w:cs="Calibri"/>
          <w:i/>
          <w:sz w:val="22"/>
          <w:szCs w:val="22"/>
        </w:rPr>
        <w:t>Soil Science Society of America Journal</w:t>
      </w:r>
      <w:r w:rsidR="00187C49">
        <w:rPr>
          <w:rFonts w:ascii="Calibri" w:hAnsi="Calibri" w:cs="Calibri"/>
          <w:sz w:val="22"/>
          <w:szCs w:val="22"/>
        </w:rPr>
        <w:t>,</w:t>
      </w:r>
      <w:r w:rsidRPr="00597685">
        <w:rPr>
          <w:rFonts w:ascii="Calibri" w:hAnsi="Calibri" w:cs="Calibri"/>
          <w:sz w:val="22"/>
          <w:szCs w:val="22"/>
        </w:rPr>
        <w:t xml:space="preserve"> 32, 180-186.</w:t>
      </w:r>
    </w:p>
    <w:p w:rsidR="001D1987" w:rsidRPr="00597685" w:rsidRDefault="001D1987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1D1987" w:rsidRPr="00597685" w:rsidRDefault="001D1987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597685">
        <w:rPr>
          <w:rFonts w:ascii="Calibri" w:hAnsi="Calibri" w:cs="Calibri"/>
          <w:sz w:val="22"/>
          <w:szCs w:val="22"/>
        </w:rPr>
        <w:t xml:space="preserve">Haynes, R.J. </w:t>
      </w:r>
      <w:r w:rsidR="00187C49">
        <w:rPr>
          <w:rFonts w:ascii="Calibri" w:hAnsi="Calibri" w:cs="Calibri"/>
          <w:sz w:val="22"/>
          <w:szCs w:val="22"/>
        </w:rPr>
        <w:t>&amp; Swift, R.S. 1990.</w:t>
      </w:r>
      <w:r w:rsidRPr="00597685">
        <w:rPr>
          <w:rFonts w:ascii="Calibri" w:hAnsi="Calibri" w:cs="Calibri"/>
          <w:sz w:val="22"/>
          <w:szCs w:val="22"/>
        </w:rPr>
        <w:t xml:space="preserve"> Stability of Soil Aggregates in Relation to Organic-Constituents and Soil-Water Content. </w:t>
      </w:r>
      <w:r w:rsidRPr="00597685">
        <w:rPr>
          <w:rFonts w:ascii="Calibri" w:hAnsi="Calibri" w:cs="Calibri"/>
          <w:i/>
          <w:sz w:val="22"/>
          <w:szCs w:val="22"/>
        </w:rPr>
        <w:t>Journal of Soil Science</w:t>
      </w:r>
      <w:r w:rsidR="00187C49">
        <w:rPr>
          <w:rFonts w:ascii="Calibri" w:hAnsi="Calibri" w:cs="Calibri"/>
          <w:sz w:val="22"/>
          <w:szCs w:val="22"/>
        </w:rPr>
        <w:t>,</w:t>
      </w:r>
      <w:r w:rsidRPr="00597685">
        <w:rPr>
          <w:rFonts w:ascii="Calibri" w:hAnsi="Calibri" w:cs="Calibri"/>
          <w:sz w:val="22"/>
          <w:szCs w:val="22"/>
        </w:rPr>
        <w:t xml:space="preserve"> 41, 73-83.</w:t>
      </w:r>
    </w:p>
    <w:p w:rsidR="001D1987" w:rsidRPr="00597685" w:rsidRDefault="001D1987" w:rsidP="001F305D">
      <w:pPr>
        <w:spacing w:line="276" w:lineRule="auto"/>
        <w:rPr>
          <w:rFonts w:ascii="Calibri" w:hAnsi="Calibri" w:cs="Calibri"/>
          <w:sz w:val="22"/>
          <w:szCs w:val="22"/>
        </w:rPr>
      </w:pPr>
    </w:p>
    <w:p w:rsidR="001D1987" w:rsidRPr="00597685" w:rsidRDefault="001D1987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proofErr w:type="spellStart"/>
      <w:r w:rsidRPr="00597685">
        <w:rPr>
          <w:rFonts w:ascii="Calibri" w:hAnsi="Calibri" w:cs="Calibri"/>
          <w:sz w:val="22"/>
          <w:szCs w:val="22"/>
        </w:rPr>
        <w:t>Henin</w:t>
      </w:r>
      <w:proofErr w:type="spellEnd"/>
      <w:r w:rsidRPr="00597685">
        <w:rPr>
          <w:rFonts w:ascii="Calibri" w:hAnsi="Calibri" w:cs="Calibri"/>
          <w:sz w:val="22"/>
          <w:szCs w:val="22"/>
        </w:rPr>
        <w:t xml:space="preserve">, S., </w:t>
      </w:r>
      <w:proofErr w:type="spellStart"/>
      <w:r w:rsidRPr="00597685">
        <w:rPr>
          <w:rFonts w:ascii="Calibri" w:hAnsi="Calibri" w:cs="Calibri"/>
          <w:sz w:val="22"/>
          <w:szCs w:val="22"/>
        </w:rPr>
        <w:t>Monnier</w:t>
      </w:r>
      <w:proofErr w:type="spellEnd"/>
      <w:r w:rsidRPr="00597685">
        <w:rPr>
          <w:rFonts w:ascii="Calibri" w:hAnsi="Calibri" w:cs="Calibri"/>
          <w:sz w:val="22"/>
          <w:szCs w:val="22"/>
        </w:rPr>
        <w:t xml:space="preserve">, G. </w:t>
      </w:r>
      <w:r w:rsidR="00187C49">
        <w:rPr>
          <w:rFonts w:ascii="Calibri" w:hAnsi="Calibri" w:cs="Calibri"/>
          <w:sz w:val="22"/>
          <w:szCs w:val="22"/>
        </w:rPr>
        <w:t xml:space="preserve">&amp; </w:t>
      </w:r>
      <w:proofErr w:type="spellStart"/>
      <w:r w:rsidR="00187C49">
        <w:rPr>
          <w:rFonts w:ascii="Calibri" w:hAnsi="Calibri" w:cs="Calibri"/>
          <w:sz w:val="22"/>
          <w:szCs w:val="22"/>
        </w:rPr>
        <w:t>Combeau</w:t>
      </w:r>
      <w:proofErr w:type="spellEnd"/>
      <w:r w:rsidR="00187C49">
        <w:rPr>
          <w:rFonts w:ascii="Calibri" w:hAnsi="Calibri" w:cs="Calibri"/>
          <w:sz w:val="22"/>
          <w:szCs w:val="22"/>
        </w:rPr>
        <w:t>, A. 1958.</w:t>
      </w:r>
      <w:r w:rsidRPr="00597685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97685">
        <w:rPr>
          <w:rFonts w:ascii="Calibri" w:hAnsi="Calibri" w:cs="Calibri"/>
          <w:sz w:val="22"/>
          <w:szCs w:val="22"/>
        </w:rPr>
        <w:t>Methode</w:t>
      </w:r>
      <w:proofErr w:type="spellEnd"/>
      <w:r w:rsidRPr="00597685">
        <w:rPr>
          <w:rFonts w:ascii="Calibri" w:hAnsi="Calibri" w:cs="Calibri"/>
          <w:sz w:val="22"/>
          <w:szCs w:val="22"/>
        </w:rPr>
        <w:t xml:space="preserve"> Pour </w:t>
      </w:r>
      <w:proofErr w:type="spellStart"/>
      <w:r w:rsidRPr="00597685">
        <w:rPr>
          <w:rFonts w:ascii="Calibri" w:hAnsi="Calibri" w:cs="Calibri"/>
          <w:sz w:val="22"/>
          <w:szCs w:val="22"/>
        </w:rPr>
        <w:t>I’ettude</w:t>
      </w:r>
      <w:proofErr w:type="spellEnd"/>
      <w:r w:rsidRPr="00597685">
        <w:rPr>
          <w:rFonts w:ascii="Calibri" w:hAnsi="Calibri" w:cs="Calibri"/>
          <w:sz w:val="22"/>
          <w:szCs w:val="22"/>
        </w:rPr>
        <w:t xml:space="preserve"> De La </w:t>
      </w:r>
      <w:proofErr w:type="spellStart"/>
      <w:r w:rsidRPr="00597685">
        <w:rPr>
          <w:rFonts w:ascii="Calibri" w:hAnsi="Calibri" w:cs="Calibri"/>
          <w:sz w:val="22"/>
          <w:szCs w:val="22"/>
        </w:rPr>
        <w:t>Stabilite</w:t>
      </w:r>
      <w:proofErr w:type="spellEnd"/>
      <w:r w:rsidRPr="00597685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97685">
        <w:rPr>
          <w:rFonts w:ascii="Calibri" w:hAnsi="Calibri" w:cs="Calibri"/>
          <w:sz w:val="22"/>
          <w:szCs w:val="22"/>
        </w:rPr>
        <w:t>Structurale</w:t>
      </w:r>
      <w:proofErr w:type="spellEnd"/>
      <w:r w:rsidRPr="00597685">
        <w:rPr>
          <w:rFonts w:ascii="Calibri" w:hAnsi="Calibri" w:cs="Calibri"/>
          <w:sz w:val="22"/>
          <w:szCs w:val="22"/>
        </w:rPr>
        <w:t xml:space="preserve"> Des Sols. </w:t>
      </w:r>
      <w:proofErr w:type="spellStart"/>
      <w:r w:rsidRPr="00597685">
        <w:rPr>
          <w:rFonts w:ascii="Calibri" w:hAnsi="Calibri" w:cs="Calibri"/>
          <w:i/>
          <w:sz w:val="22"/>
          <w:szCs w:val="22"/>
        </w:rPr>
        <w:t>Annales</w:t>
      </w:r>
      <w:proofErr w:type="spellEnd"/>
      <w:r w:rsidRPr="00597685">
        <w:rPr>
          <w:rFonts w:ascii="Calibri" w:hAnsi="Calibri" w:cs="Calibri"/>
          <w:i/>
          <w:sz w:val="22"/>
          <w:szCs w:val="22"/>
        </w:rPr>
        <w:t xml:space="preserve"> </w:t>
      </w:r>
      <w:proofErr w:type="spellStart"/>
      <w:r w:rsidRPr="00597685">
        <w:rPr>
          <w:rFonts w:ascii="Calibri" w:hAnsi="Calibri" w:cs="Calibri"/>
          <w:i/>
          <w:sz w:val="22"/>
          <w:szCs w:val="22"/>
        </w:rPr>
        <w:t>Agronomiques</w:t>
      </w:r>
      <w:proofErr w:type="spellEnd"/>
      <w:r w:rsidR="00187C49">
        <w:rPr>
          <w:rFonts w:ascii="Calibri" w:hAnsi="Calibri" w:cs="Calibri"/>
          <w:sz w:val="22"/>
          <w:szCs w:val="22"/>
        </w:rPr>
        <w:t>,</w:t>
      </w:r>
      <w:r w:rsidRPr="00597685">
        <w:rPr>
          <w:rFonts w:ascii="Calibri" w:hAnsi="Calibri" w:cs="Calibri"/>
          <w:sz w:val="22"/>
          <w:szCs w:val="22"/>
        </w:rPr>
        <w:t xml:space="preserve"> 9, 73-92.</w:t>
      </w:r>
    </w:p>
    <w:p w:rsidR="001D1987" w:rsidRPr="00597685" w:rsidRDefault="001D1987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BD1B28" w:rsidRPr="00597685" w:rsidRDefault="00BD1B28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597685">
        <w:rPr>
          <w:rFonts w:ascii="Calibri" w:hAnsi="Calibri" w:cs="Calibri"/>
          <w:sz w:val="22"/>
          <w:szCs w:val="22"/>
        </w:rPr>
        <w:t xml:space="preserve">Irons, J.R., </w:t>
      </w:r>
      <w:proofErr w:type="spellStart"/>
      <w:r w:rsidRPr="00597685">
        <w:rPr>
          <w:rFonts w:ascii="Calibri" w:hAnsi="Calibri" w:cs="Calibri"/>
          <w:sz w:val="22"/>
          <w:szCs w:val="22"/>
        </w:rPr>
        <w:t>Weismiller</w:t>
      </w:r>
      <w:proofErr w:type="spellEnd"/>
      <w:r w:rsidRPr="00597685">
        <w:rPr>
          <w:rFonts w:ascii="Calibri" w:hAnsi="Calibri" w:cs="Calibri"/>
          <w:sz w:val="22"/>
          <w:szCs w:val="22"/>
        </w:rPr>
        <w:t xml:space="preserve">, R.A. </w:t>
      </w:r>
      <w:r w:rsidR="00187C49">
        <w:rPr>
          <w:rFonts w:ascii="Calibri" w:hAnsi="Calibri" w:cs="Calibri"/>
          <w:sz w:val="22"/>
          <w:szCs w:val="22"/>
        </w:rPr>
        <w:t>&amp; Petersen, G.W. 1989.</w:t>
      </w:r>
      <w:r w:rsidRPr="00597685">
        <w:rPr>
          <w:rFonts w:ascii="Calibri" w:hAnsi="Calibri" w:cs="Calibri"/>
          <w:sz w:val="22"/>
          <w:szCs w:val="22"/>
        </w:rPr>
        <w:t xml:space="preserve"> Soil Reflectance. In </w:t>
      </w:r>
      <w:proofErr w:type="spellStart"/>
      <w:r w:rsidRPr="00597685">
        <w:rPr>
          <w:rFonts w:ascii="Calibri" w:hAnsi="Calibri" w:cs="Calibri"/>
          <w:sz w:val="22"/>
          <w:szCs w:val="22"/>
        </w:rPr>
        <w:t>Asrar</w:t>
      </w:r>
      <w:proofErr w:type="spellEnd"/>
      <w:r w:rsidRPr="00597685">
        <w:rPr>
          <w:rFonts w:ascii="Calibri" w:hAnsi="Calibri" w:cs="Calibri"/>
          <w:sz w:val="22"/>
          <w:szCs w:val="22"/>
        </w:rPr>
        <w:t xml:space="preserve">, G., editor, </w:t>
      </w:r>
      <w:r w:rsidRPr="00597685">
        <w:rPr>
          <w:rFonts w:ascii="Calibri" w:hAnsi="Calibri" w:cs="Calibri"/>
          <w:i/>
          <w:sz w:val="22"/>
          <w:szCs w:val="22"/>
        </w:rPr>
        <w:t>Theory and Applications of Optical Remote Sensing,</w:t>
      </w:r>
      <w:r w:rsidRPr="00597685">
        <w:rPr>
          <w:rFonts w:ascii="Calibri" w:hAnsi="Calibri" w:cs="Calibri"/>
          <w:sz w:val="22"/>
          <w:szCs w:val="22"/>
        </w:rPr>
        <w:t xml:space="preserve"> New York, USA: John Wiley and Sons, 66-106.</w:t>
      </w:r>
    </w:p>
    <w:p w:rsidR="001D1987" w:rsidRPr="00597685" w:rsidRDefault="001D1987" w:rsidP="001F305D">
      <w:pPr>
        <w:spacing w:line="276" w:lineRule="auto"/>
        <w:jc w:val="both"/>
        <w:rPr>
          <w:rFonts w:ascii="Calibri" w:eastAsia="TimesNewRoman" w:hAnsi="Calibri" w:cs="Calibri"/>
          <w:sz w:val="22"/>
          <w:szCs w:val="22"/>
          <w:lang w:val="en-US"/>
        </w:rPr>
      </w:pPr>
    </w:p>
    <w:p w:rsidR="001D1987" w:rsidRPr="00597685" w:rsidRDefault="009B262E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597685">
        <w:rPr>
          <w:rFonts w:ascii="Calibri" w:eastAsia="TimesNewRoman" w:hAnsi="Calibri" w:cs="Calibri"/>
          <w:sz w:val="22"/>
          <w:szCs w:val="22"/>
          <w:lang w:val="en-US"/>
        </w:rPr>
        <w:fldChar w:fldCharType="begin"/>
      </w:r>
      <w:r w:rsidR="00FF076A" w:rsidRPr="00597685">
        <w:rPr>
          <w:rFonts w:ascii="Calibri" w:eastAsia="TimesNewRoman" w:hAnsi="Calibri" w:cs="Calibri"/>
          <w:sz w:val="22"/>
          <w:szCs w:val="22"/>
          <w:lang w:val="en-US"/>
        </w:rPr>
        <w:instrText xml:space="preserve"> ADDIN EN.CITE &lt;EndNote&gt;&lt;Cite&gt;&lt;Author&gt;Jetten&lt;/Author&gt;&lt;Year&gt;1999&lt;/Year&gt;&lt;RecNum&gt;437&lt;/RecNum&gt;&lt;record&gt;&lt;rec-number&gt;437&lt;/rec-number&gt;&lt;foreign-keys&gt;&lt;key app="EN" db-id="s2xze0vdlxdr9lee5xbv9zfzwsrapxpdd0v9"&gt;437&lt;/key&gt;&lt;/foreign-keys&gt;&lt;ref-type name="Journal Article"&gt;17&lt;/ref-type&gt;&lt;contributors&gt;&lt;authors&gt;&lt;author&gt;Jetten, V.&lt;/author&gt;&lt;author&gt;de Roo, A.&lt;/author&gt;&lt;author&gt;Favis-Mortlock, D.&lt;/author&gt;&lt;/authors&gt;&lt;/contributors&gt;&lt;titles&gt;&lt;title&gt;Evaluation of field-scale and catchment-scale soil erosion models&lt;/title&gt;&lt;secondary-title&gt;Catena&lt;/secondary-title&gt;&lt;/titles&gt;&lt;periodical&gt;&lt;full-title&gt;Catena&lt;/full-title&gt;&lt;/periodical&gt;&lt;pages&gt;521-541&lt;/pages&gt;&lt;volume&gt;37&lt;/volume&gt;&lt;number&gt;3-4&lt;/number&gt;&lt;dates&gt;&lt;year&gt;1999&lt;/year&gt;&lt;/dates&gt;&lt;isbn&gt;0341-8162&lt;/isbn&gt;&lt;accession-num&gt;WOS:000083903500019&lt;/accession-num&gt;&lt;urls&gt;&lt;related-urls&gt;&lt;url&gt;&amp;lt;Go to ISI&amp;gt;://WOS:000083903500019 &lt;/url&gt;&lt;/related-urls&gt;&lt;/urls&gt;&lt;/record&gt;&lt;/Cite&gt;&lt;Cite&gt;&lt;Author&gt;King&lt;/Author&gt;&lt;Year&gt;2005&lt;/Year&gt;&lt;RecNum&gt;277&lt;/RecNum&gt;&lt;record&gt;&lt;rec-number&gt;277&lt;/rec-number&gt;&lt;foreign-keys&gt;&lt;key app="EN" db-id="s2xze0vdlxdr9lee5xbv9zfzwsrapxpdd0v9"&gt;277&lt;/key&gt;&lt;/foreign-keys&gt;&lt;ref-type name="Journal Article"&gt;17&lt;/ref-type&gt;&lt;contributors&gt;&lt;authors&gt;&lt;author&gt;&lt;style face="normal" font="default" size="13"&gt;C. King &lt;/style&gt;&lt;/author&gt;&lt;author&gt;&lt;style face="normal" font="default" size="13"&gt;V. Lecomte&lt;/style&gt;&lt;/author&gt;&lt;author&gt;&lt;style face="normal" font="default" size="13"&gt;Y. Le Bissonnais&lt;/style&gt;&lt;/author&gt;&lt;author&gt;&lt;style face="normal" font="default" size="13"&gt;N. Baghdadi&lt;/style&gt;&lt;/author&gt;&lt;author&gt;&lt;style face="normal" font="default" size="13"&gt;V. Souchere&lt;/style&gt;&lt;/author&gt;&lt;author&gt;&lt;style face="normal" font="default" size="13"&gt;O. Cerdan&lt;/style&gt;&lt;/author&gt;&lt;/authors&gt;&lt;/contributors&gt;&lt;titles&gt;&lt;title&gt;Remote-sensing data as an alternative input for the STREAM runoff model&lt;/title&gt;&lt;secondary-title&gt;Catena&lt;/secondary-title&gt;&lt;/titles&gt;&lt;periodical&gt;&lt;full-title&gt;Catena&lt;/full-title&gt;&lt;/periodical&gt;&lt;pages&gt;125-135&lt;/pages&gt;&lt;volume&gt;62&lt;/volume&gt;&lt;dates&gt;&lt;year&gt;2005&lt;/year&gt;&lt;/dates&gt;&lt;urls&gt;&lt;/urls&gt;&lt;/record&gt;&lt;/Cite&gt;&lt;/EndNote&gt;</w:instrText>
      </w:r>
      <w:r w:rsidRPr="00597685">
        <w:rPr>
          <w:rFonts w:ascii="Calibri" w:eastAsia="TimesNewRoman" w:hAnsi="Calibri" w:cs="Calibri"/>
          <w:sz w:val="22"/>
          <w:szCs w:val="22"/>
          <w:lang w:val="en-US"/>
        </w:rPr>
        <w:fldChar w:fldCharType="separate"/>
      </w:r>
      <w:r w:rsidR="00187C49">
        <w:rPr>
          <w:rFonts w:ascii="Calibri" w:hAnsi="Calibri" w:cs="Calibri"/>
          <w:sz w:val="22"/>
          <w:szCs w:val="22"/>
        </w:rPr>
        <w:t xml:space="preserve">Jetten, V., de Roo, A. &amp; </w:t>
      </w:r>
      <w:proofErr w:type="spellStart"/>
      <w:r w:rsidR="00187C49">
        <w:rPr>
          <w:rFonts w:ascii="Calibri" w:hAnsi="Calibri" w:cs="Calibri"/>
          <w:sz w:val="22"/>
          <w:szCs w:val="22"/>
        </w:rPr>
        <w:t>Favis-Mortlock</w:t>
      </w:r>
      <w:proofErr w:type="spellEnd"/>
      <w:r w:rsidR="00187C49">
        <w:rPr>
          <w:rFonts w:ascii="Calibri" w:hAnsi="Calibri" w:cs="Calibri"/>
          <w:sz w:val="22"/>
          <w:szCs w:val="22"/>
        </w:rPr>
        <w:t>, D. 1999.</w:t>
      </w:r>
      <w:r w:rsidR="001D1987" w:rsidRPr="00597685">
        <w:rPr>
          <w:rFonts w:ascii="Calibri" w:hAnsi="Calibri" w:cs="Calibri"/>
          <w:sz w:val="22"/>
          <w:szCs w:val="22"/>
        </w:rPr>
        <w:t xml:space="preserve"> Evaluation of Field-Scale and Catchment-Scale Soil Erosion Models. </w:t>
      </w:r>
      <w:r w:rsidR="001D1987" w:rsidRPr="00597685">
        <w:rPr>
          <w:rFonts w:ascii="Calibri" w:hAnsi="Calibri" w:cs="Calibri"/>
          <w:i/>
          <w:sz w:val="22"/>
          <w:szCs w:val="22"/>
        </w:rPr>
        <w:t>Catena</w:t>
      </w:r>
      <w:r w:rsidR="001D1987" w:rsidRPr="00597685">
        <w:rPr>
          <w:rFonts w:ascii="Calibri" w:hAnsi="Calibri" w:cs="Calibri"/>
          <w:sz w:val="22"/>
          <w:szCs w:val="22"/>
        </w:rPr>
        <w:t xml:space="preserve"> 37, 521-541.</w:t>
      </w:r>
    </w:p>
    <w:p w:rsidR="001D1987" w:rsidRPr="00597685" w:rsidRDefault="001D1987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1D1987" w:rsidRPr="00597685" w:rsidRDefault="001D1987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597685">
        <w:rPr>
          <w:rFonts w:ascii="Calibri" w:hAnsi="Calibri" w:cs="Calibri"/>
          <w:sz w:val="22"/>
          <w:szCs w:val="22"/>
        </w:rPr>
        <w:t>Karnieli, A., Kidron, G.J., Gl</w:t>
      </w:r>
      <w:r w:rsidR="00187C49">
        <w:rPr>
          <w:rFonts w:ascii="Calibri" w:hAnsi="Calibri" w:cs="Calibri"/>
          <w:sz w:val="22"/>
          <w:szCs w:val="22"/>
        </w:rPr>
        <w:t>aesser, C. &amp; Ben-</w:t>
      </w:r>
      <w:proofErr w:type="spellStart"/>
      <w:r w:rsidR="00187C49">
        <w:rPr>
          <w:rFonts w:ascii="Calibri" w:hAnsi="Calibri" w:cs="Calibri"/>
          <w:sz w:val="22"/>
          <w:szCs w:val="22"/>
        </w:rPr>
        <w:t>Dor</w:t>
      </w:r>
      <w:proofErr w:type="spellEnd"/>
      <w:r w:rsidR="00187C49">
        <w:rPr>
          <w:rFonts w:ascii="Calibri" w:hAnsi="Calibri" w:cs="Calibri"/>
          <w:sz w:val="22"/>
          <w:szCs w:val="22"/>
        </w:rPr>
        <w:t>, E. 1999.</w:t>
      </w:r>
      <w:r w:rsidRPr="00597685">
        <w:rPr>
          <w:rFonts w:ascii="Calibri" w:hAnsi="Calibri" w:cs="Calibri"/>
          <w:sz w:val="22"/>
          <w:szCs w:val="22"/>
        </w:rPr>
        <w:t xml:space="preserve"> Spectral Characteristics of Cyanobacteria Soil Crust in Semiarid Environments. </w:t>
      </w:r>
      <w:r w:rsidRPr="00597685">
        <w:rPr>
          <w:rFonts w:ascii="Calibri" w:hAnsi="Calibri" w:cs="Calibri"/>
          <w:i/>
          <w:sz w:val="22"/>
          <w:szCs w:val="22"/>
        </w:rPr>
        <w:t>Remote Sensing of Environment</w:t>
      </w:r>
      <w:r w:rsidR="00BB15C6" w:rsidRPr="00BB15C6">
        <w:rPr>
          <w:rFonts w:ascii="Calibri" w:hAnsi="Calibri" w:cs="Calibri"/>
          <w:sz w:val="22"/>
          <w:szCs w:val="22"/>
        </w:rPr>
        <w:t>,</w:t>
      </w:r>
      <w:r w:rsidRPr="00597685">
        <w:rPr>
          <w:rFonts w:ascii="Calibri" w:hAnsi="Calibri" w:cs="Calibri"/>
          <w:sz w:val="22"/>
          <w:szCs w:val="22"/>
        </w:rPr>
        <w:t xml:space="preserve"> 69, 67-75.</w:t>
      </w:r>
    </w:p>
    <w:p w:rsidR="001D1987" w:rsidRPr="00597685" w:rsidRDefault="009B262E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597685">
        <w:rPr>
          <w:rFonts w:ascii="Calibri" w:eastAsia="TimesNewRoman" w:hAnsi="Calibri" w:cs="Calibri"/>
          <w:sz w:val="22"/>
          <w:szCs w:val="22"/>
          <w:lang w:val="en-US"/>
        </w:rPr>
        <w:fldChar w:fldCharType="end"/>
      </w:r>
      <w:r w:rsidR="001D1987" w:rsidRPr="00597685">
        <w:rPr>
          <w:rFonts w:ascii="Calibri" w:hAnsi="Calibri" w:cs="Calibri"/>
          <w:sz w:val="22"/>
          <w:szCs w:val="22"/>
        </w:rPr>
        <w:t xml:space="preserve"> </w:t>
      </w:r>
    </w:p>
    <w:p w:rsidR="001D1987" w:rsidRPr="00597685" w:rsidRDefault="001D1987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597685">
        <w:rPr>
          <w:rFonts w:ascii="Calibri" w:hAnsi="Calibri" w:cs="Calibri"/>
          <w:sz w:val="22"/>
          <w:szCs w:val="22"/>
        </w:rPr>
        <w:t xml:space="preserve">King, C., Baghdadi, N., </w:t>
      </w:r>
      <w:proofErr w:type="spellStart"/>
      <w:r w:rsidRPr="00597685">
        <w:rPr>
          <w:rFonts w:ascii="Calibri" w:hAnsi="Calibri" w:cs="Calibri"/>
          <w:sz w:val="22"/>
          <w:szCs w:val="22"/>
        </w:rPr>
        <w:t>Lecomte</w:t>
      </w:r>
      <w:proofErr w:type="spellEnd"/>
      <w:r w:rsidR="00BB15C6">
        <w:rPr>
          <w:rFonts w:ascii="Calibri" w:hAnsi="Calibri" w:cs="Calibri"/>
          <w:sz w:val="22"/>
          <w:szCs w:val="22"/>
        </w:rPr>
        <w:t xml:space="preserve">, V. &amp; </w:t>
      </w:r>
      <w:proofErr w:type="spellStart"/>
      <w:r w:rsidR="00BB15C6">
        <w:rPr>
          <w:rFonts w:ascii="Calibri" w:hAnsi="Calibri" w:cs="Calibri"/>
          <w:sz w:val="22"/>
          <w:szCs w:val="22"/>
        </w:rPr>
        <w:t>Cerdan</w:t>
      </w:r>
      <w:proofErr w:type="spellEnd"/>
      <w:r w:rsidR="00BB15C6">
        <w:rPr>
          <w:rFonts w:ascii="Calibri" w:hAnsi="Calibri" w:cs="Calibri"/>
          <w:sz w:val="22"/>
          <w:szCs w:val="22"/>
        </w:rPr>
        <w:t>, O. 2005.</w:t>
      </w:r>
      <w:r w:rsidRPr="00597685">
        <w:rPr>
          <w:rFonts w:ascii="Calibri" w:hAnsi="Calibri" w:cs="Calibri"/>
          <w:sz w:val="22"/>
          <w:szCs w:val="22"/>
        </w:rPr>
        <w:t xml:space="preserve"> The Application of Remote Sensing Data to Monitoring and Modelling of Soil Erosion. </w:t>
      </w:r>
      <w:r w:rsidRPr="00597685">
        <w:rPr>
          <w:rFonts w:ascii="Calibri" w:hAnsi="Calibri" w:cs="Calibri"/>
          <w:i/>
          <w:sz w:val="22"/>
          <w:szCs w:val="22"/>
        </w:rPr>
        <w:t>Catena</w:t>
      </w:r>
      <w:r w:rsidR="00BB15C6" w:rsidRPr="00BB15C6">
        <w:rPr>
          <w:rFonts w:ascii="Calibri" w:hAnsi="Calibri" w:cs="Calibri"/>
          <w:sz w:val="22"/>
          <w:szCs w:val="22"/>
        </w:rPr>
        <w:t>,</w:t>
      </w:r>
      <w:r w:rsidRPr="00597685">
        <w:rPr>
          <w:rFonts w:ascii="Calibri" w:hAnsi="Calibri" w:cs="Calibri"/>
          <w:sz w:val="22"/>
          <w:szCs w:val="22"/>
        </w:rPr>
        <w:t xml:space="preserve"> 62, 79-93.</w:t>
      </w:r>
    </w:p>
    <w:p w:rsidR="001D1987" w:rsidRPr="00597685" w:rsidRDefault="001D1987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1D1987" w:rsidRPr="00597685" w:rsidRDefault="001D1987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proofErr w:type="spellStart"/>
      <w:r w:rsidRPr="00597685">
        <w:rPr>
          <w:rFonts w:ascii="Calibri" w:hAnsi="Calibri" w:cs="Calibri"/>
          <w:sz w:val="22"/>
          <w:szCs w:val="22"/>
        </w:rPr>
        <w:t>Knapen</w:t>
      </w:r>
      <w:proofErr w:type="spellEnd"/>
      <w:r w:rsidRPr="00597685">
        <w:rPr>
          <w:rFonts w:ascii="Calibri" w:hAnsi="Calibri" w:cs="Calibri"/>
          <w:sz w:val="22"/>
          <w:szCs w:val="22"/>
        </w:rPr>
        <w:t xml:space="preserve">, A., </w:t>
      </w:r>
      <w:proofErr w:type="spellStart"/>
      <w:r w:rsidRPr="00597685">
        <w:rPr>
          <w:rFonts w:ascii="Calibri" w:hAnsi="Calibri" w:cs="Calibri"/>
          <w:sz w:val="22"/>
          <w:szCs w:val="22"/>
        </w:rPr>
        <w:t>Poesen</w:t>
      </w:r>
      <w:proofErr w:type="spellEnd"/>
      <w:r w:rsidRPr="00597685">
        <w:rPr>
          <w:rFonts w:ascii="Calibri" w:hAnsi="Calibri" w:cs="Calibri"/>
          <w:sz w:val="22"/>
          <w:szCs w:val="22"/>
        </w:rPr>
        <w:t xml:space="preserve">, J. </w:t>
      </w:r>
      <w:r w:rsidR="00BB15C6">
        <w:rPr>
          <w:rFonts w:ascii="Calibri" w:hAnsi="Calibri" w:cs="Calibri"/>
          <w:sz w:val="22"/>
          <w:szCs w:val="22"/>
        </w:rPr>
        <w:t xml:space="preserve">&amp; </w:t>
      </w:r>
      <w:proofErr w:type="spellStart"/>
      <w:r w:rsidR="00BB15C6">
        <w:rPr>
          <w:rFonts w:ascii="Calibri" w:hAnsi="Calibri" w:cs="Calibri"/>
          <w:sz w:val="22"/>
          <w:szCs w:val="22"/>
        </w:rPr>
        <w:t>Baets</w:t>
      </w:r>
      <w:proofErr w:type="spellEnd"/>
      <w:r w:rsidR="00BB15C6">
        <w:rPr>
          <w:rFonts w:ascii="Calibri" w:hAnsi="Calibri" w:cs="Calibri"/>
          <w:sz w:val="22"/>
          <w:szCs w:val="22"/>
        </w:rPr>
        <w:t>, S.D. 2008.</w:t>
      </w:r>
      <w:r w:rsidRPr="00597685">
        <w:rPr>
          <w:rFonts w:ascii="Calibri" w:hAnsi="Calibri" w:cs="Calibri"/>
          <w:sz w:val="22"/>
          <w:szCs w:val="22"/>
        </w:rPr>
        <w:t xml:space="preserve"> Rainfall-Induced Consolidation and Sealing Effects on Soil </w:t>
      </w:r>
      <w:proofErr w:type="spellStart"/>
      <w:r w:rsidRPr="00597685">
        <w:rPr>
          <w:rFonts w:ascii="Calibri" w:hAnsi="Calibri" w:cs="Calibri"/>
          <w:sz w:val="22"/>
          <w:szCs w:val="22"/>
        </w:rPr>
        <w:t>Erodibility</w:t>
      </w:r>
      <w:proofErr w:type="spellEnd"/>
      <w:r w:rsidRPr="00597685">
        <w:rPr>
          <w:rFonts w:ascii="Calibri" w:hAnsi="Calibri" w:cs="Calibri"/>
          <w:sz w:val="22"/>
          <w:szCs w:val="22"/>
        </w:rPr>
        <w:t xml:space="preserve"> during Concentrated Runoff for Loess-Derived </w:t>
      </w:r>
      <w:proofErr w:type="spellStart"/>
      <w:r w:rsidRPr="00597685">
        <w:rPr>
          <w:rFonts w:ascii="Calibri" w:hAnsi="Calibri" w:cs="Calibri"/>
          <w:sz w:val="22"/>
          <w:szCs w:val="22"/>
        </w:rPr>
        <w:t>Topsoils</w:t>
      </w:r>
      <w:proofErr w:type="spellEnd"/>
      <w:r w:rsidRPr="00597685">
        <w:rPr>
          <w:rFonts w:ascii="Calibri" w:hAnsi="Calibri" w:cs="Calibri"/>
          <w:sz w:val="22"/>
          <w:szCs w:val="22"/>
        </w:rPr>
        <w:t xml:space="preserve">. </w:t>
      </w:r>
      <w:r w:rsidRPr="00597685">
        <w:rPr>
          <w:rFonts w:ascii="Calibri" w:hAnsi="Calibri" w:cs="Calibri"/>
          <w:i/>
          <w:sz w:val="22"/>
          <w:szCs w:val="22"/>
        </w:rPr>
        <w:t>Earth Surface Processes and Landforms</w:t>
      </w:r>
      <w:r w:rsidRPr="00597685">
        <w:rPr>
          <w:rFonts w:ascii="Calibri" w:hAnsi="Calibri" w:cs="Calibri"/>
          <w:sz w:val="22"/>
          <w:szCs w:val="22"/>
        </w:rPr>
        <w:t xml:space="preserve"> 33, 444-458.</w:t>
      </w:r>
    </w:p>
    <w:p w:rsidR="00A81BFF" w:rsidRPr="00597685" w:rsidRDefault="00A81BFF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A81BFF" w:rsidRPr="00597685" w:rsidRDefault="00BB15C6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Lal</w:t>
      </w:r>
      <w:proofErr w:type="spellEnd"/>
      <w:r>
        <w:rPr>
          <w:rFonts w:ascii="Calibri" w:hAnsi="Calibri" w:cs="Calibri"/>
          <w:sz w:val="22"/>
          <w:szCs w:val="22"/>
        </w:rPr>
        <w:t>, R. 2001.</w:t>
      </w:r>
      <w:r w:rsidR="00A81BFF" w:rsidRPr="00597685">
        <w:rPr>
          <w:rFonts w:ascii="Calibri" w:hAnsi="Calibri" w:cs="Calibri"/>
          <w:sz w:val="22"/>
          <w:szCs w:val="22"/>
        </w:rPr>
        <w:t xml:space="preserve"> Soil Degradation by Erosion. </w:t>
      </w:r>
      <w:r w:rsidR="00A81BFF" w:rsidRPr="00597685">
        <w:rPr>
          <w:rFonts w:ascii="Calibri" w:hAnsi="Calibri" w:cs="Calibri"/>
          <w:i/>
          <w:sz w:val="22"/>
          <w:szCs w:val="22"/>
        </w:rPr>
        <w:t>Land Degradation &amp; Development</w:t>
      </w:r>
      <w:r>
        <w:rPr>
          <w:rFonts w:ascii="Calibri" w:hAnsi="Calibri" w:cs="Calibri"/>
          <w:sz w:val="22"/>
          <w:szCs w:val="22"/>
        </w:rPr>
        <w:t>,</w:t>
      </w:r>
      <w:r w:rsidR="00A81BFF" w:rsidRPr="00597685">
        <w:rPr>
          <w:rFonts w:ascii="Calibri" w:hAnsi="Calibri" w:cs="Calibri"/>
          <w:sz w:val="22"/>
          <w:szCs w:val="22"/>
        </w:rPr>
        <w:t xml:space="preserve"> 12, 519-539.</w:t>
      </w:r>
    </w:p>
    <w:p w:rsidR="00A81BFF" w:rsidRPr="00597685" w:rsidRDefault="00A81BFF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C62CC2" w:rsidRPr="00597685" w:rsidRDefault="00BB15C6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Le </w:t>
      </w:r>
      <w:proofErr w:type="spellStart"/>
      <w:r>
        <w:rPr>
          <w:rFonts w:ascii="Calibri" w:hAnsi="Calibri" w:cs="Calibri"/>
          <w:sz w:val="22"/>
          <w:szCs w:val="22"/>
        </w:rPr>
        <w:t>Bissonnais</w:t>
      </w:r>
      <w:proofErr w:type="spellEnd"/>
      <w:r>
        <w:rPr>
          <w:rFonts w:ascii="Calibri" w:hAnsi="Calibri" w:cs="Calibri"/>
          <w:sz w:val="22"/>
          <w:szCs w:val="22"/>
        </w:rPr>
        <w:t>, Y. 1996.</w:t>
      </w:r>
      <w:r w:rsidR="00C62CC2" w:rsidRPr="00597685">
        <w:rPr>
          <w:rFonts w:ascii="Calibri" w:hAnsi="Calibri" w:cs="Calibri"/>
          <w:sz w:val="22"/>
          <w:szCs w:val="22"/>
        </w:rPr>
        <w:t xml:space="preserve"> Aggregate Stability and Assessment of Soil </w:t>
      </w:r>
      <w:proofErr w:type="spellStart"/>
      <w:r w:rsidR="00C62CC2" w:rsidRPr="00597685">
        <w:rPr>
          <w:rFonts w:ascii="Calibri" w:hAnsi="Calibri" w:cs="Calibri"/>
          <w:sz w:val="22"/>
          <w:szCs w:val="22"/>
        </w:rPr>
        <w:t>Crustability</w:t>
      </w:r>
      <w:proofErr w:type="spellEnd"/>
      <w:r w:rsidR="00C62CC2" w:rsidRPr="00597685">
        <w:rPr>
          <w:rFonts w:ascii="Calibri" w:hAnsi="Calibri" w:cs="Calibri"/>
          <w:sz w:val="22"/>
          <w:szCs w:val="22"/>
        </w:rPr>
        <w:t xml:space="preserve"> and </w:t>
      </w:r>
      <w:proofErr w:type="spellStart"/>
      <w:r w:rsidR="00C62CC2" w:rsidRPr="00597685">
        <w:rPr>
          <w:rFonts w:ascii="Calibri" w:hAnsi="Calibri" w:cs="Calibri"/>
          <w:sz w:val="22"/>
          <w:szCs w:val="22"/>
        </w:rPr>
        <w:t>Erodibility</w:t>
      </w:r>
      <w:proofErr w:type="spellEnd"/>
      <w:r w:rsidR="00C62CC2" w:rsidRPr="00597685">
        <w:rPr>
          <w:rFonts w:ascii="Calibri" w:hAnsi="Calibri" w:cs="Calibri"/>
          <w:sz w:val="22"/>
          <w:szCs w:val="22"/>
        </w:rPr>
        <w:t xml:space="preserve"> .1. Theory and Methodology. </w:t>
      </w:r>
      <w:r w:rsidR="00C62CC2" w:rsidRPr="00597685">
        <w:rPr>
          <w:rFonts w:ascii="Calibri" w:hAnsi="Calibri" w:cs="Calibri"/>
          <w:i/>
          <w:sz w:val="22"/>
          <w:szCs w:val="22"/>
        </w:rPr>
        <w:t>European Journal of Soil Science</w:t>
      </w:r>
      <w:r>
        <w:rPr>
          <w:rFonts w:ascii="Calibri" w:hAnsi="Calibri" w:cs="Calibri"/>
          <w:sz w:val="22"/>
          <w:szCs w:val="22"/>
        </w:rPr>
        <w:t>,</w:t>
      </w:r>
      <w:r w:rsidR="00C62CC2" w:rsidRPr="00597685">
        <w:rPr>
          <w:rFonts w:ascii="Calibri" w:hAnsi="Calibri" w:cs="Calibri"/>
          <w:sz w:val="22"/>
          <w:szCs w:val="22"/>
        </w:rPr>
        <w:t xml:space="preserve"> 47, 425-437.</w:t>
      </w:r>
    </w:p>
    <w:p w:rsidR="00C62CC2" w:rsidRPr="00597685" w:rsidRDefault="00C62CC2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C62CC2" w:rsidRPr="00597685" w:rsidRDefault="00C62CC2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597685">
        <w:rPr>
          <w:rFonts w:ascii="Calibri" w:hAnsi="Calibri" w:cs="Calibri"/>
          <w:sz w:val="22"/>
          <w:szCs w:val="22"/>
        </w:rPr>
        <w:t xml:space="preserve">Le </w:t>
      </w:r>
      <w:proofErr w:type="spellStart"/>
      <w:r w:rsidRPr="00597685">
        <w:rPr>
          <w:rFonts w:ascii="Calibri" w:hAnsi="Calibri" w:cs="Calibri"/>
          <w:sz w:val="22"/>
          <w:szCs w:val="22"/>
        </w:rPr>
        <w:t>Bissonnais</w:t>
      </w:r>
      <w:proofErr w:type="spellEnd"/>
      <w:r w:rsidRPr="00597685">
        <w:rPr>
          <w:rFonts w:ascii="Calibri" w:hAnsi="Calibri" w:cs="Calibri"/>
          <w:sz w:val="22"/>
          <w:szCs w:val="22"/>
        </w:rPr>
        <w:t xml:space="preserve">, Y., </w:t>
      </w:r>
      <w:proofErr w:type="spellStart"/>
      <w:r w:rsidR="00BB15C6">
        <w:rPr>
          <w:rFonts w:ascii="Calibri" w:hAnsi="Calibri" w:cs="Calibri"/>
          <w:sz w:val="22"/>
          <w:szCs w:val="22"/>
        </w:rPr>
        <w:t>Bruand</w:t>
      </w:r>
      <w:proofErr w:type="spellEnd"/>
      <w:r w:rsidR="00BB15C6">
        <w:rPr>
          <w:rFonts w:ascii="Calibri" w:hAnsi="Calibri" w:cs="Calibri"/>
          <w:sz w:val="22"/>
          <w:szCs w:val="22"/>
        </w:rPr>
        <w:t xml:space="preserve">, A. &amp; </w:t>
      </w:r>
      <w:proofErr w:type="spellStart"/>
      <w:r w:rsidR="00BB15C6">
        <w:rPr>
          <w:rFonts w:ascii="Calibri" w:hAnsi="Calibri" w:cs="Calibri"/>
          <w:sz w:val="22"/>
          <w:szCs w:val="22"/>
        </w:rPr>
        <w:t>Jamagne</w:t>
      </w:r>
      <w:proofErr w:type="spellEnd"/>
      <w:r w:rsidR="00BB15C6">
        <w:rPr>
          <w:rFonts w:ascii="Calibri" w:hAnsi="Calibri" w:cs="Calibri"/>
          <w:sz w:val="22"/>
          <w:szCs w:val="22"/>
        </w:rPr>
        <w:t>, M. 1989.</w:t>
      </w:r>
      <w:r w:rsidRPr="00597685">
        <w:rPr>
          <w:rFonts w:ascii="Calibri" w:hAnsi="Calibri" w:cs="Calibri"/>
          <w:sz w:val="22"/>
          <w:szCs w:val="22"/>
        </w:rPr>
        <w:t xml:space="preserve"> Laboratory Experimental Study of Soil Crusting: Relation between Aggregate Breakdown Mechanisms and Crust </w:t>
      </w:r>
      <w:proofErr w:type="spellStart"/>
      <w:r w:rsidRPr="00597685">
        <w:rPr>
          <w:rFonts w:ascii="Calibri" w:hAnsi="Calibri" w:cs="Calibri"/>
          <w:sz w:val="22"/>
          <w:szCs w:val="22"/>
        </w:rPr>
        <w:t>Stucture</w:t>
      </w:r>
      <w:proofErr w:type="spellEnd"/>
      <w:r w:rsidRPr="00597685">
        <w:rPr>
          <w:rFonts w:ascii="Calibri" w:hAnsi="Calibri" w:cs="Calibri"/>
          <w:sz w:val="22"/>
          <w:szCs w:val="22"/>
        </w:rPr>
        <w:t xml:space="preserve">. </w:t>
      </w:r>
      <w:r w:rsidRPr="00597685">
        <w:rPr>
          <w:rFonts w:ascii="Calibri" w:hAnsi="Calibri" w:cs="Calibri"/>
          <w:i/>
          <w:sz w:val="22"/>
          <w:szCs w:val="22"/>
        </w:rPr>
        <w:t>Catena</w:t>
      </w:r>
      <w:r w:rsidR="00BB15C6">
        <w:rPr>
          <w:rFonts w:ascii="Calibri" w:hAnsi="Calibri" w:cs="Calibri"/>
          <w:sz w:val="22"/>
          <w:szCs w:val="22"/>
        </w:rPr>
        <w:t>,</w:t>
      </w:r>
      <w:r w:rsidRPr="00597685">
        <w:rPr>
          <w:rFonts w:ascii="Calibri" w:hAnsi="Calibri" w:cs="Calibri"/>
          <w:sz w:val="22"/>
          <w:szCs w:val="22"/>
        </w:rPr>
        <w:t xml:space="preserve"> 16, 377-392.</w:t>
      </w:r>
    </w:p>
    <w:p w:rsidR="00C62CC2" w:rsidRPr="00597685" w:rsidRDefault="00C62CC2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C62CC2" w:rsidRPr="00597685" w:rsidRDefault="00BB15C6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Le </w:t>
      </w:r>
      <w:proofErr w:type="spellStart"/>
      <w:r>
        <w:rPr>
          <w:rFonts w:ascii="Calibri" w:hAnsi="Calibri" w:cs="Calibri"/>
          <w:sz w:val="22"/>
          <w:szCs w:val="22"/>
        </w:rPr>
        <w:t>Bissonnais</w:t>
      </w:r>
      <w:proofErr w:type="spellEnd"/>
      <w:r>
        <w:rPr>
          <w:rFonts w:ascii="Calibri" w:hAnsi="Calibri" w:cs="Calibri"/>
          <w:sz w:val="22"/>
          <w:szCs w:val="22"/>
        </w:rPr>
        <w:t xml:space="preserve">, Y., </w:t>
      </w:r>
      <w:proofErr w:type="spellStart"/>
      <w:r>
        <w:rPr>
          <w:rFonts w:ascii="Calibri" w:hAnsi="Calibri" w:cs="Calibri"/>
          <w:sz w:val="22"/>
          <w:szCs w:val="22"/>
        </w:rPr>
        <w:t>Renaux</w:t>
      </w:r>
      <w:proofErr w:type="spellEnd"/>
      <w:r>
        <w:rPr>
          <w:rFonts w:ascii="Calibri" w:hAnsi="Calibri" w:cs="Calibri"/>
          <w:sz w:val="22"/>
          <w:szCs w:val="22"/>
        </w:rPr>
        <w:t xml:space="preserve">, B. &amp; </w:t>
      </w:r>
      <w:proofErr w:type="spellStart"/>
      <w:r>
        <w:rPr>
          <w:rFonts w:ascii="Calibri" w:hAnsi="Calibri" w:cs="Calibri"/>
          <w:sz w:val="22"/>
          <w:szCs w:val="22"/>
        </w:rPr>
        <w:t>Delouche</w:t>
      </w:r>
      <w:proofErr w:type="spellEnd"/>
      <w:r>
        <w:rPr>
          <w:rFonts w:ascii="Calibri" w:hAnsi="Calibri" w:cs="Calibri"/>
          <w:sz w:val="22"/>
          <w:szCs w:val="22"/>
        </w:rPr>
        <w:t>, H. 1995.</w:t>
      </w:r>
      <w:r w:rsidR="00C62CC2" w:rsidRPr="00597685">
        <w:rPr>
          <w:rFonts w:ascii="Calibri" w:hAnsi="Calibri" w:cs="Calibri"/>
          <w:sz w:val="22"/>
          <w:szCs w:val="22"/>
        </w:rPr>
        <w:t xml:space="preserve"> Interactions between Soil Properties and Moisture-Content in Crust Formation, Runoff and </w:t>
      </w:r>
      <w:proofErr w:type="spellStart"/>
      <w:r w:rsidR="00C62CC2" w:rsidRPr="00597685">
        <w:rPr>
          <w:rFonts w:ascii="Calibri" w:hAnsi="Calibri" w:cs="Calibri"/>
          <w:sz w:val="22"/>
          <w:szCs w:val="22"/>
        </w:rPr>
        <w:t>Interrill</w:t>
      </w:r>
      <w:proofErr w:type="spellEnd"/>
      <w:r w:rsidR="00C62CC2" w:rsidRPr="00597685">
        <w:rPr>
          <w:rFonts w:ascii="Calibri" w:hAnsi="Calibri" w:cs="Calibri"/>
          <w:sz w:val="22"/>
          <w:szCs w:val="22"/>
        </w:rPr>
        <w:t xml:space="preserve"> Erosion from Tilled Loess Soils. </w:t>
      </w:r>
      <w:r w:rsidR="00C62CC2" w:rsidRPr="00597685">
        <w:rPr>
          <w:rFonts w:ascii="Calibri" w:hAnsi="Calibri" w:cs="Calibri"/>
          <w:i/>
          <w:sz w:val="22"/>
          <w:szCs w:val="22"/>
        </w:rPr>
        <w:t>Catena</w:t>
      </w:r>
      <w:r>
        <w:rPr>
          <w:rFonts w:ascii="Calibri" w:hAnsi="Calibri" w:cs="Calibri"/>
          <w:sz w:val="22"/>
          <w:szCs w:val="22"/>
        </w:rPr>
        <w:t>,</w:t>
      </w:r>
      <w:r w:rsidR="00C62CC2" w:rsidRPr="00597685">
        <w:rPr>
          <w:rFonts w:ascii="Calibri" w:hAnsi="Calibri" w:cs="Calibri"/>
          <w:sz w:val="22"/>
          <w:szCs w:val="22"/>
        </w:rPr>
        <w:t xml:space="preserve"> 25, 33-46.</w:t>
      </w:r>
    </w:p>
    <w:p w:rsidR="00C62CC2" w:rsidRPr="00597685" w:rsidRDefault="00C62CC2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C62CC2" w:rsidRPr="00597685" w:rsidRDefault="00C62CC2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proofErr w:type="spellStart"/>
      <w:r w:rsidRPr="00597685">
        <w:rPr>
          <w:rFonts w:ascii="Calibri" w:hAnsi="Calibri" w:cs="Calibri"/>
          <w:sz w:val="22"/>
          <w:szCs w:val="22"/>
        </w:rPr>
        <w:t>Lobell</w:t>
      </w:r>
      <w:proofErr w:type="spellEnd"/>
      <w:r w:rsidRPr="00597685">
        <w:rPr>
          <w:rFonts w:ascii="Calibri" w:hAnsi="Calibri" w:cs="Calibri"/>
          <w:sz w:val="22"/>
          <w:szCs w:val="22"/>
        </w:rPr>
        <w:t xml:space="preserve">, D.B. </w:t>
      </w:r>
      <w:r w:rsidR="00BB15C6">
        <w:rPr>
          <w:rFonts w:ascii="Calibri" w:hAnsi="Calibri" w:cs="Calibri"/>
          <w:sz w:val="22"/>
          <w:szCs w:val="22"/>
        </w:rPr>
        <w:t>&amp;</w:t>
      </w:r>
      <w:r w:rsidRPr="00597685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97685">
        <w:rPr>
          <w:rFonts w:ascii="Calibri" w:hAnsi="Calibri" w:cs="Calibri"/>
          <w:sz w:val="22"/>
          <w:szCs w:val="22"/>
        </w:rPr>
        <w:t>Asn</w:t>
      </w:r>
      <w:r w:rsidR="00BB15C6">
        <w:rPr>
          <w:rFonts w:ascii="Calibri" w:hAnsi="Calibri" w:cs="Calibri"/>
          <w:sz w:val="22"/>
          <w:szCs w:val="22"/>
        </w:rPr>
        <w:t>er</w:t>
      </w:r>
      <w:proofErr w:type="spellEnd"/>
      <w:r w:rsidR="00BB15C6">
        <w:rPr>
          <w:rFonts w:ascii="Calibri" w:hAnsi="Calibri" w:cs="Calibri"/>
          <w:sz w:val="22"/>
          <w:szCs w:val="22"/>
        </w:rPr>
        <w:t>, G.P. 2002.</w:t>
      </w:r>
      <w:r w:rsidRPr="00597685">
        <w:rPr>
          <w:rFonts w:ascii="Calibri" w:hAnsi="Calibri" w:cs="Calibri"/>
          <w:sz w:val="22"/>
          <w:szCs w:val="22"/>
        </w:rPr>
        <w:t xml:space="preserve"> Moisture Effects on Soil Reflectance. </w:t>
      </w:r>
      <w:r w:rsidRPr="00597685">
        <w:rPr>
          <w:rFonts w:ascii="Calibri" w:hAnsi="Calibri" w:cs="Calibri"/>
          <w:i/>
          <w:sz w:val="22"/>
          <w:szCs w:val="22"/>
        </w:rPr>
        <w:t>Soil Science Society of America Journal</w:t>
      </w:r>
      <w:r w:rsidR="00BB15C6">
        <w:rPr>
          <w:rFonts w:ascii="Calibri" w:hAnsi="Calibri" w:cs="Calibri"/>
          <w:sz w:val="22"/>
          <w:szCs w:val="22"/>
        </w:rPr>
        <w:t>,</w:t>
      </w:r>
      <w:r w:rsidRPr="00597685">
        <w:rPr>
          <w:rFonts w:ascii="Calibri" w:hAnsi="Calibri" w:cs="Calibri"/>
          <w:sz w:val="22"/>
          <w:szCs w:val="22"/>
        </w:rPr>
        <w:t xml:space="preserve"> 66, 722-727.</w:t>
      </w:r>
    </w:p>
    <w:p w:rsidR="00C62CC2" w:rsidRPr="00597685" w:rsidRDefault="00C62CC2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C62CC2" w:rsidRPr="00597685" w:rsidRDefault="00C62CC2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proofErr w:type="spellStart"/>
      <w:r w:rsidRPr="00597685">
        <w:rPr>
          <w:rFonts w:ascii="Calibri" w:hAnsi="Calibri" w:cs="Calibri"/>
          <w:sz w:val="22"/>
          <w:szCs w:val="22"/>
        </w:rPr>
        <w:t>López</w:t>
      </w:r>
      <w:proofErr w:type="spellEnd"/>
      <w:r w:rsidRPr="00597685">
        <w:rPr>
          <w:rFonts w:ascii="Calibri" w:hAnsi="Calibri" w:cs="Calibri"/>
          <w:sz w:val="22"/>
          <w:szCs w:val="22"/>
        </w:rPr>
        <w:t xml:space="preserve">, M.V., de Dios </w:t>
      </w:r>
      <w:proofErr w:type="spellStart"/>
      <w:r w:rsidRPr="00597685">
        <w:rPr>
          <w:rFonts w:ascii="Calibri" w:hAnsi="Calibri" w:cs="Calibri"/>
          <w:sz w:val="22"/>
          <w:szCs w:val="22"/>
        </w:rPr>
        <w:t>Herrero</w:t>
      </w:r>
      <w:proofErr w:type="spellEnd"/>
      <w:r w:rsidRPr="00597685">
        <w:rPr>
          <w:rFonts w:ascii="Calibri" w:hAnsi="Calibri" w:cs="Calibri"/>
          <w:sz w:val="22"/>
          <w:szCs w:val="22"/>
        </w:rPr>
        <w:t xml:space="preserve">, J.M., </w:t>
      </w:r>
      <w:proofErr w:type="spellStart"/>
      <w:r w:rsidRPr="00597685">
        <w:rPr>
          <w:rFonts w:ascii="Calibri" w:hAnsi="Calibri" w:cs="Calibri"/>
          <w:sz w:val="22"/>
          <w:szCs w:val="22"/>
        </w:rPr>
        <w:t>Hevia</w:t>
      </w:r>
      <w:proofErr w:type="spellEnd"/>
      <w:r w:rsidRPr="00597685">
        <w:rPr>
          <w:rFonts w:ascii="Calibri" w:hAnsi="Calibri" w:cs="Calibri"/>
          <w:sz w:val="22"/>
          <w:szCs w:val="22"/>
        </w:rPr>
        <w:t xml:space="preserve">, G.G., </w:t>
      </w:r>
      <w:proofErr w:type="spellStart"/>
      <w:r w:rsidRPr="00597685">
        <w:rPr>
          <w:rFonts w:ascii="Calibri" w:hAnsi="Calibri" w:cs="Calibri"/>
          <w:sz w:val="22"/>
          <w:szCs w:val="22"/>
        </w:rPr>
        <w:t>Gracia</w:t>
      </w:r>
      <w:proofErr w:type="spellEnd"/>
      <w:r w:rsidRPr="00597685">
        <w:rPr>
          <w:rFonts w:ascii="Calibri" w:hAnsi="Calibri" w:cs="Calibri"/>
          <w:sz w:val="22"/>
          <w:szCs w:val="22"/>
        </w:rPr>
        <w:t xml:space="preserve">, R. </w:t>
      </w:r>
      <w:r w:rsidR="00BB15C6">
        <w:rPr>
          <w:rFonts w:ascii="Calibri" w:hAnsi="Calibri" w:cs="Calibri"/>
          <w:sz w:val="22"/>
          <w:szCs w:val="22"/>
        </w:rPr>
        <w:t xml:space="preserve">&amp; </w:t>
      </w:r>
      <w:proofErr w:type="spellStart"/>
      <w:r w:rsidR="00BB15C6">
        <w:rPr>
          <w:rFonts w:ascii="Calibri" w:hAnsi="Calibri" w:cs="Calibri"/>
          <w:sz w:val="22"/>
          <w:szCs w:val="22"/>
        </w:rPr>
        <w:t>Buschiazzo</w:t>
      </w:r>
      <w:proofErr w:type="spellEnd"/>
      <w:r w:rsidR="00BB15C6">
        <w:rPr>
          <w:rFonts w:ascii="Calibri" w:hAnsi="Calibri" w:cs="Calibri"/>
          <w:sz w:val="22"/>
          <w:szCs w:val="22"/>
        </w:rPr>
        <w:t>, D.E. 2007.</w:t>
      </w:r>
      <w:r w:rsidRPr="00597685">
        <w:rPr>
          <w:rFonts w:ascii="Calibri" w:hAnsi="Calibri" w:cs="Calibri"/>
          <w:sz w:val="22"/>
          <w:szCs w:val="22"/>
        </w:rPr>
        <w:t xml:space="preserve"> Determination of the Wind-Erodible Fraction of Soils Using Different Methodologies. </w:t>
      </w:r>
      <w:proofErr w:type="spellStart"/>
      <w:r w:rsidRPr="00597685">
        <w:rPr>
          <w:rFonts w:ascii="Calibri" w:hAnsi="Calibri" w:cs="Calibri"/>
          <w:i/>
          <w:sz w:val="22"/>
          <w:szCs w:val="22"/>
        </w:rPr>
        <w:t>Geoderma</w:t>
      </w:r>
      <w:proofErr w:type="spellEnd"/>
      <w:r w:rsidR="00BB15C6">
        <w:rPr>
          <w:rFonts w:ascii="Calibri" w:hAnsi="Calibri" w:cs="Calibri"/>
          <w:sz w:val="22"/>
          <w:szCs w:val="22"/>
        </w:rPr>
        <w:t>,</w:t>
      </w:r>
      <w:r w:rsidRPr="00597685">
        <w:rPr>
          <w:rFonts w:ascii="Calibri" w:hAnsi="Calibri" w:cs="Calibri"/>
          <w:sz w:val="22"/>
          <w:szCs w:val="22"/>
        </w:rPr>
        <w:t xml:space="preserve"> 139, 407-411.</w:t>
      </w:r>
    </w:p>
    <w:p w:rsidR="00C62CC2" w:rsidRPr="00597685" w:rsidRDefault="00C62CC2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C62CC2" w:rsidRPr="00597685" w:rsidRDefault="00C62CC2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proofErr w:type="spellStart"/>
      <w:r w:rsidRPr="00597685">
        <w:rPr>
          <w:rFonts w:ascii="Calibri" w:hAnsi="Calibri" w:cs="Calibri"/>
          <w:sz w:val="22"/>
          <w:szCs w:val="22"/>
        </w:rPr>
        <w:lastRenderedPageBreak/>
        <w:t>Mouazen</w:t>
      </w:r>
      <w:proofErr w:type="spellEnd"/>
      <w:r w:rsidRPr="00597685">
        <w:rPr>
          <w:rFonts w:ascii="Calibri" w:hAnsi="Calibri" w:cs="Calibri"/>
          <w:sz w:val="22"/>
          <w:szCs w:val="22"/>
        </w:rPr>
        <w:t xml:space="preserve">, A.M., </w:t>
      </w:r>
      <w:proofErr w:type="spellStart"/>
      <w:r w:rsidRPr="00597685">
        <w:rPr>
          <w:rFonts w:ascii="Calibri" w:hAnsi="Calibri" w:cs="Calibri"/>
          <w:sz w:val="22"/>
          <w:szCs w:val="22"/>
        </w:rPr>
        <w:t>Karoui</w:t>
      </w:r>
      <w:proofErr w:type="spellEnd"/>
      <w:r w:rsidRPr="00597685">
        <w:rPr>
          <w:rFonts w:ascii="Calibri" w:hAnsi="Calibri" w:cs="Calibri"/>
          <w:sz w:val="22"/>
          <w:szCs w:val="22"/>
        </w:rPr>
        <w:t xml:space="preserve">, R., De </w:t>
      </w:r>
      <w:proofErr w:type="spellStart"/>
      <w:r w:rsidRPr="00597685">
        <w:rPr>
          <w:rFonts w:ascii="Calibri" w:hAnsi="Calibri" w:cs="Calibri"/>
          <w:sz w:val="22"/>
          <w:szCs w:val="22"/>
        </w:rPr>
        <w:t>Baerdemaeker</w:t>
      </w:r>
      <w:proofErr w:type="spellEnd"/>
      <w:r w:rsidRPr="00597685">
        <w:rPr>
          <w:rFonts w:ascii="Calibri" w:hAnsi="Calibri" w:cs="Calibri"/>
          <w:sz w:val="22"/>
          <w:szCs w:val="22"/>
        </w:rPr>
        <w:t xml:space="preserve">, J. </w:t>
      </w:r>
      <w:r w:rsidR="00BB15C6">
        <w:rPr>
          <w:rFonts w:ascii="Calibri" w:hAnsi="Calibri" w:cs="Calibri"/>
          <w:sz w:val="22"/>
          <w:szCs w:val="22"/>
        </w:rPr>
        <w:t>&amp; Ramon, H. 2006.</w:t>
      </w:r>
      <w:r w:rsidRPr="00597685">
        <w:rPr>
          <w:rFonts w:ascii="Calibri" w:hAnsi="Calibri" w:cs="Calibri"/>
          <w:sz w:val="22"/>
          <w:szCs w:val="22"/>
        </w:rPr>
        <w:t xml:space="preserve"> Characterization of Soil Water Content Using Measured Visible and near Infrared Spectra. </w:t>
      </w:r>
      <w:r w:rsidRPr="00597685">
        <w:rPr>
          <w:rFonts w:ascii="Calibri" w:hAnsi="Calibri" w:cs="Calibri"/>
          <w:i/>
          <w:sz w:val="22"/>
          <w:szCs w:val="22"/>
        </w:rPr>
        <w:t>Soil Science Society of America Journal</w:t>
      </w:r>
      <w:r w:rsidR="00BB15C6">
        <w:rPr>
          <w:rFonts w:ascii="Calibri" w:hAnsi="Calibri" w:cs="Calibri"/>
          <w:sz w:val="22"/>
          <w:szCs w:val="22"/>
        </w:rPr>
        <w:t>,</w:t>
      </w:r>
      <w:r w:rsidRPr="00597685">
        <w:rPr>
          <w:rFonts w:ascii="Calibri" w:hAnsi="Calibri" w:cs="Calibri"/>
          <w:sz w:val="22"/>
          <w:szCs w:val="22"/>
        </w:rPr>
        <w:t xml:space="preserve"> 70, 1295-1302.</w:t>
      </w:r>
    </w:p>
    <w:p w:rsidR="00C62CC2" w:rsidRPr="00597685" w:rsidRDefault="00C62CC2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C62CC2" w:rsidRPr="00597685" w:rsidRDefault="00C62CC2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597685">
        <w:rPr>
          <w:rFonts w:ascii="Calibri" w:hAnsi="Calibri" w:cs="Calibri"/>
          <w:sz w:val="22"/>
          <w:szCs w:val="22"/>
        </w:rPr>
        <w:t xml:space="preserve">Muller, E. </w:t>
      </w:r>
      <w:r w:rsidR="00BB15C6">
        <w:rPr>
          <w:rFonts w:ascii="Calibri" w:hAnsi="Calibri" w:cs="Calibri"/>
          <w:sz w:val="22"/>
          <w:szCs w:val="22"/>
        </w:rPr>
        <w:t xml:space="preserve">&amp; </w:t>
      </w:r>
      <w:proofErr w:type="spellStart"/>
      <w:r w:rsidR="00BB15C6">
        <w:rPr>
          <w:rFonts w:ascii="Calibri" w:hAnsi="Calibri" w:cs="Calibri"/>
          <w:sz w:val="22"/>
          <w:szCs w:val="22"/>
        </w:rPr>
        <w:t>Décamps</w:t>
      </w:r>
      <w:proofErr w:type="spellEnd"/>
      <w:r w:rsidR="00BB15C6">
        <w:rPr>
          <w:rFonts w:ascii="Calibri" w:hAnsi="Calibri" w:cs="Calibri"/>
          <w:sz w:val="22"/>
          <w:szCs w:val="22"/>
        </w:rPr>
        <w:t>, H. 2000.</w:t>
      </w:r>
      <w:r w:rsidRPr="00597685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97685">
        <w:rPr>
          <w:rFonts w:ascii="Calibri" w:hAnsi="Calibri" w:cs="Calibri"/>
          <w:sz w:val="22"/>
          <w:szCs w:val="22"/>
        </w:rPr>
        <w:t>Modeling</w:t>
      </w:r>
      <w:proofErr w:type="spellEnd"/>
      <w:r w:rsidRPr="00597685">
        <w:rPr>
          <w:rFonts w:ascii="Calibri" w:hAnsi="Calibri" w:cs="Calibri"/>
          <w:sz w:val="22"/>
          <w:szCs w:val="22"/>
        </w:rPr>
        <w:t xml:space="preserve"> Soil Moisture-Reflectance. </w:t>
      </w:r>
      <w:r w:rsidRPr="00597685">
        <w:rPr>
          <w:rFonts w:ascii="Calibri" w:hAnsi="Calibri" w:cs="Calibri"/>
          <w:i/>
          <w:sz w:val="22"/>
          <w:szCs w:val="22"/>
        </w:rPr>
        <w:t>Remote Sensing of Environment</w:t>
      </w:r>
      <w:r w:rsidR="00BB15C6">
        <w:rPr>
          <w:rFonts w:ascii="Calibri" w:hAnsi="Calibri" w:cs="Calibri"/>
          <w:sz w:val="22"/>
          <w:szCs w:val="22"/>
        </w:rPr>
        <w:t>,</w:t>
      </w:r>
      <w:r w:rsidRPr="00597685">
        <w:rPr>
          <w:rFonts w:ascii="Calibri" w:hAnsi="Calibri" w:cs="Calibri"/>
          <w:sz w:val="22"/>
          <w:szCs w:val="22"/>
        </w:rPr>
        <w:t xml:space="preserve"> 76, 173-180.</w:t>
      </w:r>
    </w:p>
    <w:p w:rsidR="00C62CC2" w:rsidRPr="00597685" w:rsidRDefault="00C62CC2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C62CC2" w:rsidRPr="00597685" w:rsidRDefault="00C62CC2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597685">
        <w:rPr>
          <w:rFonts w:ascii="Calibri" w:hAnsi="Calibri" w:cs="Calibri"/>
          <w:sz w:val="22"/>
          <w:szCs w:val="22"/>
        </w:rPr>
        <w:t xml:space="preserve">Narayanan, R.M., Green, S.E. </w:t>
      </w:r>
      <w:r w:rsidR="00BB15C6">
        <w:rPr>
          <w:rFonts w:ascii="Calibri" w:hAnsi="Calibri" w:cs="Calibri"/>
          <w:sz w:val="22"/>
          <w:szCs w:val="22"/>
        </w:rPr>
        <w:t>&amp; Alexander, D.R. 1993.</w:t>
      </w:r>
      <w:r w:rsidRPr="00597685">
        <w:rPr>
          <w:rFonts w:ascii="Calibri" w:hAnsi="Calibri" w:cs="Calibri"/>
          <w:sz w:val="22"/>
          <w:szCs w:val="22"/>
        </w:rPr>
        <w:t xml:space="preserve"> Mid-Infrared Laser Reflectance of Moist Soils. </w:t>
      </w:r>
      <w:r w:rsidRPr="00597685">
        <w:rPr>
          <w:rFonts w:ascii="Calibri" w:hAnsi="Calibri" w:cs="Calibri"/>
          <w:i/>
          <w:sz w:val="22"/>
          <w:szCs w:val="22"/>
        </w:rPr>
        <w:t>Applied Optics</w:t>
      </w:r>
      <w:r w:rsidR="00BB15C6">
        <w:rPr>
          <w:rFonts w:ascii="Calibri" w:hAnsi="Calibri" w:cs="Calibri"/>
          <w:sz w:val="22"/>
          <w:szCs w:val="22"/>
        </w:rPr>
        <w:t>,</w:t>
      </w:r>
      <w:r w:rsidRPr="00597685">
        <w:rPr>
          <w:rFonts w:ascii="Calibri" w:hAnsi="Calibri" w:cs="Calibri"/>
          <w:sz w:val="22"/>
          <w:szCs w:val="22"/>
        </w:rPr>
        <w:t xml:space="preserve"> 32, 6043-6052.</w:t>
      </w:r>
    </w:p>
    <w:p w:rsidR="00C62CC2" w:rsidRPr="00597685" w:rsidRDefault="00C62CC2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C62CC2" w:rsidRPr="00597685" w:rsidRDefault="00C62CC2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proofErr w:type="spellStart"/>
      <w:r w:rsidRPr="00597685">
        <w:rPr>
          <w:rFonts w:ascii="Calibri" w:hAnsi="Calibri" w:cs="Calibri"/>
          <w:sz w:val="22"/>
          <w:szCs w:val="22"/>
        </w:rPr>
        <w:t>Pebesma</w:t>
      </w:r>
      <w:proofErr w:type="spellEnd"/>
      <w:r w:rsidRPr="00597685">
        <w:rPr>
          <w:rFonts w:ascii="Calibri" w:hAnsi="Calibri" w:cs="Calibri"/>
          <w:sz w:val="22"/>
          <w:szCs w:val="22"/>
        </w:rPr>
        <w:t>,</w:t>
      </w:r>
      <w:r w:rsidR="00BB15C6">
        <w:rPr>
          <w:rFonts w:ascii="Calibri" w:hAnsi="Calibri" w:cs="Calibri"/>
          <w:sz w:val="22"/>
          <w:szCs w:val="22"/>
        </w:rPr>
        <w:t xml:space="preserve"> E.J. 2001.</w:t>
      </w:r>
      <w:r w:rsidRPr="00597685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97685">
        <w:rPr>
          <w:rFonts w:ascii="Calibri" w:hAnsi="Calibri" w:cs="Calibri"/>
          <w:sz w:val="22"/>
          <w:szCs w:val="22"/>
        </w:rPr>
        <w:t>Gstat</w:t>
      </w:r>
      <w:proofErr w:type="spellEnd"/>
      <w:r w:rsidRPr="00597685">
        <w:rPr>
          <w:rFonts w:ascii="Calibri" w:hAnsi="Calibri" w:cs="Calibri"/>
          <w:sz w:val="22"/>
          <w:szCs w:val="22"/>
        </w:rPr>
        <w:t xml:space="preserve"> User's Manual. </w:t>
      </w:r>
      <w:r w:rsidRPr="002340D1">
        <w:rPr>
          <w:rFonts w:ascii="Calibri" w:hAnsi="Calibri" w:cs="Calibri"/>
          <w:i/>
          <w:sz w:val="22"/>
          <w:szCs w:val="22"/>
        </w:rPr>
        <w:t>http://www.gstat.org/gstat.pdf</w:t>
      </w:r>
      <w:r w:rsidRPr="00597685">
        <w:rPr>
          <w:rFonts w:ascii="Calibri" w:hAnsi="Calibri" w:cs="Calibri"/>
          <w:i/>
          <w:sz w:val="22"/>
          <w:szCs w:val="22"/>
        </w:rPr>
        <w:t>,</w:t>
      </w:r>
      <w:r w:rsidRPr="00597685">
        <w:rPr>
          <w:rFonts w:ascii="Calibri" w:hAnsi="Calibri" w:cs="Calibri"/>
          <w:sz w:val="22"/>
          <w:szCs w:val="22"/>
        </w:rPr>
        <w:t xml:space="preserve"> Amsterdam: Dept. of Physical Geography, Utrecht University, Utrecht, The Netherlands.</w:t>
      </w:r>
    </w:p>
    <w:p w:rsidR="00C62CC2" w:rsidRPr="00597685" w:rsidRDefault="00C62CC2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C62CC2" w:rsidRPr="00597685" w:rsidRDefault="00C62CC2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proofErr w:type="spellStart"/>
      <w:r w:rsidRPr="00597685">
        <w:rPr>
          <w:rFonts w:ascii="Calibri" w:hAnsi="Calibri" w:cs="Calibri"/>
          <w:sz w:val="22"/>
          <w:szCs w:val="22"/>
        </w:rPr>
        <w:t>Schaub</w:t>
      </w:r>
      <w:proofErr w:type="spellEnd"/>
      <w:r w:rsidRPr="00597685">
        <w:rPr>
          <w:rFonts w:ascii="Calibri" w:hAnsi="Calibri" w:cs="Calibri"/>
          <w:sz w:val="22"/>
          <w:szCs w:val="22"/>
        </w:rPr>
        <w:t xml:space="preserve">, D., Goetz, R.U. </w:t>
      </w:r>
      <w:r w:rsidR="00BB15C6">
        <w:rPr>
          <w:rFonts w:ascii="Calibri" w:hAnsi="Calibri" w:cs="Calibri"/>
          <w:sz w:val="22"/>
          <w:szCs w:val="22"/>
        </w:rPr>
        <w:t>&amp; Meier-Zielinski, S. 1997.</w:t>
      </w:r>
      <w:r w:rsidRPr="00597685">
        <w:rPr>
          <w:rFonts w:ascii="Calibri" w:hAnsi="Calibri" w:cs="Calibri"/>
          <w:sz w:val="22"/>
          <w:szCs w:val="22"/>
        </w:rPr>
        <w:t xml:space="preserve"> How Landscape Features Influence Sediment Yields (a Comparison of Two Investigation Areas in North West Switzerland). </w:t>
      </w:r>
      <w:proofErr w:type="spellStart"/>
      <w:r w:rsidRPr="00597685">
        <w:rPr>
          <w:rFonts w:ascii="Calibri" w:hAnsi="Calibri" w:cs="Calibri"/>
          <w:i/>
          <w:sz w:val="22"/>
          <w:szCs w:val="22"/>
        </w:rPr>
        <w:t>Supplementi</w:t>
      </w:r>
      <w:proofErr w:type="spellEnd"/>
      <w:r w:rsidRPr="00597685">
        <w:rPr>
          <w:rFonts w:ascii="Calibri" w:hAnsi="Calibri" w:cs="Calibri"/>
          <w:i/>
          <w:sz w:val="22"/>
          <w:szCs w:val="22"/>
        </w:rPr>
        <w:t xml:space="preserve"> </w:t>
      </w:r>
      <w:proofErr w:type="spellStart"/>
      <w:r w:rsidRPr="00597685">
        <w:rPr>
          <w:rFonts w:ascii="Calibri" w:hAnsi="Calibri" w:cs="Calibri"/>
          <w:i/>
          <w:sz w:val="22"/>
          <w:szCs w:val="22"/>
        </w:rPr>
        <w:t>di</w:t>
      </w:r>
      <w:proofErr w:type="spellEnd"/>
      <w:r w:rsidRPr="00597685">
        <w:rPr>
          <w:rFonts w:ascii="Calibri" w:hAnsi="Calibri" w:cs="Calibri"/>
          <w:i/>
          <w:sz w:val="22"/>
          <w:szCs w:val="22"/>
        </w:rPr>
        <w:t xml:space="preserve"> </w:t>
      </w:r>
      <w:proofErr w:type="spellStart"/>
      <w:r w:rsidRPr="00597685">
        <w:rPr>
          <w:rFonts w:ascii="Calibri" w:hAnsi="Calibri" w:cs="Calibri"/>
          <w:i/>
          <w:sz w:val="22"/>
          <w:szCs w:val="22"/>
        </w:rPr>
        <w:t>Geografia</w:t>
      </w:r>
      <w:proofErr w:type="spellEnd"/>
      <w:r w:rsidRPr="00597685">
        <w:rPr>
          <w:rFonts w:ascii="Calibri" w:hAnsi="Calibri" w:cs="Calibri"/>
          <w:i/>
          <w:sz w:val="22"/>
          <w:szCs w:val="22"/>
        </w:rPr>
        <w:t xml:space="preserve"> </w:t>
      </w:r>
      <w:proofErr w:type="spellStart"/>
      <w:r w:rsidRPr="00597685">
        <w:rPr>
          <w:rFonts w:ascii="Calibri" w:hAnsi="Calibri" w:cs="Calibri"/>
          <w:i/>
          <w:sz w:val="22"/>
          <w:szCs w:val="22"/>
        </w:rPr>
        <w:t>Fisica</w:t>
      </w:r>
      <w:proofErr w:type="spellEnd"/>
      <w:r w:rsidRPr="00597685">
        <w:rPr>
          <w:rFonts w:ascii="Calibri" w:hAnsi="Calibri" w:cs="Calibri"/>
          <w:i/>
          <w:sz w:val="22"/>
          <w:szCs w:val="22"/>
        </w:rPr>
        <w:t xml:space="preserve"> e </w:t>
      </w:r>
      <w:proofErr w:type="spellStart"/>
      <w:r w:rsidRPr="00597685">
        <w:rPr>
          <w:rFonts w:ascii="Calibri" w:hAnsi="Calibri" w:cs="Calibri"/>
          <w:i/>
          <w:sz w:val="22"/>
          <w:szCs w:val="22"/>
        </w:rPr>
        <w:t>Dinamica</w:t>
      </w:r>
      <w:proofErr w:type="spellEnd"/>
      <w:r w:rsidRPr="00597685">
        <w:rPr>
          <w:rFonts w:ascii="Calibri" w:hAnsi="Calibri" w:cs="Calibri"/>
          <w:i/>
          <w:sz w:val="22"/>
          <w:szCs w:val="22"/>
        </w:rPr>
        <w:t xml:space="preserve"> </w:t>
      </w:r>
      <w:proofErr w:type="spellStart"/>
      <w:r w:rsidRPr="00597685">
        <w:rPr>
          <w:rFonts w:ascii="Calibri" w:hAnsi="Calibri" w:cs="Calibri"/>
          <w:i/>
          <w:sz w:val="22"/>
          <w:szCs w:val="22"/>
        </w:rPr>
        <w:t>Quaternaria</w:t>
      </w:r>
      <w:proofErr w:type="spellEnd"/>
      <w:r w:rsidRPr="00597685">
        <w:rPr>
          <w:rFonts w:ascii="Calibri" w:hAnsi="Calibri" w:cs="Calibri"/>
          <w:i/>
          <w:sz w:val="22"/>
          <w:szCs w:val="22"/>
        </w:rPr>
        <w:t xml:space="preserve"> III</w:t>
      </w:r>
      <w:r w:rsidR="00BB15C6">
        <w:rPr>
          <w:rFonts w:ascii="Calibri" w:hAnsi="Calibri" w:cs="Calibri"/>
          <w:sz w:val="22"/>
          <w:szCs w:val="22"/>
        </w:rPr>
        <w:t>,</w:t>
      </w:r>
      <w:r w:rsidRPr="00597685">
        <w:rPr>
          <w:rFonts w:ascii="Calibri" w:hAnsi="Calibri" w:cs="Calibri"/>
          <w:sz w:val="22"/>
          <w:szCs w:val="22"/>
        </w:rPr>
        <w:t xml:space="preserve"> 1, 343.</w:t>
      </w:r>
    </w:p>
    <w:p w:rsidR="00C62CC2" w:rsidRPr="00597685" w:rsidRDefault="00C62CC2" w:rsidP="001F305D">
      <w:pPr>
        <w:spacing w:line="276" w:lineRule="auto"/>
        <w:rPr>
          <w:rFonts w:ascii="Calibri" w:hAnsi="Calibri" w:cs="Calibri"/>
          <w:sz w:val="22"/>
          <w:szCs w:val="22"/>
        </w:rPr>
      </w:pPr>
    </w:p>
    <w:p w:rsidR="00C62CC2" w:rsidRPr="00597685" w:rsidRDefault="00C62CC2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597685">
        <w:rPr>
          <w:rFonts w:ascii="Calibri" w:hAnsi="Calibri" w:cs="Calibri"/>
          <w:sz w:val="22"/>
          <w:szCs w:val="22"/>
        </w:rPr>
        <w:t>Truman, C.C., Bradf</w:t>
      </w:r>
      <w:r w:rsidR="00BB15C6">
        <w:rPr>
          <w:rFonts w:ascii="Calibri" w:hAnsi="Calibri" w:cs="Calibri"/>
          <w:sz w:val="22"/>
          <w:szCs w:val="22"/>
        </w:rPr>
        <w:t>ord, J.M. &amp; Ferris, J.E. 1990.</w:t>
      </w:r>
      <w:r w:rsidRPr="00597685">
        <w:rPr>
          <w:rFonts w:ascii="Calibri" w:hAnsi="Calibri" w:cs="Calibri"/>
          <w:sz w:val="22"/>
          <w:szCs w:val="22"/>
        </w:rPr>
        <w:t xml:space="preserve"> Antecedent Water Content and Rainfall Energy Influence on Soil Aggregate Breakdown. </w:t>
      </w:r>
      <w:r w:rsidRPr="00597685">
        <w:rPr>
          <w:rFonts w:ascii="Calibri" w:hAnsi="Calibri" w:cs="Calibri"/>
          <w:i/>
          <w:sz w:val="22"/>
          <w:szCs w:val="22"/>
        </w:rPr>
        <w:t>Soil Science Society of America Journal</w:t>
      </w:r>
      <w:r w:rsidR="00BB15C6">
        <w:rPr>
          <w:rFonts w:ascii="Calibri" w:hAnsi="Calibri" w:cs="Calibri"/>
          <w:sz w:val="22"/>
          <w:szCs w:val="22"/>
        </w:rPr>
        <w:t>,</w:t>
      </w:r>
      <w:r w:rsidRPr="00597685">
        <w:rPr>
          <w:rFonts w:ascii="Calibri" w:hAnsi="Calibri" w:cs="Calibri"/>
          <w:sz w:val="22"/>
          <w:szCs w:val="22"/>
        </w:rPr>
        <w:t xml:space="preserve"> 54, 1385-1392.</w:t>
      </w:r>
    </w:p>
    <w:p w:rsidR="00C62CC2" w:rsidRPr="00597685" w:rsidRDefault="00C62CC2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C62CC2" w:rsidRPr="004A4BB7" w:rsidRDefault="00C62CC2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proofErr w:type="spellStart"/>
      <w:r w:rsidRPr="00597685">
        <w:rPr>
          <w:rFonts w:ascii="Calibri" w:hAnsi="Calibri" w:cs="Calibri"/>
          <w:sz w:val="22"/>
          <w:szCs w:val="22"/>
        </w:rPr>
        <w:t>Twomey</w:t>
      </w:r>
      <w:proofErr w:type="spellEnd"/>
      <w:r w:rsidRPr="00597685">
        <w:rPr>
          <w:rFonts w:ascii="Calibri" w:hAnsi="Calibri" w:cs="Calibri"/>
          <w:sz w:val="22"/>
          <w:szCs w:val="22"/>
        </w:rPr>
        <w:t xml:space="preserve">, S.A., </w:t>
      </w:r>
      <w:proofErr w:type="spellStart"/>
      <w:r w:rsidRPr="00597685">
        <w:rPr>
          <w:rFonts w:ascii="Calibri" w:hAnsi="Calibri" w:cs="Calibri"/>
          <w:sz w:val="22"/>
          <w:szCs w:val="22"/>
        </w:rPr>
        <w:t>Bohren</w:t>
      </w:r>
      <w:proofErr w:type="spellEnd"/>
      <w:r w:rsidRPr="00597685">
        <w:rPr>
          <w:rFonts w:ascii="Calibri" w:hAnsi="Calibri" w:cs="Calibri"/>
          <w:sz w:val="22"/>
          <w:szCs w:val="22"/>
        </w:rPr>
        <w:t xml:space="preserve">, C.F. </w:t>
      </w:r>
      <w:r w:rsidR="00BB15C6">
        <w:rPr>
          <w:rFonts w:ascii="Calibri" w:hAnsi="Calibri" w:cs="Calibri"/>
          <w:sz w:val="22"/>
          <w:szCs w:val="22"/>
        </w:rPr>
        <w:t>&amp; Mergenthaler, J.L. 1986.</w:t>
      </w:r>
      <w:r w:rsidRPr="00597685">
        <w:rPr>
          <w:rFonts w:ascii="Calibri" w:hAnsi="Calibri" w:cs="Calibri"/>
          <w:sz w:val="22"/>
          <w:szCs w:val="22"/>
        </w:rPr>
        <w:t xml:space="preserve"> Reflectance and </w:t>
      </w:r>
      <w:proofErr w:type="spellStart"/>
      <w:r w:rsidRPr="00597685">
        <w:rPr>
          <w:rFonts w:ascii="Calibri" w:hAnsi="Calibri" w:cs="Calibri"/>
          <w:sz w:val="22"/>
          <w:szCs w:val="22"/>
        </w:rPr>
        <w:t>Albedo</w:t>
      </w:r>
      <w:proofErr w:type="spellEnd"/>
      <w:r w:rsidRPr="00597685">
        <w:rPr>
          <w:rFonts w:ascii="Calibri" w:hAnsi="Calibri" w:cs="Calibri"/>
          <w:sz w:val="22"/>
          <w:szCs w:val="22"/>
        </w:rPr>
        <w:t xml:space="preserve"> Differences </w:t>
      </w:r>
      <w:r w:rsidRPr="004A4BB7">
        <w:rPr>
          <w:rFonts w:ascii="Calibri" w:hAnsi="Calibri" w:cs="Calibri"/>
          <w:sz w:val="22"/>
          <w:szCs w:val="22"/>
        </w:rPr>
        <w:t xml:space="preserve">between Wet and Dry Surfaces. </w:t>
      </w:r>
      <w:r w:rsidRPr="004A4BB7">
        <w:rPr>
          <w:rFonts w:ascii="Calibri" w:hAnsi="Calibri" w:cs="Calibri"/>
          <w:i/>
          <w:sz w:val="22"/>
          <w:szCs w:val="22"/>
        </w:rPr>
        <w:t>Applied Optics</w:t>
      </w:r>
      <w:r w:rsidR="00BB15C6">
        <w:rPr>
          <w:rFonts w:ascii="Calibri" w:hAnsi="Calibri" w:cs="Calibri"/>
          <w:sz w:val="22"/>
          <w:szCs w:val="22"/>
        </w:rPr>
        <w:t>,</w:t>
      </w:r>
      <w:r w:rsidRPr="004A4BB7">
        <w:rPr>
          <w:rFonts w:ascii="Calibri" w:hAnsi="Calibri" w:cs="Calibri"/>
          <w:sz w:val="22"/>
          <w:szCs w:val="22"/>
        </w:rPr>
        <w:t xml:space="preserve"> 25, 431-437.</w:t>
      </w:r>
    </w:p>
    <w:p w:rsidR="00C62CC2" w:rsidRPr="004A4BB7" w:rsidRDefault="00C62CC2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C62CC2" w:rsidRPr="004A4BB7" w:rsidRDefault="004A4BB7" w:rsidP="001F305D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  <w:lang w:val="en-CA" w:eastAsia="en-CA"/>
        </w:rPr>
      </w:pPr>
      <w:proofErr w:type="spellStart"/>
      <w:r>
        <w:rPr>
          <w:rFonts w:ascii="Calibri" w:hAnsi="Calibri" w:cs="Calibri"/>
          <w:sz w:val="22"/>
          <w:szCs w:val="22"/>
          <w:lang w:val="en-CA" w:eastAsia="en-CA"/>
        </w:rPr>
        <w:t>Vepraskas</w:t>
      </w:r>
      <w:proofErr w:type="spellEnd"/>
      <w:r>
        <w:rPr>
          <w:rFonts w:ascii="Calibri" w:hAnsi="Calibri" w:cs="Calibri"/>
          <w:sz w:val="22"/>
          <w:szCs w:val="22"/>
          <w:lang w:val="en-CA" w:eastAsia="en-CA"/>
        </w:rPr>
        <w:t>, M.J. 1988</w:t>
      </w:r>
      <w:r w:rsidR="00BB15C6">
        <w:rPr>
          <w:rFonts w:ascii="Calibri" w:hAnsi="Calibri" w:cs="Calibri"/>
          <w:sz w:val="22"/>
          <w:szCs w:val="22"/>
          <w:lang w:val="en-CA" w:eastAsia="en-CA"/>
        </w:rPr>
        <w:t>.</w:t>
      </w:r>
      <w:r w:rsidRPr="004A4BB7">
        <w:rPr>
          <w:rFonts w:ascii="Calibri" w:hAnsi="Calibri" w:cs="Calibri"/>
          <w:sz w:val="22"/>
          <w:szCs w:val="22"/>
          <w:lang w:val="en-CA" w:eastAsia="en-CA"/>
        </w:rPr>
        <w:t xml:space="preserve"> Bulk density values diagnostic of restricted root growth in</w:t>
      </w:r>
      <w:r>
        <w:rPr>
          <w:rFonts w:ascii="Calibri" w:hAnsi="Calibri" w:cs="Calibri"/>
          <w:sz w:val="22"/>
          <w:szCs w:val="22"/>
          <w:lang w:val="en-CA" w:eastAsia="en-CA"/>
        </w:rPr>
        <w:t xml:space="preserve"> </w:t>
      </w:r>
      <w:r w:rsidRPr="004A4BB7">
        <w:rPr>
          <w:rFonts w:ascii="Calibri" w:hAnsi="Calibri" w:cs="Calibri"/>
          <w:sz w:val="22"/>
          <w:szCs w:val="22"/>
          <w:lang w:val="en-CA" w:eastAsia="en-CA"/>
        </w:rPr>
        <w:t xml:space="preserve">coarse-textured soils. </w:t>
      </w:r>
      <w:r w:rsidRPr="004A4BB7">
        <w:rPr>
          <w:rFonts w:ascii="Calibri" w:hAnsi="Calibri" w:cs="Calibri"/>
          <w:i/>
          <w:iCs/>
          <w:sz w:val="22"/>
          <w:szCs w:val="22"/>
          <w:lang w:val="en-CA" w:eastAsia="en-CA"/>
        </w:rPr>
        <w:t>Soil Science Society of America Journal</w:t>
      </w:r>
      <w:r w:rsidR="00BB15C6" w:rsidRPr="00BB15C6">
        <w:rPr>
          <w:rFonts w:ascii="Calibri" w:hAnsi="Calibri" w:cs="Calibri"/>
          <w:iCs/>
          <w:sz w:val="22"/>
          <w:szCs w:val="22"/>
          <w:lang w:val="en-CA" w:eastAsia="en-CA"/>
        </w:rPr>
        <w:t>,</w:t>
      </w:r>
      <w:r w:rsidRPr="004A4BB7">
        <w:rPr>
          <w:rFonts w:ascii="Calibri" w:hAnsi="Calibri" w:cs="Calibri"/>
          <w:i/>
          <w:iCs/>
          <w:sz w:val="22"/>
          <w:szCs w:val="22"/>
          <w:lang w:val="en-CA" w:eastAsia="en-CA"/>
        </w:rPr>
        <w:t xml:space="preserve"> </w:t>
      </w:r>
      <w:r w:rsidRPr="004A4BB7">
        <w:rPr>
          <w:rFonts w:ascii="Calibri" w:hAnsi="Calibri" w:cs="Calibri"/>
          <w:bCs/>
          <w:sz w:val="22"/>
          <w:szCs w:val="22"/>
          <w:lang w:val="en-CA" w:eastAsia="en-CA"/>
        </w:rPr>
        <w:t>52</w:t>
      </w:r>
      <w:r>
        <w:rPr>
          <w:rFonts w:ascii="Calibri" w:hAnsi="Calibri" w:cs="Calibri"/>
          <w:sz w:val="22"/>
          <w:szCs w:val="22"/>
          <w:lang w:val="en-CA" w:eastAsia="en-CA"/>
        </w:rPr>
        <w:t xml:space="preserve">, 1117-21. </w:t>
      </w:r>
    </w:p>
    <w:p w:rsidR="004A4BB7" w:rsidRPr="004A4BB7" w:rsidRDefault="004A4BB7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C62CC2" w:rsidRPr="00597685" w:rsidRDefault="00C62CC2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proofErr w:type="spellStart"/>
      <w:r w:rsidRPr="004A4BB7">
        <w:rPr>
          <w:rFonts w:ascii="Calibri" w:hAnsi="Calibri" w:cs="Calibri"/>
          <w:sz w:val="22"/>
          <w:szCs w:val="22"/>
        </w:rPr>
        <w:t>Weidong</w:t>
      </w:r>
      <w:proofErr w:type="spellEnd"/>
      <w:r w:rsidRPr="004A4BB7">
        <w:rPr>
          <w:rFonts w:ascii="Calibri" w:hAnsi="Calibri" w:cs="Calibri"/>
          <w:sz w:val="22"/>
          <w:szCs w:val="22"/>
        </w:rPr>
        <w:t xml:space="preserve">, L., </w:t>
      </w:r>
      <w:proofErr w:type="spellStart"/>
      <w:r w:rsidRPr="004A4BB7">
        <w:rPr>
          <w:rFonts w:ascii="Calibri" w:hAnsi="Calibri" w:cs="Calibri"/>
          <w:sz w:val="22"/>
          <w:szCs w:val="22"/>
        </w:rPr>
        <w:t>Baret</w:t>
      </w:r>
      <w:proofErr w:type="spellEnd"/>
      <w:r w:rsidRPr="004A4BB7">
        <w:rPr>
          <w:rFonts w:ascii="Calibri" w:hAnsi="Calibri" w:cs="Calibri"/>
          <w:sz w:val="22"/>
          <w:szCs w:val="22"/>
        </w:rPr>
        <w:t xml:space="preserve">, F., </w:t>
      </w:r>
      <w:proofErr w:type="spellStart"/>
      <w:r w:rsidRPr="004A4BB7">
        <w:rPr>
          <w:rFonts w:ascii="Calibri" w:hAnsi="Calibri" w:cs="Calibri"/>
          <w:sz w:val="22"/>
          <w:szCs w:val="22"/>
        </w:rPr>
        <w:t>Xingfa</w:t>
      </w:r>
      <w:proofErr w:type="spellEnd"/>
      <w:r w:rsidRPr="004A4BB7">
        <w:rPr>
          <w:rFonts w:ascii="Calibri" w:hAnsi="Calibri" w:cs="Calibri"/>
          <w:sz w:val="22"/>
          <w:szCs w:val="22"/>
        </w:rPr>
        <w:t xml:space="preserve">, G., </w:t>
      </w:r>
      <w:proofErr w:type="spellStart"/>
      <w:r w:rsidRPr="004A4BB7">
        <w:rPr>
          <w:rFonts w:ascii="Calibri" w:hAnsi="Calibri" w:cs="Calibri"/>
          <w:sz w:val="22"/>
          <w:szCs w:val="22"/>
        </w:rPr>
        <w:t>Qingxi</w:t>
      </w:r>
      <w:proofErr w:type="spellEnd"/>
      <w:r w:rsidRPr="004A4BB7">
        <w:rPr>
          <w:rFonts w:ascii="Calibri" w:hAnsi="Calibri" w:cs="Calibri"/>
          <w:sz w:val="22"/>
          <w:szCs w:val="22"/>
        </w:rPr>
        <w:t xml:space="preserve">, T., </w:t>
      </w:r>
      <w:proofErr w:type="spellStart"/>
      <w:r w:rsidRPr="004A4BB7">
        <w:rPr>
          <w:rFonts w:ascii="Calibri" w:hAnsi="Calibri" w:cs="Calibri"/>
          <w:sz w:val="22"/>
          <w:szCs w:val="22"/>
        </w:rPr>
        <w:t>Lanfen</w:t>
      </w:r>
      <w:proofErr w:type="spellEnd"/>
      <w:r w:rsidRPr="004A4BB7">
        <w:rPr>
          <w:rFonts w:ascii="Calibri" w:hAnsi="Calibri" w:cs="Calibri"/>
          <w:sz w:val="22"/>
          <w:szCs w:val="22"/>
        </w:rPr>
        <w:t xml:space="preserve">, Z. </w:t>
      </w:r>
      <w:r w:rsidR="00BB15C6">
        <w:rPr>
          <w:rFonts w:ascii="Calibri" w:hAnsi="Calibri" w:cs="Calibri"/>
          <w:sz w:val="22"/>
          <w:szCs w:val="22"/>
        </w:rPr>
        <w:t>&amp; Bing, Z. 2002.</w:t>
      </w:r>
      <w:r w:rsidRPr="004A4BB7">
        <w:rPr>
          <w:rFonts w:ascii="Calibri" w:hAnsi="Calibri" w:cs="Calibri"/>
          <w:sz w:val="22"/>
          <w:szCs w:val="22"/>
        </w:rPr>
        <w:t xml:space="preserve"> Relating Soil Surface</w:t>
      </w:r>
      <w:r w:rsidRPr="00597685">
        <w:rPr>
          <w:rFonts w:ascii="Calibri" w:hAnsi="Calibri" w:cs="Calibri"/>
          <w:sz w:val="22"/>
          <w:szCs w:val="22"/>
        </w:rPr>
        <w:t xml:space="preserve"> Moisture to Reflectance. </w:t>
      </w:r>
      <w:r w:rsidRPr="00597685">
        <w:rPr>
          <w:rFonts w:ascii="Calibri" w:hAnsi="Calibri" w:cs="Calibri"/>
          <w:i/>
          <w:sz w:val="22"/>
          <w:szCs w:val="22"/>
        </w:rPr>
        <w:t>Remote Sensing of Environment</w:t>
      </w:r>
      <w:r w:rsidR="00BB15C6" w:rsidRPr="00BB15C6">
        <w:rPr>
          <w:rFonts w:ascii="Calibri" w:hAnsi="Calibri" w:cs="Calibri"/>
          <w:sz w:val="22"/>
          <w:szCs w:val="22"/>
        </w:rPr>
        <w:t>,</w:t>
      </w:r>
      <w:r w:rsidRPr="00BB15C6">
        <w:rPr>
          <w:rFonts w:ascii="Calibri" w:hAnsi="Calibri" w:cs="Calibri"/>
          <w:sz w:val="22"/>
          <w:szCs w:val="22"/>
        </w:rPr>
        <w:t xml:space="preserve"> </w:t>
      </w:r>
      <w:r w:rsidRPr="00597685">
        <w:rPr>
          <w:rFonts w:ascii="Calibri" w:hAnsi="Calibri" w:cs="Calibri"/>
          <w:sz w:val="22"/>
          <w:szCs w:val="22"/>
        </w:rPr>
        <w:t>81, 238-246.</w:t>
      </w:r>
    </w:p>
    <w:p w:rsidR="00C62CC2" w:rsidRPr="00597685" w:rsidRDefault="00C62CC2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C62CC2" w:rsidRPr="00597685" w:rsidRDefault="00BB15C6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Yoder, R.E. 1936.</w:t>
      </w:r>
      <w:r w:rsidR="00C62CC2" w:rsidRPr="00597685">
        <w:rPr>
          <w:rFonts w:ascii="Calibri" w:hAnsi="Calibri" w:cs="Calibri"/>
          <w:sz w:val="22"/>
          <w:szCs w:val="22"/>
        </w:rPr>
        <w:t xml:space="preserve"> A Direct Method of Aggregate Analysis of Soils and a Study of the Physical Nature of Erosion Losses. </w:t>
      </w:r>
      <w:r w:rsidR="00C62CC2" w:rsidRPr="00597685">
        <w:rPr>
          <w:rFonts w:ascii="Calibri" w:hAnsi="Calibri" w:cs="Calibri"/>
          <w:i/>
          <w:sz w:val="22"/>
          <w:szCs w:val="22"/>
        </w:rPr>
        <w:t>Journal of American Society of Agronomy</w:t>
      </w:r>
      <w:r>
        <w:rPr>
          <w:rFonts w:ascii="Calibri" w:hAnsi="Calibri" w:cs="Calibri"/>
          <w:sz w:val="22"/>
          <w:szCs w:val="22"/>
        </w:rPr>
        <w:t>, 28,</w:t>
      </w:r>
      <w:r w:rsidR="00C62CC2" w:rsidRPr="00597685">
        <w:rPr>
          <w:rFonts w:ascii="Calibri" w:hAnsi="Calibri" w:cs="Calibri"/>
          <w:sz w:val="22"/>
          <w:szCs w:val="22"/>
        </w:rPr>
        <w:t xml:space="preserve"> 337-351.</w:t>
      </w:r>
    </w:p>
    <w:p w:rsidR="00C62CC2" w:rsidRPr="00597685" w:rsidRDefault="00C62CC2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C62CC2" w:rsidRPr="00597685" w:rsidRDefault="00C62CC2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proofErr w:type="spellStart"/>
      <w:r w:rsidRPr="00597685">
        <w:rPr>
          <w:rFonts w:ascii="Calibri" w:hAnsi="Calibri" w:cs="Calibri"/>
          <w:sz w:val="22"/>
          <w:szCs w:val="22"/>
        </w:rPr>
        <w:t>Zobeck</w:t>
      </w:r>
      <w:proofErr w:type="spellEnd"/>
      <w:r w:rsidRPr="00597685">
        <w:rPr>
          <w:rFonts w:ascii="Calibri" w:hAnsi="Calibri" w:cs="Calibri"/>
          <w:sz w:val="22"/>
          <w:szCs w:val="22"/>
        </w:rPr>
        <w:t xml:space="preserve">, T.M., </w:t>
      </w:r>
      <w:proofErr w:type="spellStart"/>
      <w:r w:rsidRPr="00597685">
        <w:rPr>
          <w:rFonts w:ascii="Calibri" w:hAnsi="Calibri" w:cs="Calibri"/>
          <w:sz w:val="22"/>
          <w:szCs w:val="22"/>
        </w:rPr>
        <w:t>Popham</w:t>
      </w:r>
      <w:proofErr w:type="spellEnd"/>
      <w:r w:rsidRPr="00597685">
        <w:rPr>
          <w:rFonts w:ascii="Calibri" w:hAnsi="Calibri" w:cs="Calibri"/>
          <w:sz w:val="22"/>
          <w:szCs w:val="22"/>
        </w:rPr>
        <w:t xml:space="preserve">, T.W., Skidmore, E.L., Lamb, J.A., Merrill, S.D., Lindstrom, M.J., </w:t>
      </w:r>
      <w:proofErr w:type="spellStart"/>
      <w:r w:rsidRPr="00597685">
        <w:rPr>
          <w:rFonts w:ascii="Calibri" w:hAnsi="Calibri" w:cs="Calibri"/>
          <w:sz w:val="22"/>
          <w:szCs w:val="22"/>
        </w:rPr>
        <w:t>Mokma</w:t>
      </w:r>
      <w:proofErr w:type="spellEnd"/>
      <w:r w:rsidRPr="00597685">
        <w:rPr>
          <w:rFonts w:ascii="Calibri" w:hAnsi="Calibri" w:cs="Calibri"/>
          <w:sz w:val="22"/>
          <w:szCs w:val="22"/>
        </w:rPr>
        <w:t xml:space="preserve">, D.L. </w:t>
      </w:r>
      <w:r w:rsidR="00BB15C6">
        <w:rPr>
          <w:rFonts w:ascii="Calibri" w:hAnsi="Calibri" w:cs="Calibri"/>
          <w:sz w:val="22"/>
          <w:szCs w:val="22"/>
        </w:rPr>
        <w:t>&amp; Yoder, R.E. 2003.</w:t>
      </w:r>
      <w:r w:rsidRPr="00597685">
        <w:rPr>
          <w:rFonts w:ascii="Calibri" w:hAnsi="Calibri" w:cs="Calibri"/>
          <w:sz w:val="22"/>
          <w:szCs w:val="22"/>
        </w:rPr>
        <w:t xml:space="preserve"> Aggregate-Mean Diameter and Wind-Erodible Soil Predictions Using Dry Aggregate-Size Distributions. </w:t>
      </w:r>
      <w:r w:rsidRPr="00597685">
        <w:rPr>
          <w:rFonts w:ascii="Calibri" w:hAnsi="Calibri" w:cs="Calibri"/>
          <w:i/>
          <w:sz w:val="22"/>
          <w:szCs w:val="22"/>
        </w:rPr>
        <w:t>Soil Science Society of America Journal</w:t>
      </w:r>
      <w:r w:rsidR="00BB15C6">
        <w:rPr>
          <w:rFonts w:ascii="Calibri" w:hAnsi="Calibri" w:cs="Calibri"/>
          <w:sz w:val="22"/>
          <w:szCs w:val="22"/>
        </w:rPr>
        <w:t>,</w:t>
      </w:r>
      <w:r w:rsidRPr="00597685">
        <w:rPr>
          <w:rFonts w:ascii="Calibri" w:hAnsi="Calibri" w:cs="Calibri"/>
          <w:sz w:val="22"/>
          <w:szCs w:val="22"/>
        </w:rPr>
        <w:t xml:space="preserve"> 67, 425-436.</w:t>
      </w:r>
    </w:p>
    <w:p w:rsidR="000479D3" w:rsidRPr="00597685" w:rsidRDefault="000479D3" w:rsidP="001F305D">
      <w:pPr>
        <w:spacing w:line="276" w:lineRule="auto"/>
        <w:rPr>
          <w:rFonts w:ascii="Calibri" w:hAnsi="Calibri" w:cs="Calibri"/>
          <w:sz w:val="22"/>
          <w:szCs w:val="22"/>
        </w:rPr>
      </w:pPr>
    </w:p>
    <w:p w:rsidR="009D78FD" w:rsidRDefault="009D78FD" w:rsidP="001F305D">
      <w:pPr>
        <w:spacing w:line="276" w:lineRule="auto"/>
        <w:rPr>
          <w:rFonts w:ascii="Calibri" w:hAnsi="Calibri" w:cs="Calibri"/>
          <w:sz w:val="22"/>
          <w:szCs w:val="22"/>
        </w:rPr>
      </w:pPr>
    </w:p>
    <w:p w:rsidR="009D78FD" w:rsidRDefault="009D78FD" w:rsidP="001F305D">
      <w:pPr>
        <w:spacing w:line="276" w:lineRule="auto"/>
        <w:rPr>
          <w:rFonts w:ascii="Calibri" w:hAnsi="Calibri" w:cs="Calibri"/>
          <w:sz w:val="22"/>
          <w:szCs w:val="22"/>
        </w:rPr>
      </w:pPr>
    </w:p>
    <w:p w:rsidR="009D78FD" w:rsidRDefault="009D78FD" w:rsidP="001F305D">
      <w:pPr>
        <w:spacing w:line="276" w:lineRule="auto"/>
        <w:jc w:val="both"/>
        <w:rPr>
          <w:rFonts w:ascii="Calibri" w:hAnsi="Calibri" w:cs="Arial"/>
          <w:color w:val="000000"/>
          <w:sz w:val="22"/>
          <w:szCs w:val="22"/>
        </w:rPr>
      </w:pPr>
    </w:p>
    <w:p w:rsidR="002340D1" w:rsidRDefault="002340D1" w:rsidP="001F305D">
      <w:pPr>
        <w:spacing w:line="276" w:lineRule="auto"/>
        <w:jc w:val="both"/>
        <w:rPr>
          <w:rFonts w:ascii="Calibri" w:hAnsi="Calibri" w:cs="Arial"/>
          <w:color w:val="000000"/>
          <w:sz w:val="22"/>
          <w:szCs w:val="22"/>
        </w:rPr>
      </w:pPr>
    </w:p>
    <w:p w:rsidR="002340D1" w:rsidRDefault="002340D1" w:rsidP="001F305D">
      <w:pPr>
        <w:spacing w:line="276" w:lineRule="auto"/>
        <w:jc w:val="both"/>
        <w:rPr>
          <w:rFonts w:ascii="Calibri" w:hAnsi="Calibri" w:cs="Arial"/>
          <w:color w:val="000000"/>
          <w:sz w:val="22"/>
          <w:szCs w:val="22"/>
        </w:rPr>
      </w:pPr>
    </w:p>
    <w:p w:rsidR="002340D1" w:rsidRDefault="002340D1" w:rsidP="001F305D">
      <w:pPr>
        <w:spacing w:line="276" w:lineRule="auto"/>
        <w:jc w:val="both"/>
        <w:rPr>
          <w:rFonts w:ascii="Calibri" w:hAnsi="Calibri" w:cs="Arial"/>
          <w:color w:val="000000"/>
          <w:sz w:val="22"/>
          <w:szCs w:val="22"/>
        </w:rPr>
      </w:pPr>
    </w:p>
    <w:tbl>
      <w:tblPr>
        <w:tblW w:w="857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86"/>
        <w:gridCol w:w="747"/>
        <w:gridCol w:w="718"/>
        <w:gridCol w:w="718"/>
        <w:gridCol w:w="849"/>
        <w:gridCol w:w="680"/>
        <w:gridCol w:w="1031"/>
        <w:gridCol w:w="910"/>
        <w:gridCol w:w="1633"/>
      </w:tblGrid>
      <w:tr w:rsidR="009D78FD" w:rsidRPr="0028492C" w:rsidTr="009D78FD">
        <w:trPr>
          <w:trHeight w:val="465"/>
          <w:jc w:val="center"/>
        </w:trPr>
        <w:tc>
          <w:tcPr>
            <w:tcW w:w="12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D78FD" w:rsidRPr="0028492C" w:rsidRDefault="009D78FD" w:rsidP="001F305D">
            <w:pPr>
              <w:spacing w:line="276" w:lineRule="auto"/>
              <w:ind w:left="4" w:hanging="4"/>
              <w:jc w:val="center"/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381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D78FD" w:rsidRPr="0028492C" w:rsidRDefault="009D78FD" w:rsidP="001F305D">
            <w:pPr>
              <w:spacing w:line="276" w:lineRule="auto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28492C">
              <w:rPr>
                <w:rFonts w:ascii="Calibri" w:hAnsi="Calibri"/>
                <w:b/>
                <w:sz w:val="22"/>
                <w:szCs w:val="22"/>
              </w:rPr>
              <w:t>Sites</w:t>
            </w:r>
          </w:p>
        </w:tc>
        <w:tc>
          <w:tcPr>
            <w:tcW w:w="347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D78FD" w:rsidRPr="0028492C" w:rsidRDefault="009D78FD" w:rsidP="001F305D">
            <w:pPr>
              <w:spacing w:line="276" w:lineRule="auto"/>
              <w:jc w:val="center"/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 w:rsidRPr="0028492C"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Plots</w:t>
            </w:r>
          </w:p>
        </w:tc>
      </w:tr>
      <w:tr w:rsidR="009D78FD" w:rsidRPr="0028492C" w:rsidTr="009D78FD">
        <w:trPr>
          <w:trHeight w:val="465"/>
          <w:jc w:val="center"/>
        </w:trPr>
        <w:tc>
          <w:tcPr>
            <w:tcW w:w="12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D78FD" w:rsidRPr="0028492C" w:rsidRDefault="009D78FD" w:rsidP="001F305D">
            <w:pPr>
              <w:spacing w:line="276" w:lineRule="auto"/>
              <w:ind w:left="4" w:hanging="4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28492C"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Agricultural condition</w:t>
            </w:r>
          </w:p>
        </w:tc>
        <w:tc>
          <w:tcPr>
            <w:tcW w:w="7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D78FD" w:rsidRPr="0028492C" w:rsidRDefault="009D78FD" w:rsidP="001F305D">
            <w:pPr>
              <w:spacing w:line="276" w:lineRule="auto"/>
              <w:ind w:left="4" w:hanging="4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28492C">
              <w:rPr>
                <w:rFonts w:ascii="Calibri" w:hAnsi="Calibri"/>
                <w:b/>
                <w:sz w:val="22"/>
                <w:szCs w:val="22"/>
              </w:rPr>
              <w:t>Sand (%)*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78FD" w:rsidRPr="0028492C" w:rsidRDefault="009D78FD" w:rsidP="001F305D">
            <w:pPr>
              <w:spacing w:line="276" w:lineRule="auto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28492C">
              <w:rPr>
                <w:rFonts w:ascii="Calibri" w:hAnsi="Calibri"/>
                <w:b/>
                <w:sz w:val="22"/>
                <w:szCs w:val="22"/>
              </w:rPr>
              <w:t>Silt (%)*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78FD" w:rsidRPr="0028492C" w:rsidRDefault="009D78FD" w:rsidP="001F305D">
            <w:pPr>
              <w:spacing w:line="276" w:lineRule="auto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28492C">
              <w:rPr>
                <w:rFonts w:ascii="Calibri" w:hAnsi="Calibri"/>
                <w:b/>
                <w:sz w:val="22"/>
                <w:szCs w:val="22"/>
              </w:rPr>
              <w:t>Clay (%)*</w:t>
            </w:r>
          </w:p>
        </w:tc>
        <w:tc>
          <w:tcPr>
            <w:tcW w:w="88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78FD" w:rsidRPr="0028492C" w:rsidRDefault="009D78FD" w:rsidP="001F305D">
            <w:pPr>
              <w:spacing w:line="276" w:lineRule="auto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28492C">
              <w:rPr>
                <w:rFonts w:ascii="Calibri" w:hAnsi="Calibri"/>
                <w:b/>
                <w:sz w:val="22"/>
                <w:szCs w:val="22"/>
              </w:rPr>
              <w:t>Soil series</w:t>
            </w:r>
          </w:p>
        </w:tc>
        <w:tc>
          <w:tcPr>
            <w:tcW w:w="70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D78FD" w:rsidRPr="0028492C" w:rsidRDefault="009D78FD" w:rsidP="001F305D">
            <w:pPr>
              <w:spacing w:line="276" w:lineRule="auto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28492C">
              <w:rPr>
                <w:rFonts w:ascii="Calibri" w:hAnsi="Calibri"/>
                <w:b/>
                <w:sz w:val="22"/>
                <w:szCs w:val="22"/>
              </w:rPr>
              <w:t>Soil type</w:t>
            </w:r>
          </w:p>
        </w:tc>
        <w:tc>
          <w:tcPr>
            <w:tcW w:w="10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D78FD" w:rsidRPr="0028492C" w:rsidRDefault="009D78FD" w:rsidP="001F305D">
            <w:pPr>
              <w:spacing w:line="276" w:lineRule="auto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28492C"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Notation</w:t>
            </w:r>
          </w:p>
        </w:tc>
        <w:tc>
          <w:tcPr>
            <w:tcW w:w="91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78FD" w:rsidRPr="0028492C" w:rsidRDefault="009D78FD" w:rsidP="001F305D">
            <w:pPr>
              <w:spacing w:line="276" w:lineRule="auto"/>
              <w:jc w:val="center"/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 w:rsidRPr="0028492C"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Rainfall (mm)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78FD" w:rsidRPr="0028492C" w:rsidRDefault="009D78FD" w:rsidP="001F305D">
            <w:pPr>
              <w:spacing w:line="276" w:lineRule="auto"/>
              <w:jc w:val="center"/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 w:rsidRPr="0028492C"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Exposure duration (days)</w:t>
            </w:r>
          </w:p>
        </w:tc>
      </w:tr>
      <w:tr w:rsidR="009D78FD" w:rsidRPr="0028492C" w:rsidTr="009D78FD">
        <w:trPr>
          <w:trHeight w:val="346"/>
          <w:jc w:val="center"/>
        </w:trPr>
        <w:tc>
          <w:tcPr>
            <w:tcW w:w="1286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D78FD" w:rsidRPr="0028492C" w:rsidRDefault="009D78FD" w:rsidP="001F305D">
            <w:pPr>
              <w:spacing w:line="276" w:lineRule="auto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28492C"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Seedbed (SB)</w:t>
            </w:r>
          </w:p>
        </w:tc>
        <w:tc>
          <w:tcPr>
            <w:tcW w:w="79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D78FD" w:rsidRPr="0028492C" w:rsidRDefault="009D78FD" w:rsidP="001F305D">
            <w:pPr>
              <w:spacing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28492C">
              <w:rPr>
                <w:rFonts w:ascii="Calibri" w:hAnsi="Calibri" w:cs="Arial"/>
                <w:sz w:val="22"/>
                <w:szCs w:val="22"/>
              </w:rPr>
              <w:t>30.15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78FD" w:rsidRPr="0028492C" w:rsidRDefault="009D78FD" w:rsidP="001F305D">
            <w:pPr>
              <w:spacing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28492C">
              <w:rPr>
                <w:rFonts w:ascii="Calibri" w:hAnsi="Calibri" w:cs="Arial"/>
                <w:sz w:val="22"/>
                <w:szCs w:val="22"/>
              </w:rPr>
              <w:t>54.67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78FD" w:rsidRPr="0028492C" w:rsidRDefault="009D78FD" w:rsidP="001F305D">
            <w:pPr>
              <w:spacing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28492C">
              <w:rPr>
                <w:rFonts w:ascii="Calibri" w:hAnsi="Calibri" w:cs="Arial"/>
                <w:sz w:val="22"/>
                <w:szCs w:val="22"/>
              </w:rPr>
              <w:t>15.18</w:t>
            </w:r>
          </w:p>
        </w:tc>
        <w:tc>
          <w:tcPr>
            <w:tcW w:w="882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78FD" w:rsidRPr="0028492C" w:rsidRDefault="009D78FD" w:rsidP="001F305D">
            <w:pPr>
              <w:spacing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28492C">
              <w:rPr>
                <w:rFonts w:ascii="Calibri" w:hAnsi="Calibri"/>
                <w:sz w:val="22"/>
                <w:szCs w:val="22"/>
              </w:rPr>
              <w:t>Luvisol</w:t>
            </w:r>
            <w:proofErr w:type="spellEnd"/>
          </w:p>
        </w:tc>
        <w:tc>
          <w:tcPr>
            <w:tcW w:w="705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D78FD" w:rsidRPr="0028492C" w:rsidRDefault="009D78FD" w:rsidP="001F305D">
            <w:pPr>
              <w:spacing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28492C">
              <w:rPr>
                <w:rFonts w:ascii="Calibri" w:hAnsi="Calibri"/>
                <w:sz w:val="22"/>
                <w:szCs w:val="22"/>
              </w:rPr>
              <w:t>Silt loam</w:t>
            </w:r>
          </w:p>
        </w:tc>
        <w:tc>
          <w:tcPr>
            <w:tcW w:w="103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D78FD" w:rsidRPr="0028492C" w:rsidRDefault="009D78FD" w:rsidP="001F305D">
            <w:pPr>
              <w:spacing w:line="276" w:lineRule="auto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492C">
              <w:rPr>
                <w:rFonts w:ascii="Calibri" w:hAnsi="Calibri" w:cs="Arial"/>
                <w:color w:val="000000"/>
                <w:sz w:val="22"/>
                <w:szCs w:val="22"/>
              </w:rPr>
              <w:t>S0</w:t>
            </w:r>
          </w:p>
        </w:tc>
        <w:tc>
          <w:tcPr>
            <w:tcW w:w="914" w:type="dxa"/>
            <w:tcBorders>
              <w:top w:val="single" w:sz="12" w:space="0" w:color="auto"/>
            </w:tcBorders>
            <w:vAlign w:val="center"/>
          </w:tcPr>
          <w:p w:rsidR="009D78FD" w:rsidRPr="0028492C" w:rsidRDefault="009D78FD" w:rsidP="001F305D">
            <w:pPr>
              <w:spacing w:line="276" w:lineRule="auto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492C">
              <w:rPr>
                <w:rFonts w:ascii="Calibri" w:hAnsi="Calibri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:rsidR="009D78FD" w:rsidRPr="0028492C" w:rsidRDefault="009D78FD" w:rsidP="001F305D">
            <w:pPr>
              <w:spacing w:line="276" w:lineRule="auto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492C">
              <w:rPr>
                <w:rFonts w:ascii="Calibri" w:hAnsi="Calibri" w:cs="Arial"/>
                <w:color w:val="000000"/>
                <w:sz w:val="22"/>
                <w:szCs w:val="22"/>
              </w:rPr>
              <w:t>0</w:t>
            </w:r>
          </w:p>
        </w:tc>
      </w:tr>
      <w:tr w:rsidR="009D78FD" w:rsidRPr="0028492C" w:rsidTr="009D78FD">
        <w:trPr>
          <w:trHeight w:val="346"/>
          <w:jc w:val="center"/>
        </w:trPr>
        <w:tc>
          <w:tcPr>
            <w:tcW w:w="1286" w:type="dxa"/>
            <w:vMerge/>
            <w:tcBorders>
              <w:left w:val="single" w:sz="12" w:space="0" w:color="auto"/>
            </w:tcBorders>
            <w:vAlign w:val="center"/>
          </w:tcPr>
          <w:p w:rsidR="009D78FD" w:rsidRPr="0028492C" w:rsidRDefault="009D78FD" w:rsidP="001F305D">
            <w:pPr>
              <w:spacing w:line="276" w:lineRule="auto"/>
              <w:jc w:val="center"/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79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8FD" w:rsidRPr="0028492C" w:rsidRDefault="009D78FD" w:rsidP="001F305D">
            <w:pPr>
              <w:spacing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bottom w:val="single" w:sz="12" w:space="0" w:color="auto"/>
            </w:tcBorders>
            <w:vAlign w:val="center"/>
          </w:tcPr>
          <w:p w:rsidR="009D78FD" w:rsidRPr="0028492C" w:rsidRDefault="009D78FD" w:rsidP="001F305D">
            <w:pPr>
              <w:spacing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bottom w:val="single" w:sz="12" w:space="0" w:color="auto"/>
            </w:tcBorders>
            <w:vAlign w:val="center"/>
          </w:tcPr>
          <w:p w:rsidR="009D78FD" w:rsidRPr="0028492C" w:rsidRDefault="009D78FD" w:rsidP="001F305D">
            <w:pPr>
              <w:spacing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82" w:type="dxa"/>
            <w:vMerge/>
            <w:tcBorders>
              <w:bottom w:val="single" w:sz="12" w:space="0" w:color="auto"/>
            </w:tcBorders>
            <w:vAlign w:val="center"/>
          </w:tcPr>
          <w:p w:rsidR="009D78FD" w:rsidRPr="0028492C" w:rsidRDefault="009D78FD" w:rsidP="001F305D">
            <w:pPr>
              <w:spacing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05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D78FD" w:rsidRPr="0028492C" w:rsidRDefault="009D78FD" w:rsidP="001F305D">
            <w:pPr>
              <w:spacing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3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D78FD" w:rsidRPr="0028492C" w:rsidRDefault="009D78FD" w:rsidP="001F305D">
            <w:pPr>
              <w:spacing w:line="276" w:lineRule="auto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492C">
              <w:rPr>
                <w:rFonts w:ascii="Calibri" w:hAnsi="Calibri" w:cs="Arial"/>
                <w:color w:val="000000"/>
                <w:sz w:val="22"/>
                <w:szCs w:val="22"/>
              </w:rPr>
              <w:t>S9</w:t>
            </w:r>
          </w:p>
        </w:tc>
        <w:tc>
          <w:tcPr>
            <w:tcW w:w="914" w:type="dxa"/>
            <w:tcBorders>
              <w:top w:val="single" w:sz="12" w:space="0" w:color="auto"/>
            </w:tcBorders>
            <w:vAlign w:val="center"/>
          </w:tcPr>
          <w:p w:rsidR="009D78FD" w:rsidRPr="0028492C" w:rsidRDefault="009D78FD" w:rsidP="001F305D">
            <w:pPr>
              <w:spacing w:line="276" w:lineRule="auto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492C">
              <w:rPr>
                <w:rFonts w:ascii="Calibri" w:hAnsi="Calibri" w:cs="Arial"/>
                <w:color w:val="000000"/>
                <w:sz w:val="22"/>
                <w:szCs w:val="22"/>
              </w:rPr>
              <w:t>49.3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:rsidR="009D78FD" w:rsidRPr="0028492C" w:rsidRDefault="009D78FD" w:rsidP="001F305D">
            <w:pPr>
              <w:spacing w:line="276" w:lineRule="auto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492C">
              <w:rPr>
                <w:rFonts w:ascii="Calibri" w:hAnsi="Calibri" w:cs="Arial"/>
                <w:color w:val="000000"/>
                <w:sz w:val="22"/>
                <w:szCs w:val="22"/>
              </w:rPr>
              <w:t>9</w:t>
            </w:r>
          </w:p>
        </w:tc>
      </w:tr>
      <w:tr w:rsidR="009D78FD" w:rsidRPr="0028492C" w:rsidTr="009D78FD">
        <w:trPr>
          <w:trHeight w:val="346"/>
          <w:jc w:val="center"/>
        </w:trPr>
        <w:tc>
          <w:tcPr>
            <w:tcW w:w="1286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D78FD" w:rsidRPr="0028492C" w:rsidRDefault="009D78FD" w:rsidP="001F305D">
            <w:pPr>
              <w:spacing w:line="276" w:lineRule="auto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28492C"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Tilled (TL)</w:t>
            </w:r>
          </w:p>
        </w:tc>
        <w:tc>
          <w:tcPr>
            <w:tcW w:w="79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D78FD" w:rsidRPr="0028492C" w:rsidRDefault="009D78FD" w:rsidP="001F305D">
            <w:pPr>
              <w:spacing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28492C">
              <w:rPr>
                <w:rFonts w:ascii="Calibri" w:hAnsi="Calibri" w:cs="Arial"/>
                <w:sz w:val="22"/>
                <w:szCs w:val="22"/>
              </w:rPr>
              <w:t>9.76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78FD" w:rsidRPr="0028492C" w:rsidRDefault="009D78FD" w:rsidP="001F305D">
            <w:pPr>
              <w:spacing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28492C">
              <w:rPr>
                <w:rFonts w:ascii="Calibri" w:hAnsi="Calibri" w:cs="Arial"/>
                <w:sz w:val="22"/>
                <w:szCs w:val="22"/>
              </w:rPr>
              <w:t>75.41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78FD" w:rsidRPr="0028492C" w:rsidRDefault="009D78FD" w:rsidP="001F305D">
            <w:pPr>
              <w:spacing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28492C">
              <w:rPr>
                <w:rFonts w:ascii="Calibri" w:hAnsi="Calibri" w:cs="Arial"/>
                <w:sz w:val="22"/>
                <w:szCs w:val="22"/>
              </w:rPr>
              <w:t>14.83</w:t>
            </w:r>
          </w:p>
        </w:tc>
        <w:tc>
          <w:tcPr>
            <w:tcW w:w="882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78FD" w:rsidRPr="0028492C" w:rsidRDefault="009D78FD" w:rsidP="001F305D">
            <w:pPr>
              <w:spacing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28492C">
              <w:rPr>
                <w:rFonts w:ascii="Calibri" w:hAnsi="Calibri"/>
                <w:sz w:val="22"/>
                <w:szCs w:val="22"/>
              </w:rPr>
              <w:t>Luvisol</w:t>
            </w:r>
            <w:proofErr w:type="spellEnd"/>
          </w:p>
        </w:tc>
        <w:tc>
          <w:tcPr>
            <w:tcW w:w="705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D78FD" w:rsidRPr="0028492C" w:rsidRDefault="009D78FD" w:rsidP="001F305D">
            <w:pPr>
              <w:spacing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28492C">
              <w:rPr>
                <w:rFonts w:ascii="Calibri" w:hAnsi="Calibri"/>
                <w:sz w:val="22"/>
                <w:szCs w:val="22"/>
              </w:rPr>
              <w:t>Silt loam</w:t>
            </w:r>
          </w:p>
        </w:tc>
        <w:tc>
          <w:tcPr>
            <w:tcW w:w="103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D78FD" w:rsidRPr="0028492C" w:rsidRDefault="009D78FD" w:rsidP="001F305D">
            <w:pPr>
              <w:spacing w:line="276" w:lineRule="auto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492C">
              <w:rPr>
                <w:rFonts w:ascii="Calibri" w:hAnsi="Calibri" w:cs="Arial"/>
                <w:color w:val="000000"/>
                <w:sz w:val="22"/>
                <w:szCs w:val="22"/>
              </w:rPr>
              <w:t>T0</w:t>
            </w:r>
          </w:p>
        </w:tc>
        <w:tc>
          <w:tcPr>
            <w:tcW w:w="914" w:type="dxa"/>
            <w:tcBorders>
              <w:top w:val="single" w:sz="12" w:space="0" w:color="auto"/>
            </w:tcBorders>
            <w:vAlign w:val="center"/>
          </w:tcPr>
          <w:p w:rsidR="009D78FD" w:rsidRPr="0028492C" w:rsidRDefault="009D78FD" w:rsidP="001F305D">
            <w:pPr>
              <w:spacing w:line="276" w:lineRule="auto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492C">
              <w:rPr>
                <w:rFonts w:ascii="Calibri" w:hAnsi="Calibri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:rsidR="009D78FD" w:rsidRPr="0028492C" w:rsidRDefault="009D78FD" w:rsidP="001F305D">
            <w:pPr>
              <w:spacing w:line="276" w:lineRule="auto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492C">
              <w:rPr>
                <w:rFonts w:ascii="Calibri" w:hAnsi="Calibri" w:cs="Arial"/>
                <w:color w:val="000000"/>
                <w:sz w:val="22"/>
                <w:szCs w:val="22"/>
              </w:rPr>
              <w:t>0</w:t>
            </w:r>
          </w:p>
        </w:tc>
      </w:tr>
      <w:tr w:rsidR="009D78FD" w:rsidRPr="0028492C" w:rsidTr="009D78FD">
        <w:trPr>
          <w:trHeight w:val="346"/>
          <w:jc w:val="center"/>
        </w:trPr>
        <w:tc>
          <w:tcPr>
            <w:tcW w:w="1286" w:type="dxa"/>
            <w:vMerge/>
            <w:tcBorders>
              <w:left w:val="single" w:sz="12" w:space="0" w:color="auto"/>
            </w:tcBorders>
            <w:vAlign w:val="center"/>
          </w:tcPr>
          <w:p w:rsidR="009D78FD" w:rsidRPr="0028492C" w:rsidRDefault="009D78FD" w:rsidP="001F305D">
            <w:pPr>
              <w:spacing w:line="276" w:lineRule="auto"/>
              <w:jc w:val="center"/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79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8FD" w:rsidRPr="0028492C" w:rsidRDefault="009D78FD" w:rsidP="001F305D">
            <w:pPr>
              <w:spacing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bottom w:val="single" w:sz="12" w:space="0" w:color="auto"/>
            </w:tcBorders>
            <w:vAlign w:val="center"/>
          </w:tcPr>
          <w:p w:rsidR="009D78FD" w:rsidRPr="0028492C" w:rsidRDefault="009D78FD" w:rsidP="001F305D">
            <w:pPr>
              <w:spacing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bottom w:val="single" w:sz="12" w:space="0" w:color="auto"/>
            </w:tcBorders>
            <w:vAlign w:val="center"/>
          </w:tcPr>
          <w:p w:rsidR="009D78FD" w:rsidRPr="0028492C" w:rsidRDefault="009D78FD" w:rsidP="001F305D">
            <w:pPr>
              <w:spacing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82" w:type="dxa"/>
            <w:vMerge/>
            <w:tcBorders>
              <w:bottom w:val="single" w:sz="12" w:space="0" w:color="auto"/>
            </w:tcBorders>
            <w:vAlign w:val="center"/>
          </w:tcPr>
          <w:p w:rsidR="009D78FD" w:rsidRPr="0028492C" w:rsidRDefault="009D78FD" w:rsidP="001F305D">
            <w:pPr>
              <w:spacing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05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D78FD" w:rsidRPr="0028492C" w:rsidRDefault="009D78FD" w:rsidP="001F305D">
            <w:pPr>
              <w:spacing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3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D78FD" w:rsidRPr="0028492C" w:rsidRDefault="009D78FD" w:rsidP="001F305D">
            <w:pPr>
              <w:spacing w:line="276" w:lineRule="auto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492C">
              <w:rPr>
                <w:rFonts w:ascii="Calibri" w:hAnsi="Calibri" w:cs="Arial"/>
                <w:color w:val="000000"/>
                <w:sz w:val="22"/>
                <w:szCs w:val="22"/>
              </w:rPr>
              <w:t>T4</w:t>
            </w:r>
          </w:p>
        </w:tc>
        <w:tc>
          <w:tcPr>
            <w:tcW w:w="914" w:type="dxa"/>
            <w:tcBorders>
              <w:top w:val="single" w:sz="12" w:space="0" w:color="auto"/>
            </w:tcBorders>
            <w:vAlign w:val="center"/>
          </w:tcPr>
          <w:p w:rsidR="009D78FD" w:rsidRPr="0028492C" w:rsidRDefault="009D78FD" w:rsidP="001F305D">
            <w:pPr>
              <w:spacing w:line="276" w:lineRule="auto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492C">
              <w:rPr>
                <w:rFonts w:ascii="Calibri" w:hAnsi="Calibri" w:cs="Arial"/>
                <w:color w:val="000000"/>
                <w:sz w:val="22"/>
                <w:szCs w:val="22"/>
              </w:rPr>
              <w:t>4.3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:rsidR="009D78FD" w:rsidRPr="0028492C" w:rsidRDefault="009D78FD" w:rsidP="001F305D">
            <w:pPr>
              <w:spacing w:line="276" w:lineRule="auto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492C">
              <w:rPr>
                <w:rFonts w:ascii="Calibri" w:hAnsi="Calibri" w:cs="Arial"/>
                <w:color w:val="000000"/>
                <w:sz w:val="22"/>
                <w:szCs w:val="22"/>
              </w:rPr>
              <w:t>4</w:t>
            </w:r>
          </w:p>
        </w:tc>
      </w:tr>
      <w:tr w:rsidR="009D78FD" w:rsidRPr="0028492C" w:rsidTr="009D78FD">
        <w:trPr>
          <w:trHeight w:val="346"/>
          <w:jc w:val="center"/>
        </w:trPr>
        <w:tc>
          <w:tcPr>
            <w:tcW w:w="1286" w:type="dxa"/>
            <w:vMerge/>
            <w:tcBorders>
              <w:left w:val="single" w:sz="12" w:space="0" w:color="auto"/>
            </w:tcBorders>
            <w:vAlign w:val="center"/>
          </w:tcPr>
          <w:p w:rsidR="009D78FD" w:rsidRPr="0028492C" w:rsidRDefault="009D78FD" w:rsidP="001F305D">
            <w:pPr>
              <w:spacing w:line="276" w:lineRule="auto"/>
              <w:jc w:val="center"/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79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8FD" w:rsidRPr="0028492C" w:rsidRDefault="009D78FD" w:rsidP="001F305D">
            <w:pPr>
              <w:spacing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bottom w:val="single" w:sz="12" w:space="0" w:color="auto"/>
            </w:tcBorders>
            <w:vAlign w:val="center"/>
          </w:tcPr>
          <w:p w:rsidR="009D78FD" w:rsidRPr="0028492C" w:rsidRDefault="009D78FD" w:rsidP="001F305D">
            <w:pPr>
              <w:spacing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bottom w:val="single" w:sz="12" w:space="0" w:color="auto"/>
            </w:tcBorders>
            <w:vAlign w:val="center"/>
          </w:tcPr>
          <w:p w:rsidR="009D78FD" w:rsidRPr="0028492C" w:rsidRDefault="009D78FD" w:rsidP="001F305D">
            <w:pPr>
              <w:spacing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82" w:type="dxa"/>
            <w:vMerge/>
            <w:tcBorders>
              <w:bottom w:val="single" w:sz="12" w:space="0" w:color="auto"/>
            </w:tcBorders>
            <w:vAlign w:val="center"/>
          </w:tcPr>
          <w:p w:rsidR="009D78FD" w:rsidRPr="0028492C" w:rsidRDefault="009D78FD" w:rsidP="001F305D">
            <w:pPr>
              <w:spacing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05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D78FD" w:rsidRPr="0028492C" w:rsidRDefault="009D78FD" w:rsidP="001F305D">
            <w:pPr>
              <w:spacing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3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D78FD" w:rsidRPr="0028492C" w:rsidRDefault="009D78FD" w:rsidP="001F305D">
            <w:pPr>
              <w:spacing w:line="276" w:lineRule="auto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492C">
              <w:rPr>
                <w:rFonts w:ascii="Calibri" w:hAnsi="Calibri" w:cs="Arial"/>
                <w:color w:val="000000"/>
                <w:sz w:val="22"/>
                <w:szCs w:val="22"/>
              </w:rPr>
              <w:t>T9</w:t>
            </w:r>
          </w:p>
        </w:tc>
        <w:tc>
          <w:tcPr>
            <w:tcW w:w="914" w:type="dxa"/>
            <w:tcBorders>
              <w:top w:val="single" w:sz="12" w:space="0" w:color="auto"/>
            </w:tcBorders>
            <w:vAlign w:val="center"/>
          </w:tcPr>
          <w:p w:rsidR="009D78FD" w:rsidRPr="0028492C" w:rsidRDefault="009D78FD" w:rsidP="001F305D">
            <w:pPr>
              <w:spacing w:line="276" w:lineRule="auto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492C">
              <w:rPr>
                <w:rFonts w:ascii="Calibri" w:hAnsi="Calibri" w:cs="Arial"/>
                <w:color w:val="000000"/>
                <w:sz w:val="22"/>
                <w:szCs w:val="22"/>
              </w:rPr>
              <w:t>49.3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:rsidR="009D78FD" w:rsidRPr="0028492C" w:rsidRDefault="009D78FD" w:rsidP="001F305D">
            <w:pPr>
              <w:spacing w:line="276" w:lineRule="auto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8492C">
              <w:rPr>
                <w:rFonts w:ascii="Calibri" w:hAnsi="Calibri" w:cs="Arial"/>
                <w:color w:val="000000"/>
                <w:sz w:val="22"/>
                <w:szCs w:val="22"/>
              </w:rPr>
              <w:t>9</w:t>
            </w:r>
          </w:p>
        </w:tc>
      </w:tr>
    </w:tbl>
    <w:p w:rsidR="009D78FD" w:rsidRPr="001A4B85" w:rsidRDefault="00946CC9" w:rsidP="001F305D">
      <w:pPr>
        <w:spacing w:line="276" w:lineRule="auto"/>
        <w:rPr>
          <w:rFonts w:ascii="Calibri" w:hAnsi="Calibri"/>
          <w:i/>
        </w:rPr>
      </w:pPr>
      <w:r>
        <w:rPr>
          <w:rFonts w:ascii="Calibri" w:hAnsi="Calibri"/>
          <w:i/>
        </w:rPr>
        <w:t xml:space="preserve">*Number of replicates </w:t>
      </w:r>
      <w:r w:rsidR="009D78FD" w:rsidRPr="001A4B85">
        <w:rPr>
          <w:rFonts w:ascii="Calibri" w:hAnsi="Calibri"/>
          <w:i/>
        </w:rPr>
        <w:t>=</w:t>
      </w:r>
      <w:r>
        <w:rPr>
          <w:rFonts w:ascii="Calibri" w:hAnsi="Calibri"/>
          <w:i/>
        </w:rPr>
        <w:t xml:space="preserve"> </w:t>
      </w:r>
      <w:r w:rsidR="009D78FD" w:rsidRPr="001A4B85">
        <w:rPr>
          <w:rFonts w:ascii="Calibri" w:hAnsi="Calibri"/>
          <w:i/>
        </w:rPr>
        <w:t xml:space="preserve">6 </w:t>
      </w:r>
    </w:p>
    <w:p w:rsidR="009D78FD" w:rsidRPr="001A4B85" w:rsidRDefault="009D78FD" w:rsidP="001F305D">
      <w:pPr>
        <w:spacing w:line="276" w:lineRule="auto"/>
        <w:jc w:val="center"/>
        <w:rPr>
          <w:rFonts w:ascii="Calibri" w:hAnsi="Calibri"/>
          <w:i/>
        </w:rPr>
      </w:pPr>
      <w:r>
        <w:rPr>
          <w:rFonts w:ascii="Calibri" w:hAnsi="Calibri"/>
          <w:i/>
        </w:rPr>
        <w:t>Table 1: Properties of</w:t>
      </w:r>
      <w:r w:rsidRPr="00DF0F66">
        <w:rPr>
          <w:rFonts w:ascii="Calibri" w:hAnsi="Calibri"/>
          <w:i/>
        </w:rPr>
        <w:t xml:space="preserve"> </w:t>
      </w:r>
      <w:r>
        <w:rPr>
          <w:rFonts w:ascii="Calibri" w:hAnsi="Calibri"/>
          <w:i/>
        </w:rPr>
        <w:t>experimental</w:t>
      </w:r>
      <w:r w:rsidRPr="00DF0F66">
        <w:rPr>
          <w:rFonts w:ascii="Calibri" w:hAnsi="Calibri"/>
          <w:i/>
        </w:rPr>
        <w:t xml:space="preserve"> plots.</w:t>
      </w:r>
    </w:p>
    <w:p w:rsidR="009D78FD" w:rsidRDefault="009D78FD" w:rsidP="001F305D">
      <w:pPr>
        <w:spacing w:line="276" w:lineRule="auto"/>
        <w:jc w:val="both"/>
        <w:rPr>
          <w:rFonts w:ascii="Calibri" w:hAnsi="Calibri" w:cs="Arial"/>
          <w:color w:val="000000"/>
          <w:sz w:val="22"/>
          <w:szCs w:val="22"/>
        </w:rPr>
      </w:pPr>
    </w:p>
    <w:p w:rsidR="009D78FD" w:rsidRDefault="009D78FD" w:rsidP="001F305D">
      <w:pPr>
        <w:spacing w:line="276" w:lineRule="auto"/>
        <w:rPr>
          <w:rFonts w:ascii="Calibri" w:hAnsi="Calibri" w:cs="Calibri"/>
          <w:sz w:val="22"/>
          <w:szCs w:val="22"/>
        </w:rPr>
      </w:pPr>
    </w:p>
    <w:p w:rsidR="009D78FD" w:rsidRDefault="009D78FD" w:rsidP="001F305D">
      <w:pPr>
        <w:spacing w:line="276" w:lineRule="auto"/>
        <w:rPr>
          <w:rFonts w:ascii="Calibri" w:hAnsi="Calibri" w:cs="Calibri"/>
          <w:sz w:val="22"/>
          <w:szCs w:val="22"/>
        </w:rPr>
      </w:pPr>
    </w:p>
    <w:p w:rsidR="009D78FD" w:rsidRDefault="009D78FD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9D78FD" w:rsidRPr="009146E1" w:rsidRDefault="009D78FD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tbl>
      <w:tblPr>
        <w:tblW w:w="82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79"/>
        <w:gridCol w:w="781"/>
        <w:gridCol w:w="1567"/>
        <w:gridCol w:w="1253"/>
        <w:gridCol w:w="1320"/>
        <w:gridCol w:w="1171"/>
        <w:gridCol w:w="1241"/>
      </w:tblGrid>
      <w:tr w:rsidR="009D78FD" w:rsidRPr="009146E1" w:rsidTr="009D78FD">
        <w:trPr>
          <w:trHeight w:val="315"/>
          <w:jc w:val="center"/>
        </w:trPr>
        <w:tc>
          <w:tcPr>
            <w:tcW w:w="9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D78FD" w:rsidRPr="009146E1" w:rsidRDefault="009D78FD" w:rsidP="001F305D">
            <w:pPr>
              <w:spacing w:line="276" w:lineRule="auto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9146E1">
              <w:rPr>
                <w:rFonts w:ascii="Calibri" w:hAnsi="Calibri" w:cs="Arial"/>
                <w:b/>
                <w:sz w:val="22"/>
                <w:szCs w:val="22"/>
              </w:rPr>
              <w:t>Site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78FD" w:rsidRPr="009146E1" w:rsidRDefault="00694E96" w:rsidP="001F305D">
            <w:pPr>
              <w:spacing w:line="276" w:lineRule="auto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>Solar zenith angle</w:t>
            </w:r>
          </w:p>
        </w:tc>
        <w:tc>
          <w:tcPr>
            <w:tcW w:w="159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78FD" w:rsidRDefault="009D78FD" w:rsidP="001F305D">
            <w:pPr>
              <w:spacing w:line="276" w:lineRule="auto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9146E1">
              <w:rPr>
                <w:rFonts w:ascii="Calibri" w:hAnsi="Calibri" w:cs="Arial"/>
                <w:b/>
                <w:sz w:val="22"/>
                <w:szCs w:val="22"/>
              </w:rPr>
              <w:t>Surface roughness</w:t>
            </w:r>
          </w:p>
          <w:p w:rsidR="009D78FD" w:rsidRPr="009146E1" w:rsidRDefault="009D78FD" w:rsidP="001F305D">
            <w:pPr>
              <w:spacing w:line="276" w:lineRule="auto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9146E1">
              <w:rPr>
                <w:rFonts w:ascii="Calibri" w:hAnsi="Calibri" w:cs="Arial"/>
                <w:b/>
                <w:sz w:val="22"/>
                <w:szCs w:val="22"/>
              </w:rPr>
              <w:t>(Sill variance)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78FD" w:rsidRPr="009146E1" w:rsidRDefault="009D78FD" w:rsidP="001F305D">
            <w:pPr>
              <w:spacing w:line="276" w:lineRule="auto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9146E1">
              <w:rPr>
                <w:rFonts w:ascii="Calibri" w:hAnsi="Calibri" w:cs="Arial"/>
                <w:b/>
                <w:sz w:val="22"/>
                <w:szCs w:val="22"/>
              </w:rPr>
              <w:t>Aggregate stability</w:t>
            </w:r>
          </w:p>
        </w:tc>
        <w:tc>
          <w:tcPr>
            <w:tcW w:w="13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78FD" w:rsidRPr="009146E1" w:rsidRDefault="009D78FD" w:rsidP="001F305D">
            <w:pPr>
              <w:spacing w:line="276" w:lineRule="auto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9146E1">
              <w:rPr>
                <w:rFonts w:ascii="Calibri" w:hAnsi="Calibri" w:cs="Arial"/>
                <w:b/>
                <w:sz w:val="22"/>
                <w:szCs w:val="22"/>
              </w:rPr>
              <w:t>Bulk density (g/cm</w:t>
            </w:r>
            <w:r w:rsidRPr="009146E1">
              <w:rPr>
                <w:rFonts w:ascii="Calibri" w:hAnsi="Calibri" w:cs="Arial"/>
                <w:b/>
                <w:sz w:val="22"/>
                <w:szCs w:val="22"/>
                <w:vertAlign w:val="superscript"/>
              </w:rPr>
              <w:t>3</w:t>
            </w:r>
            <w:r w:rsidRPr="009146E1">
              <w:rPr>
                <w:rFonts w:ascii="Calibri" w:hAnsi="Calibri" w:cs="Arial"/>
                <w:b/>
                <w:sz w:val="22"/>
                <w:szCs w:val="22"/>
              </w:rPr>
              <w:t>)</w:t>
            </w:r>
          </w:p>
        </w:tc>
        <w:tc>
          <w:tcPr>
            <w:tcW w:w="117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9D78FD" w:rsidRPr="009146E1" w:rsidRDefault="009D78FD" w:rsidP="001F305D">
            <w:pPr>
              <w:spacing w:line="276" w:lineRule="auto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9146E1">
              <w:rPr>
                <w:rFonts w:ascii="Calibri" w:hAnsi="Calibri" w:cs="Arial"/>
                <w:b/>
                <w:sz w:val="22"/>
                <w:szCs w:val="22"/>
              </w:rPr>
              <w:t>Moisture content (%)</w:t>
            </w:r>
          </w:p>
        </w:tc>
        <w:tc>
          <w:tcPr>
            <w:tcW w:w="126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78FD" w:rsidRPr="009146E1" w:rsidRDefault="009D78FD" w:rsidP="001F305D">
            <w:pPr>
              <w:spacing w:line="276" w:lineRule="auto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9146E1">
              <w:rPr>
                <w:rFonts w:ascii="Calibri" w:hAnsi="Calibri" w:cs="Arial"/>
                <w:b/>
                <w:sz w:val="22"/>
                <w:szCs w:val="22"/>
              </w:rPr>
              <w:t>Carbon content (%)</w:t>
            </w:r>
          </w:p>
        </w:tc>
      </w:tr>
      <w:tr w:rsidR="009D78FD" w:rsidRPr="009146E1" w:rsidTr="009D78FD">
        <w:trPr>
          <w:trHeight w:val="255"/>
          <w:jc w:val="center"/>
        </w:trPr>
        <w:tc>
          <w:tcPr>
            <w:tcW w:w="90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D78FD" w:rsidRPr="009146E1" w:rsidRDefault="009D78FD" w:rsidP="001F305D">
            <w:pPr>
              <w:spacing w:line="276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S0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D78FD" w:rsidRPr="009146E1" w:rsidRDefault="009D78FD" w:rsidP="001F305D">
            <w:pPr>
              <w:spacing w:line="276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9146E1">
              <w:rPr>
                <w:rFonts w:ascii="Calibri" w:hAnsi="Calibri" w:cs="Arial"/>
                <w:sz w:val="22"/>
                <w:szCs w:val="22"/>
              </w:rPr>
              <w:t>58</w:t>
            </w:r>
            <w:r>
              <w:rPr>
                <w:rFonts w:ascii="Calibri" w:hAnsi="Calibri" w:cs="Arial"/>
                <w:sz w:val="22"/>
                <w:szCs w:val="22"/>
              </w:rPr>
              <w:t>°</w:t>
            </w:r>
          </w:p>
        </w:tc>
        <w:tc>
          <w:tcPr>
            <w:tcW w:w="159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D78FD" w:rsidRPr="009146E1" w:rsidRDefault="009D78FD" w:rsidP="001F305D">
            <w:pPr>
              <w:spacing w:line="276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9146E1">
              <w:rPr>
                <w:rFonts w:ascii="Calibri" w:hAnsi="Calibri" w:cs="Arial"/>
                <w:sz w:val="22"/>
                <w:szCs w:val="22"/>
              </w:rPr>
              <w:t>22.99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D78FD" w:rsidRPr="009146E1" w:rsidRDefault="009D78FD" w:rsidP="001F305D">
            <w:pPr>
              <w:spacing w:line="276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9146E1">
              <w:rPr>
                <w:rFonts w:ascii="Calibri" w:hAnsi="Calibri" w:cs="Arial"/>
                <w:sz w:val="22"/>
                <w:szCs w:val="22"/>
              </w:rPr>
              <w:t>0.55</w:t>
            </w:r>
          </w:p>
        </w:tc>
        <w:tc>
          <w:tcPr>
            <w:tcW w:w="134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D78FD" w:rsidRPr="009146E1" w:rsidRDefault="009D78FD" w:rsidP="001F305D">
            <w:pPr>
              <w:spacing w:line="276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9146E1">
              <w:rPr>
                <w:rFonts w:ascii="Calibri" w:hAnsi="Calibri" w:cs="Arial"/>
                <w:sz w:val="22"/>
                <w:szCs w:val="22"/>
              </w:rPr>
              <w:t>1.31</w:t>
            </w:r>
          </w:p>
        </w:tc>
        <w:tc>
          <w:tcPr>
            <w:tcW w:w="117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9D78FD" w:rsidRPr="009146E1" w:rsidRDefault="009D78FD" w:rsidP="001F305D">
            <w:pPr>
              <w:spacing w:line="276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9146E1">
              <w:rPr>
                <w:rFonts w:ascii="Calibri" w:hAnsi="Calibri" w:cs="Arial"/>
                <w:sz w:val="22"/>
                <w:szCs w:val="22"/>
              </w:rPr>
              <w:t>17.07</w:t>
            </w:r>
          </w:p>
        </w:tc>
        <w:tc>
          <w:tcPr>
            <w:tcW w:w="126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D78FD" w:rsidRPr="009146E1" w:rsidRDefault="009D78FD" w:rsidP="001F305D">
            <w:pPr>
              <w:spacing w:line="276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9146E1">
              <w:rPr>
                <w:rFonts w:ascii="Calibri" w:hAnsi="Calibri" w:cs="Arial"/>
                <w:sz w:val="22"/>
                <w:szCs w:val="22"/>
              </w:rPr>
              <w:t>1.27</w:t>
            </w:r>
          </w:p>
        </w:tc>
      </w:tr>
      <w:tr w:rsidR="009D78FD" w:rsidRPr="009146E1" w:rsidTr="009D78FD">
        <w:trPr>
          <w:trHeight w:val="255"/>
          <w:jc w:val="center"/>
        </w:trPr>
        <w:tc>
          <w:tcPr>
            <w:tcW w:w="90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D78FD" w:rsidRPr="009146E1" w:rsidRDefault="009D78FD" w:rsidP="001F305D">
            <w:pPr>
              <w:spacing w:line="276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S9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D78FD" w:rsidRPr="009146E1" w:rsidRDefault="009D78FD" w:rsidP="001F305D">
            <w:pPr>
              <w:spacing w:line="276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9146E1">
              <w:rPr>
                <w:rFonts w:ascii="Calibri" w:hAnsi="Calibri" w:cs="Arial"/>
                <w:sz w:val="22"/>
                <w:szCs w:val="22"/>
              </w:rPr>
              <w:t>45</w:t>
            </w:r>
            <w:r>
              <w:rPr>
                <w:rFonts w:ascii="Calibri" w:hAnsi="Calibri" w:cs="Arial"/>
                <w:sz w:val="22"/>
                <w:szCs w:val="22"/>
              </w:rPr>
              <w:t>°</w:t>
            </w:r>
          </w:p>
        </w:tc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D78FD" w:rsidRPr="009146E1" w:rsidRDefault="009D78FD" w:rsidP="001F305D">
            <w:pPr>
              <w:spacing w:line="276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9146E1">
              <w:rPr>
                <w:rFonts w:ascii="Calibri" w:hAnsi="Calibri" w:cs="Arial"/>
                <w:sz w:val="22"/>
                <w:szCs w:val="22"/>
              </w:rPr>
              <w:t>10.14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D78FD" w:rsidRPr="009146E1" w:rsidRDefault="009D78FD" w:rsidP="001F305D">
            <w:pPr>
              <w:spacing w:line="276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9146E1">
              <w:rPr>
                <w:rFonts w:ascii="Calibri" w:hAnsi="Calibri" w:cs="Arial"/>
                <w:sz w:val="22"/>
                <w:szCs w:val="22"/>
              </w:rPr>
              <w:t>0.46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D78FD" w:rsidRPr="009146E1" w:rsidRDefault="009D78FD" w:rsidP="001F305D">
            <w:pPr>
              <w:spacing w:line="276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9146E1">
              <w:rPr>
                <w:rFonts w:ascii="Calibri" w:hAnsi="Calibri" w:cs="Arial"/>
                <w:sz w:val="22"/>
                <w:szCs w:val="22"/>
              </w:rPr>
              <w:t>1.30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9D78FD" w:rsidRPr="009146E1" w:rsidRDefault="009D78FD" w:rsidP="001F305D">
            <w:pPr>
              <w:spacing w:line="276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9146E1">
              <w:rPr>
                <w:rFonts w:ascii="Calibri" w:hAnsi="Calibri" w:cs="Arial"/>
                <w:sz w:val="22"/>
                <w:szCs w:val="22"/>
              </w:rPr>
              <w:t>20.05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D78FD" w:rsidRPr="009146E1" w:rsidRDefault="009D78FD" w:rsidP="001F305D">
            <w:pPr>
              <w:spacing w:line="276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9146E1">
              <w:rPr>
                <w:rFonts w:ascii="Calibri" w:hAnsi="Calibri" w:cs="Arial"/>
                <w:sz w:val="22"/>
                <w:szCs w:val="22"/>
              </w:rPr>
              <w:t>1.33</w:t>
            </w:r>
          </w:p>
        </w:tc>
      </w:tr>
      <w:tr w:rsidR="009D78FD" w:rsidRPr="009146E1" w:rsidTr="009D78FD">
        <w:trPr>
          <w:trHeight w:val="255"/>
          <w:jc w:val="center"/>
        </w:trPr>
        <w:tc>
          <w:tcPr>
            <w:tcW w:w="90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D78FD" w:rsidRPr="009146E1" w:rsidRDefault="009D78FD" w:rsidP="001F305D">
            <w:pPr>
              <w:spacing w:line="276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T0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8FD" w:rsidRPr="009146E1" w:rsidRDefault="009D78FD" w:rsidP="001F305D">
            <w:pPr>
              <w:spacing w:line="276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9146E1">
              <w:rPr>
                <w:rFonts w:ascii="Calibri" w:hAnsi="Calibri" w:cs="Arial"/>
                <w:sz w:val="22"/>
                <w:szCs w:val="22"/>
              </w:rPr>
              <w:t>35</w:t>
            </w:r>
            <w:r>
              <w:rPr>
                <w:rFonts w:ascii="Calibri" w:hAnsi="Calibri" w:cs="Arial"/>
                <w:sz w:val="22"/>
                <w:szCs w:val="22"/>
              </w:rPr>
              <w:t>°</w:t>
            </w:r>
          </w:p>
        </w:tc>
        <w:tc>
          <w:tcPr>
            <w:tcW w:w="159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8FD" w:rsidRPr="009146E1" w:rsidRDefault="009D78FD" w:rsidP="001F305D">
            <w:pPr>
              <w:spacing w:line="276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9146E1">
              <w:rPr>
                <w:rFonts w:ascii="Calibri" w:hAnsi="Calibri" w:cs="Arial"/>
                <w:sz w:val="22"/>
                <w:szCs w:val="22"/>
              </w:rPr>
              <w:t>12.90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8FD" w:rsidRPr="009146E1" w:rsidRDefault="009D78FD" w:rsidP="001F305D">
            <w:pPr>
              <w:spacing w:line="276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9146E1">
              <w:rPr>
                <w:rFonts w:ascii="Calibri" w:hAnsi="Calibri" w:cs="Arial"/>
                <w:sz w:val="22"/>
                <w:szCs w:val="22"/>
              </w:rPr>
              <w:t>0.83</w:t>
            </w:r>
          </w:p>
        </w:tc>
        <w:tc>
          <w:tcPr>
            <w:tcW w:w="134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8FD" w:rsidRPr="009146E1" w:rsidRDefault="009D78FD" w:rsidP="001F305D">
            <w:pPr>
              <w:spacing w:line="276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9146E1">
              <w:rPr>
                <w:rFonts w:ascii="Calibri" w:hAnsi="Calibri" w:cs="Arial"/>
                <w:sz w:val="22"/>
                <w:szCs w:val="22"/>
              </w:rPr>
              <w:t>1.17</w:t>
            </w:r>
          </w:p>
        </w:tc>
        <w:tc>
          <w:tcPr>
            <w:tcW w:w="117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9D78FD" w:rsidRPr="009146E1" w:rsidRDefault="009D78FD" w:rsidP="001F305D">
            <w:pPr>
              <w:spacing w:line="276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9146E1">
              <w:rPr>
                <w:rFonts w:ascii="Calibri" w:hAnsi="Calibri" w:cs="Arial"/>
                <w:sz w:val="22"/>
                <w:szCs w:val="22"/>
              </w:rPr>
              <w:t>8.70</w:t>
            </w:r>
          </w:p>
        </w:tc>
        <w:tc>
          <w:tcPr>
            <w:tcW w:w="126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8FD" w:rsidRPr="009146E1" w:rsidRDefault="009D78FD" w:rsidP="001F305D">
            <w:pPr>
              <w:spacing w:line="276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9146E1">
              <w:rPr>
                <w:rFonts w:ascii="Calibri" w:hAnsi="Calibri" w:cs="Arial"/>
                <w:sz w:val="22"/>
                <w:szCs w:val="22"/>
              </w:rPr>
              <w:t>1.15</w:t>
            </w:r>
          </w:p>
        </w:tc>
      </w:tr>
      <w:tr w:rsidR="009D78FD" w:rsidRPr="009146E1" w:rsidTr="009D78FD">
        <w:trPr>
          <w:trHeight w:val="255"/>
          <w:jc w:val="center"/>
        </w:trPr>
        <w:tc>
          <w:tcPr>
            <w:tcW w:w="9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D78FD" w:rsidRPr="009146E1" w:rsidRDefault="009D78FD" w:rsidP="001F305D">
            <w:pPr>
              <w:spacing w:line="276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T4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8FD" w:rsidRPr="009146E1" w:rsidRDefault="009D78FD" w:rsidP="001F305D">
            <w:pPr>
              <w:spacing w:line="276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9146E1">
              <w:rPr>
                <w:rFonts w:ascii="Calibri" w:hAnsi="Calibri" w:cs="Arial"/>
                <w:sz w:val="22"/>
                <w:szCs w:val="22"/>
              </w:rPr>
              <w:t>34</w:t>
            </w:r>
            <w:r>
              <w:rPr>
                <w:rFonts w:ascii="Calibri" w:hAnsi="Calibri" w:cs="Arial"/>
                <w:sz w:val="22"/>
                <w:szCs w:val="22"/>
              </w:rPr>
              <w:t>°</w:t>
            </w:r>
          </w:p>
        </w:tc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8FD" w:rsidRPr="009146E1" w:rsidRDefault="009D78FD" w:rsidP="001F305D">
            <w:pPr>
              <w:spacing w:line="276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10.39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8FD" w:rsidRPr="009146E1" w:rsidRDefault="009D78FD" w:rsidP="001F305D">
            <w:pPr>
              <w:spacing w:line="276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9146E1">
              <w:rPr>
                <w:rFonts w:ascii="Calibri" w:hAnsi="Calibri" w:cs="Arial"/>
                <w:sz w:val="22"/>
                <w:szCs w:val="22"/>
              </w:rPr>
              <w:t>0.41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8FD" w:rsidRPr="009146E1" w:rsidRDefault="009D78FD" w:rsidP="001F305D">
            <w:pPr>
              <w:spacing w:line="276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9146E1">
              <w:rPr>
                <w:rFonts w:ascii="Calibri" w:hAnsi="Calibri" w:cs="Arial"/>
                <w:sz w:val="22"/>
                <w:szCs w:val="22"/>
              </w:rPr>
              <w:t>1.22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9D78FD" w:rsidRPr="009146E1" w:rsidRDefault="009D78FD" w:rsidP="001F305D">
            <w:pPr>
              <w:spacing w:line="276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9146E1">
              <w:rPr>
                <w:rFonts w:ascii="Calibri" w:hAnsi="Calibri" w:cs="Arial"/>
                <w:sz w:val="22"/>
                <w:szCs w:val="22"/>
              </w:rPr>
              <w:t>10.12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8FD" w:rsidRPr="009146E1" w:rsidRDefault="009D78FD" w:rsidP="001F305D">
            <w:pPr>
              <w:spacing w:line="276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9146E1">
              <w:rPr>
                <w:rFonts w:ascii="Calibri" w:hAnsi="Calibri" w:cs="Arial"/>
                <w:sz w:val="22"/>
                <w:szCs w:val="22"/>
              </w:rPr>
              <w:t>1.09</w:t>
            </w:r>
          </w:p>
        </w:tc>
      </w:tr>
      <w:tr w:rsidR="009D78FD" w:rsidRPr="009146E1" w:rsidTr="009D78FD">
        <w:trPr>
          <w:trHeight w:val="255"/>
          <w:jc w:val="center"/>
        </w:trPr>
        <w:tc>
          <w:tcPr>
            <w:tcW w:w="90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D78FD" w:rsidRPr="009146E1" w:rsidRDefault="009D78FD" w:rsidP="001F305D">
            <w:pPr>
              <w:spacing w:line="276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T9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D78FD" w:rsidRPr="009146E1" w:rsidRDefault="009D78FD" w:rsidP="001F305D">
            <w:pPr>
              <w:spacing w:line="276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9146E1">
              <w:rPr>
                <w:rFonts w:ascii="Calibri" w:hAnsi="Calibri" w:cs="Arial"/>
                <w:sz w:val="22"/>
                <w:szCs w:val="22"/>
              </w:rPr>
              <w:t>35</w:t>
            </w:r>
            <w:r>
              <w:rPr>
                <w:rFonts w:ascii="Calibri" w:hAnsi="Calibri" w:cs="Arial"/>
                <w:sz w:val="22"/>
                <w:szCs w:val="22"/>
              </w:rPr>
              <w:t>°</w:t>
            </w:r>
          </w:p>
        </w:tc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D78FD" w:rsidRPr="009146E1" w:rsidRDefault="009D78FD" w:rsidP="001F305D">
            <w:pPr>
              <w:spacing w:line="276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9146E1">
              <w:rPr>
                <w:rFonts w:ascii="Calibri" w:hAnsi="Calibri" w:cs="Arial"/>
                <w:sz w:val="22"/>
                <w:szCs w:val="22"/>
              </w:rPr>
              <w:t>3.15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D78FD" w:rsidRPr="009146E1" w:rsidRDefault="009D78FD" w:rsidP="001F305D">
            <w:pPr>
              <w:spacing w:line="276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9146E1">
              <w:rPr>
                <w:rFonts w:ascii="Calibri" w:hAnsi="Calibri" w:cs="Arial"/>
                <w:sz w:val="22"/>
                <w:szCs w:val="22"/>
              </w:rPr>
              <w:t>0.37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D78FD" w:rsidRPr="009146E1" w:rsidRDefault="009D78FD" w:rsidP="001F305D">
            <w:pPr>
              <w:spacing w:line="276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9146E1">
              <w:rPr>
                <w:rFonts w:ascii="Calibri" w:hAnsi="Calibri" w:cs="Arial"/>
                <w:sz w:val="22"/>
                <w:szCs w:val="22"/>
              </w:rPr>
              <w:t>1.08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9D78FD" w:rsidRPr="009146E1" w:rsidRDefault="009D78FD" w:rsidP="001F305D">
            <w:pPr>
              <w:spacing w:line="276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9146E1">
              <w:rPr>
                <w:rFonts w:ascii="Calibri" w:hAnsi="Calibri" w:cs="Arial"/>
                <w:sz w:val="22"/>
                <w:szCs w:val="22"/>
              </w:rPr>
              <w:t>14.08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D78FD" w:rsidRPr="009146E1" w:rsidRDefault="009D78FD" w:rsidP="001F305D">
            <w:pPr>
              <w:spacing w:line="276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9146E1">
              <w:rPr>
                <w:rFonts w:ascii="Calibri" w:hAnsi="Calibri" w:cs="Arial"/>
                <w:sz w:val="22"/>
                <w:szCs w:val="22"/>
              </w:rPr>
              <w:t>1.05</w:t>
            </w:r>
          </w:p>
        </w:tc>
      </w:tr>
    </w:tbl>
    <w:p w:rsidR="009D78FD" w:rsidRPr="009146E1" w:rsidRDefault="009D78FD" w:rsidP="001F305D">
      <w:pPr>
        <w:spacing w:line="276" w:lineRule="auto"/>
        <w:ind w:right="-540"/>
        <w:jc w:val="both"/>
        <w:rPr>
          <w:rFonts w:ascii="Calibri" w:hAnsi="Calibri" w:cs="Arial"/>
          <w:sz w:val="22"/>
          <w:szCs w:val="22"/>
        </w:rPr>
      </w:pPr>
    </w:p>
    <w:p w:rsidR="009D78FD" w:rsidRPr="009146E1" w:rsidRDefault="009D78FD" w:rsidP="001F305D">
      <w:pPr>
        <w:spacing w:line="276" w:lineRule="auto"/>
        <w:ind w:right="-540"/>
        <w:jc w:val="center"/>
        <w:rPr>
          <w:rFonts w:ascii="Calibri" w:hAnsi="Calibri" w:cs="Arial"/>
          <w:i/>
          <w:sz w:val="22"/>
          <w:szCs w:val="22"/>
        </w:rPr>
      </w:pPr>
      <w:r w:rsidRPr="009146E1">
        <w:rPr>
          <w:rFonts w:ascii="Calibri" w:hAnsi="Calibri" w:cs="Arial"/>
          <w:i/>
          <w:sz w:val="22"/>
          <w:szCs w:val="22"/>
        </w:rPr>
        <w:t xml:space="preserve">Table </w:t>
      </w:r>
      <w:r>
        <w:rPr>
          <w:rFonts w:ascii="Calibri" w:hAnsi="Calibri" w:cs="Arial"/>
          <w:i/>
          <w:sz w:val="22"/>
          <w:szCs w:val="22"/>
        </w:rPr>
        <w:t>2</w:t>
      </w:r>
      <w:r w:rsidRPr="009146E1">
        <w:rPr>
          <w:rFonts w:ascii="Calibri" w:hAnsi="Calibri" w:cs="Arial"/>
          <w:i/>
          <w:sz w:val="22"/>
          <w:szCs w:val="22"/>
        </w:rPr>
        <w:t xml:space="preserve">: Soil properties of </w:t>
      </w:r>
      <w:r>
        <w:rPr>
          <w:rFonts w:ascii="Calibri" w:hAnsi="Calibri" w:cs="Arial"/>
          <w:i/>
          <w:sz w:val="22"/>
          <w:szCs w:val="22"/>
        </w:rPr>
        <w:t xml:space="preserve">plots </w:t>
      </w:r>
      <w:r w:rsidRPr="009146E1">
        <w:rPr>
          <w:rFonts w:ascii="Calibri" w:hAnsi="Calibri" w:cs="Arial"/>
          <w:i/>
          <w:sz w:val="22"/>
          <w:szCs w:val="22"/>
        </w:rPr>
        <w:t>used for in situ regressions with soil roughness (sill variance), moisture content (%) and carbon content (%).</w:t>
      </w:r>
    </w:p>
    <w:p w:rsidR="009D78FD" w:rsidRDefault="009D78FD" w:rsidP="001F305D">
      <w:pPr>
        <w:spacing w:line="276" w:lineRule="auto"/>
        <w:rPr>
          <w:rFonts w:ascii="Calibri" w:hAnsi="Calibri" w:cs="Calibri"/>
          <w:sz w:val="22"/>
          <w:szCs w:val="22"/>
        </w:rPr>
      </w:pPr>
    </w:p>
    <w:p w:rsidR="009D78FD" w:rsidRDefault="009D78FD" w:rsidP="001F305D">
      <w:pPr>
        <w:spacing w:line="276" w:lineRule="auto"/>
        <w:rPr>
          <w:rFonts w:ascii="Calibri" w:hAnsi="Calibri" w:cs="Calibri"/>
          <w:sz w:val="22"/>
          <w:szCs w:val="22"/>
        </w:rPr>
      </w:pPr>
    </w:p>
    <w:p w:rsidR="009D78FD" w:rsidRDefault="009D78FD" w:rsidP="001F305D">
      <w:pPr>
        <w:spacing w:line="276" w:lineRule="auto"/>
        <w:rPr>
          <w:rFonts w:ascii="Calibri" w:hAnsi="Calibri" w:cs="Calibri"/>
          <w:sz w:val="22"/>
          <w:szCs w:val="22"/>
        </w:rPr>
      </w:pPr>
    </w:p>
    <w:p w:rsidR="009D78FD" w:rsidRDefault="009D78FD" w:rsidP="001F305D">
      <w:pPr>
        <w:spacing w:line="276" w:lineRule="auto"/>
        <w:rPr>
          <w:rFonts w:ascii="Calibri" w:hAnsi="Calibri" w:cs="Calibri"/>
          <w:sz w:val="22"/>
          <w:szCs w:val="22"/>
        </w:rPr>
      </w:pPr>
    </w:p>
    <w:p w:rsidR="009D78FD" w:rsidRDefault="009D78FD" w:rsidP="001F305D">
      <w:pPr>
        <w:spacing w:line="276" w:lineRule="auto"/>
        <w:rPr>
          <w:rFonts w:ascii="Calibri" w:hAnsi="Calibri" w:cs="Calibri"/>
          <w:sz w:val="22"/>
          <w:szCs w:val="22"/>
        </w:rPr>
      </w:pPr>
    </w:p>
    <w:p w:rsidR="009D78FD" w:rsidRDefault="009D78FD" w:rsidP="001F305D">
      <w:pPr>
        <w:spacing w:line="276" w:lineRule="auto"/>
        <w:rPr>
          <w:rFonts w:ascii="Calibri" w:hAnsi="Calibri" w:cs="Calibri"/>
          <w:sz w:val="22"/>
          <w:szCs w:val="22"/>
        </w:rPr>
      </w:pPr>
    </w:p>
    <w:p w:rsidR="009D78FD" w:rsidRDefault="009D78FD" w:rsidP="001F305D">
      <w:pPr>
        <w:spacing w:line="276" w:lineRule="auto"/>
        <w:rPr>
          <w:rFonts w:ascii="Calibri" w:hAnsi="Calibri" w:cs="Calibri"/>
          <w:sz w:val="22"/>
          <w:szCs w:val="22"/>
        </w:rPr>
      </w:pPr>
    </w:p>
    <w:p w:rsidR="009D78FD" w:rsidRDefault="009D78FD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 w:type="page"/>
      </w:r>
    </w:p>
    <w:tbl>
      <w:tblPr>
        <w:tblW w:w="10611" w:type="dxa"/>
        <w:tblInd w:w="-993" w:type="dxa"/>
        <w:shd w:val="clear" w:color="auto" w:fill="FFFFFF"/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1E0"/>
      </w:tblPr>
      <w:tblGrid>
        <w:gridCol w:w="2402"/>
        <w:gridCol w:w="2086"/>
        <w:gridCol w:w="1986"/>
        <w:gridCol w:w="55"/>
        <w:gridCol w:w="1931"/>
        <w:gridCol w:w="110"/>
        <w:gridCol w:w="1876"/>
        <w:gridCol w:w="165"/>
      </w:tblGrid>
      <w:tr w:rsidR="00573A67" w:rsidRPr="0028492C" w:rsidTr="002340D1">
        <w:trPr>
          <w:gridAfter w:val="1"/>
          <w:wAfter w:w="165" w:type="dxa"/>
          <w:trHeight w:val="340"/>
        </w:trPr>
        <w:tc>
          <w:tcPr>
            <w:tcW w:w="240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9D78FD" w:rsidRPr="0028492C" w:rsidRDefault="009D78FD" w:rsidP="001F305D">
            <w:pPr>
              <w:spacing w:line="276" w:lineRule="auto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28492C">
              <w:rPr>
                <w:rFonts w:ascii="Calibri" w:hAnsi="Calibri" w:cs="Arial"/>
                <w:b/>
                <w:sz w:val="22"/>
                <w:szCs w:val="22"/>
              </w:rPr>
              <w:lastRenderedPageBreak/>
              <w:t>S0</w:t>
            </w:r>
          </w:p>
        </w:tc>
        <w:tc>
          <w:tcPr>
            <w:tcW w:w="208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9D78FD" w:rsidRPr="0028492C" w:rsidRDefault="009D78FD" w:rsidP="001F305D">
            <w:pPr>
              <w:spacing w:line="276" w:lineRule="auto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28492C">
              <w:rPr>
                <w:rFonts w:ascii="Calibri" w:hAnsi="Calibri" w:cs="Arial"/>
                <w:b/>
                <w:sz w:val="22"/>
                <w:szCs w:val="22"/>
              </w:rPr>
              <w:t>S9</w:t>
            </w:r>
          </w:p>
        </w:tc>
        <w:tc>
          <w:tcPr>
            <w:tcW w:w="198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9D78FD" w:rsidRPr="0028492C" w:rsidRDefault="009D78FD" w:rsidP="001F305D">
            <w:pPr>
              <w:spacing w:line="276" w:lineRule="auto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28492C">
              <w:rPr>
                <w:rFonts w:ascii="Calibri" w:hAnsi="Calibri" w:cs="Arial"/>
                <w:b/>
                <w:sz w:val="22"/>
                <w:szCs w:val="22"/>
              </w:rPr>
              <w:t>T0</w:t>
            </w:r>
          </w:p>
        </w:tc>
        <w:tc>
          <w:tcPr>
            <w:tcW w:w="1986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9D78FD" w:rsidRPr="0028492C" w:rsidRDefault="009D78FD" w:rsidP="001F305D">
            <w:pPr>
              <w:spacing w:line="276" w:lineRule="auto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28492C">
              <w:rPr>
                <w:rFonts w:ascii="Calibri" w:hAnsi="Calibri" w:cs="Arial"/>
                <w:b/>
                <w:sz w:val="22"/>
                <w:szCs w:val="22"/>
              </w:rPr>
              <w:t>T4</w:t>
            </w:r>
          </w:p>
        </w:tc>
        <w:tc>
          <w:tcPr>
            <w:tcW w:w="1986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9D78FD" w:rsidRPr="0028492C" w:rsidRDefault="009D78FD" w:rsidP="001F305D">
            <w:pPr>
              <w:spacing w:line="276" w:lineRule="auto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28492C">
              <w:rPr>
                <w:rFonts w:ascii="Calibri" w:hAnsi="Calibri" w:cs="Arial"/>
                <w:b/>
                <w:sz w:val="22"/>
                <w:szCs w:val="22"/>
              </w:rPr>
              <w:t>T9</w:t>
            </w:r>
          </w:p>
        </w:tc>
      </w:tr>
      <w:tr w:rsidR="00573A67" w:rsidRPr="0028492C" w:rsidTr="002340D1">
        <w:trPr>
          <w:trHeight w:val="2551"/>
        </w:trPr>
        <w:tc>
          <w:tcPr>
            <w:tcW w:w="240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9D78FD" w:rsidRPr="0028492C" w:rsidRDefault="006A3F84" w:rsidP="00573A67">
            <w:pPr>
              <w:spacing w:line="276" w:lineRule="auto"/>
              <w:ind w:left="-5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  <w:lang w:val="en-CA" w:eastAsia="en-CA"/>
              </w:rPr>
              <w:drawing>
                <wp:inline distT="0" distB="0" distL="0" distR="0">
                  <wp:extent cx="1504950" cy="1733550"/>
                  <wp:effectExtent l="19050" t="0" r="0" b="0"/>
                  <wp:docPr id="5" name="Picture 5" descr="Site1_200x200mm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ite1_200x200mm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167" r="8333" b="14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9D78FD" w:rsidRPr="0028492C" w:rsidRDefault="006A3F84" w:rsidP="00573A67">
            <w:pPr>
              <w:spacing w:line="276" w:lineRule="auto"/>
              <w:ind w:left="3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  <w:lang w:val="en-CA" w:eastAsia="en-CA"/>
              </w:rPr>
              <w:drawing>
                <wp:inline distT="0" distB="0" distL="0" distR="0">
                  <wp:extent cx="1323975" cy="1733550"/>
                  <wp:effectExtent l="19050" t="0" r="9525" b="0"/>
                  <wp:docPr id="6" name="Picture 6" descr="Site2_200x200mm_big_nolabel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ite2_200x200mm_big_nolabels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 cstate="print"/>
                          <a:srcRect l="9363" r="15099" b="1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9D78FD" w:rsidRPr="0028492C" w:rsidRDefault="006A3F84" w:rsidP="00573A67">
            <w:pPr>
              <w:spacing w:line="276" w:lineRule="auto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  <w:lang w:val="en-CA" w:eastAsia="en-CA"/>
              </w:rPr>
              <w:drawing>
                <wp:inline distT="0" distB="0" distL="0" distR="0">
                  <wp:extent cx="1285875" cy="1733550"/>
                  <wp:effectExtent l="19050" t="0" r="9525" b="0"/>
                  <wp:docPr id="7" name="Picture 7" descr="Site3_200x200mm_big_nolabel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ite3_200x200mm_big_nolabels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 cstate="print"/>
                          <a:srcRect l="11128" r="146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9D78FD" w:rsidRPr="0028492C" w:rsidRDefault="006A3F84" w:rsidP="002340D1">
            <w:pPr>
              <w:spacing w:line="276" w:lineRule="auto"/>
              <w:ind w:right="-78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  <w:lang w:val="en-CA" w:eastAsia="en-CA"/>
              </w:rPr>
              <w:drawing>
                <wp:inline distT="0" distB="0" distL="0" distR="0">
                  <wp:extent cx="1285875" cy="1733550"/>
                  <wp:effectExtent l="19050" t="0" r="9525" b="0"/>
                  <wp:docPr id="8" name="Picture 8" descr="Site_TillC_1400808Site3_x0-20y0-20_10x10FILTERED_big_nolabel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ite_TillC_1400808Site3_x0-20y0-20_10x10FILTERED_big_nolabels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 cstate="print"/>
                          <a:srcRect l="11128" r="15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9D78FD" w:rsidRPr="0028492C" w:rsidRDefault="006A3F84" w:rsidP="002340D1">
            <w:pPr>
              <w:spacing w:line="276" w:lineRule="auto"/>
              <w:ind w:left="78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  <w:lang w:val="en-CA" w:eastAsia="en-CA"/>
              </w:rPr>
              <w:drawing>
                <wp:inline distT="0" distB="0" distL="0" distR="0">
                  <wp:extent cx="1285875" cy="1733550"/>
                  <wp:effectExtent l="19050" t="0" r="9525" b="0"/>
                  <wp:docPr id="9" name="Picture 9" descr="Site4_detrended_10x10filter_big_nolabel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ite4_detrended_10x10filter_big_nolabels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 cstate="print"/>
                          <a:srcRect l="11275" r="18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78FD" w:rsidRDefault="009D78FD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9D78FD" w:rsidRPr="0062787C" w:rsidRDefault="00C74A67" w:rsidP="00CB4943">
      <w:pPr>
        <w:spacing w:line="276" w:lineRule="auto"/>
        <w:jc w:val="both"/>
        <w:rPr>
          <w:rFonts w:ascii="Calibri" w:hAnsi="Calibri" w:cs="Arial"/>
          <w:i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ab/>
      </w:r>
      <w:r w:rsidR="009D78FD">
        <w:rPr>
          <w:rFonts w:ascii="Calibri" w:hAnsi="Calibri" w:cs="Arial"/>
          <w:i/>
          <w:sz w:val="22"/>
          <w:szCs w:val="22"/>
        </w:rPr>
        <w:t>Figure 1</w:t>
      </w:r>
      <w:r w:rsidR="009D78FD" w:rsidRPr="0062787C">
        <w:rPr>
          <w:rFonts w:ascii="Calibri" w:hAnsi="Calibri" w:cs="Arial"/>
          <w:i/>
          <w:sz w:val="22"/>
          <w:szCs w:val="22"/>
        </w:rPr>
        <w:t>: DSMs of all five soil plots, constructed using point laser data.</w:t>
      </w:r>
    </w:p>
    <w:p w:rsidR="009D78FD" w:rsidRDefault="009D78FD" w:rsidP="001F305D">
      <w:pPr>
        <w:spacing w:line="276" w:lineRule="auto"/>
        <w:rPr>
          <w:rFonts w:ascii="Calibri" w:hAnsi="Calibri" w:cs="Calibri"/>
          <w:sz w:val="22"/>
          <w:szCs w:val="22"/>
        </w:rPr>
      </w:pPr>
    </w:p>
    <w:p w:rsidR="00DC515C" w:rsidRDefault="00DC515C" w:rsidP="001F305D">
      <w:pPr>
        <w:spacing w:line="276" w:lineRule="auto"/>
        <w:rPr>
          <w:rFonts w:ascii="Calibri" w:hAnsi="Calibri" w:cs="Calibri"/>
          <w:sz w:val="22"/>
          <w:szCs w:val="22"/>
        </w:rPr>
      </w:pPr>
    </w:p>
    <w:p w:rsidR="00DC515C" w:rsidRDefault="00DC515C" w:rsidP="00DC515C">
      <w:pPr>
        <w:spacing w:line="276" w:lineRule="auto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  <w:lang w:val="en-CA" w:eastAsia="en-CA"/>
        </w:rPr>
        <w:drawing>
          <wp:inline distT="0" distB="0" distL="0" distR="0">
            <wp:extent cx="4527255" cy="2862393"/>
            <wp:effectExtent l="19050" t="0" r="6645" b="0"/>
            <wp:docPr id="3" name="Picture 2" descr="Semi-variograms_all_site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i-variograms_all_sites.tif"/>
                    <pic:cNvPicPr/>
                  </pic:nvPicPr>
                  <pic:blipFill>
                    <a:blip r:embed="rId16" cstate="print"/>
                    <a:srcRect l="3724" t="2649" r="6134"/>
                    <a:stretch>
                      <a:fillRect/>
                    </a:stretch>
                  </pic:blipFill>
                  <pic:spPr>
                    <a:xfrm>
                      <a:off x="0" y="0"/>
                      <a:ext cx="4527255" cy="2862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15C" w:rsidRDefault="00DC515C" w:rsidP="001F305D">
      <w:pPr>
        <w:spacing w:line="276" w:lineRule="auto"/>
        <w:rPr>
          <w:rFonts w:ascii="Calibri" w:hAnsi="Calibri" w:cs="Calibri"/>
          <w:sz w:val="22"/>
          <w:szCs w:val="22"/>
        </w:rPr>
      </w:pPr>
    </w:p>
    <w:p w:rsidR="00DC515C" w:rsidRPr="008E6B5F" w:rsidRDefault="00DC515C" w:rsidP="00DC515C">
      <w:pPr>
        <w:spacing w:line="276" w:lineRule="auto"/>
        <w:jc w:val="center"/>
        <w:rPr>
          <w:i/>
        </w:rPr>
      </w:pPr>
      <w:r>
        <w:rPr>
          <w:i/>
        </w:rPr>
        <w:t>Figure 2</w:t>
      </w:r>
      <w:r w:rsidRPr="008E6B5F">
        <w:rPr>
          <w:i/>
        </w:rPr>
        <w:t xml:space="preserve">: </w:t>
      </w:r>
      <w:r>
        <w:rPr>
          <w:i/>
        </w:rPr>
        <w:t>Empirical semi-variograms of the laser-derived surface height data</w:t>
      </w:r>
      <w:r w:rsidR="00810BA6">
        <w:rPr>
          <w:i/>
        </w:rPr>
        <w:t xml:space="preserve"> for each  sampled soil plot.</w:t>
      </w:r>
      <w:r>
        <w:rPr>
          <w:i/>
        </w:rPr>
        <w:t xml:space="preserve"> </w:t>
      </w:r>
    </w:p>
    <w:p w:rsidR="00DC515C" w:rsidRDefault="00DC515C" w:rsidP="001F305D">
      <w:pPr>
        <w:spacing w:line="276" w:lineRule="auto"/>
        <w:rPr>
          <w:rFonts w:ascii="Calibri" w:hAnsi="Calibri" w:cs="Calibri"/>
          <w:sz w:val="22"/>
          <w:szCs w:val="22"/>
        </w:rPr>
      </w:pPr>
    </w:p>
    <w:p w:rsidR="009D78FD" w:rsidRDefault="009D78FD" w:rsidP="001F305D">
      <w:pPr>
        <w:spacing w:line="276" w:lineRule="auto"/>
        <w:rPr>
          <w:rFonts w:ascii="Calibri" w:hAnsi="Calibri" w:cs="Calibri"/>
          <w:sz w:val="22"/>
          <w:szCs w:val="22"/>
        </w:rPr>
      </w:pPr>
    </w:p>
    <w:p w:rsidR="009D78FD" w:rsidRDefault="006A3F84" w:rsidP="001F305D">
      <w:pPr>
        <w:spacing w:line="276" w:lineRule="auto"/>
        <w:jc w:val="center"/>
      </w:pPr>
      <w:r>
        <w:rPr>
          <w:noProof/>
          <w:lang w:val="en-CA" w:eastAsia="en-CA"/>
        </w:rPr>
        <w:lastRenderedPageBreak/>
        <w:drawing>
          <wp:inline distT="0" distB="0" distL="0" distR="0">
            <wp:extent cx="4457700" cy="2733675"/>
            <wp:effectExtent l="19050" t="0" r="0" b="0"/>
            <wp:docPr id="10" name="Picture 10" descr="All sites_all wvls_11d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ll sites_all wvls_11d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5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8FD" w:rsidRDefault="009D78FD" w:rsidP="001F305D">
      <w:pPr>
        <w:spacing w:line="276" w:lineRule="auto"/>
        <w:jc w:val="center"/>
      </w:pPr>
    </w:p>
    <w:p w:rsidR="009D78FD" w:rsidRPr="008E6B5F" w:rsidRDefault="00FD09E0" w:rsidP="001F305D">
      <w:pPr>
        <w:spacing w:line="276" w:lineRule="auto"/>
        <w:jc w:val="center"/>
        <w:rPr>
          <w:i/>
        </w:rPr>
      </w:pPr>
      <w:r>
        <w:rPr>
          <w:i/>
        </w:rPr>
        <w:t>Figure 3</w:t>
      </w:r>
      <w:r w:rsidR="009D78FD" w:rsidRPr="008E6B5F">
        <w:rPr>
          <w:i/>
        </w:rPr>
        <w:t>: Soil spectra for studied soil plots</w:t>
      </w:r>
      <w:r w:rsidR="009D78FD">
        <w:rPr>
          <w:i/>
        </w:rPr>
        <w:t xml:space="preserve"> (</w:t>
      </w:r>
      <w:proofErr w:type="spellStart"/>
      <w:r w:rsidR="009D78FD" w:rsidRPr="009146E1">
        <w:rPr>
          <w:rFonts w:ascii="Calibri" w:hAnsi="Calibri" w:cs="Arial"/>
          <w:i/>
          <w:sz w:val="22"/>
          <w:szCs w:val="22"/>
        </w:rPr>
        <w:t>θ</w:t>
      </w:r>
      <w:r w:rsidR="009D78FD" w:rsidRPr="009146E1">
        <w:rPr>
          <w:rFonts w:ascii="Calibri" w:hAnsi="Calibri" w:cs="Arial"/>
          <w:i/>
          <w:sz w:val="22"/>
          <w:szCs w:val="22"/>
          <w:vertAlign w:val="subscript"/>
        </w:rPr>
        <w:t>r</w:t>
      </w:r>
      <w:proofErr w:type="spellEnd"/>
      <w:r w:rsidR="009D78FD">
        <w:rPr>
          <w:rFonts w:ascii="Calibri" w:hAnsi="Calibri" w:cs="Arial"/>
          <w:i/>
          <w:sz w:val="22"/>
          <w:szCs w:val="22"/>
        </w:rPr>
        <w:t xml:space="preserve"> = </w:t>
      </w:r>
      <w:r w:rsidR="009D78FD" w:rsidRPr="009146E1">
        <w:rPr>
          <w:rFonts w:ascii="Calibri" w:hAnsi="Calibri" w:cs="Arial"/>
          <w:i/>
          <w:sz w:val="22"/>
          <w:szCs w:val="22"/>
        </w:rPr>
        <w:t>0</w:t>
      </w:r>
      <w:r w:rsidR="009D78FD">
        <w:rPr>
          <w:rFonts w:ascii="Calibri" w:hAnsi="Calibri" w:cs="Arial"/>
          <w:i/>
          <w:sz w:val="22"/>
          <w:szCs w:val="22"/>
        </w:rPr>
        <w:t>°</w:t>
      </w:r>
      <w:r w:rsidR="009D78FD" w:rsidRPr="009146E1">
        <w:rPr>
          <w:rFonts w:ascii="Calibri" w:hAnsi="Calibri" w:cs="Arial"/>
          <w:i/>
          <w:sz w:val="22"/>
          <w:szCs w:val="22"/>
        </w:rPr>
        <w:t>)</w:t>
      </w:r>
      <w:r w:rsidR="009D78FD" w:rsidRPr="008E6B5F">
        <w:rPr>
          <w:i/>
        </w:rPr>
        <w:t>.</w:t>
      </w:r>
    </w:p>
    <w:p w:rsidR="009D78FD" w:rsidRDefault="009D78FD" w:rsidP="001F305D">
      <w:pPr>
        <w:spacing w:line="276" w:lineRule="auto"/>
        <w:rPr>
          <w:rFonts w:ascii="Calibri" w:hAnsi="Calibri" w:cs="Calibri"/>
          <w:sz w:val="22"/>
          <w:szCs w:val="22"/>
        </w:rPr>
      </w:pPr>
    </w:p>
    <w:p w:rsidR="009D78FD" w:rsidRDefault="009D78FD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9D78FD" w:rsidRDefault="009D78FD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9D78FD" w:rsidRDefault="009D78FD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9D78FD" w:rsidRDefault="009D78FD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9D78FD" w:rsidRDefault="009D78FD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9D78FD" w:rsidRDefault="009D78FD" w:rsidP="001F305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9D78FD" w:rsidRDefault="009D78FD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a)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 xml:space="preserve">         b)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 xml:space="preserve">  c)</w:t>
      </w:r>
    </w:p>
    <w:p w:rsidR="009D78FD" w:rsidRDefault="006A3F84" w:rsidP="00286BB5">
      <w:pPr>
        <w:spacing w:line="276" w:lineRule="auto"/>
        <w:ind w:right="-1080" w:hanging="284"/>
        <w:jc w:val="center"/>
      </w:pPr>
      <w:r>
        <w:rPr>
          <w:rFonts w:ascii="Calibri" w:hAnsi="Calibri"/>
          <w:noProof/>
          <w:lang w:val="en-CA" w:eastAsia="en-CA"/>
        </w:rPr>
        <w:drawing>
          <wp:inline distT="0" distB="0" distL="0" distR="0">
            <wp:extent cx="2085975" cy="1981200"/>
            <wp:effectExtent l="19050" t="0" r="9525" b="0"/>
            <wp:docPr id="11" name="Picture 11" descr="Sill_refl regression_minus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ill_refl regression_minus60"/>
                    <pic:cNvPicPr preferRelativeResize="0">
                      <a:picLocks noChangeArrowheads="1"/>
                    </pic:cNvPicPr>
                  </pic:nvPicPr>
                  <pic:blipFill>
                    <a:blip r:embed="rId18" cstate="print"/>
                    <a:srcRect t="5692" r="7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lang w:val="en-CA" w:eastAsia="en-CA"/>
        </w:rPr>
        <w:drawing>
          <wp:inline distT="0" distB="0" distL="0" distR="0">
            <wp:extent cx="2085975" cy="1981200"/>
            <wp:effectExtent l="19050" t="0" r="9525" b="0"/>
            <wp:docPr id="12" name="Picture 12" descr="SSM_refl regression_plus20_870nm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SM_refl regression_plus20_870nm"/>
                    <pic:cNvPicPr preferRelativeResize="0">
                      <a:picLocks noChangeArrowheads="1"/>
                    </pic:cNvPicPr>
                  </pic:nvPicPr>
                  <pic:blipFill>
                    <a:blip r:embed="rId19" cstate="print"/>
                    <a:srcRect t="4553" r="7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lang w:val="en-CA" w:eastAsia="en-CA"/>
        </w:rPr>
        <w:drawing>
          <wp:inline distT="0" distB="0" distL="0" distR="0">
            <wp:extent cx="2085975" cy="1981200"/>
            <wp:effectExtent l="19050" t="0" r="9525" b="0"/>
            <wp:docPr id="13" name="Picture 13" descr="SOC_refl regression_minus10_870nm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OC_refl regression_minus10_870nm"/>
                    <pic:cNvPicPr preferRelativeResize="0">
                      <a:picLocks noChangeArrowheads="1"/>
                    </pic:cNvPicPr>
                  </pic:nvPicPr>
                  <pic:blipFill>
                    <a:blip r:embed="rId20" cstate="print"/>
                    <a:srcRect t="4553" r="7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8FD" w:rsidRDefault="009D78FD" w:rsidP="001F305D">
      <w:pPr>
        <w:spacing w:line="276" w:lineRule="auto"/>
        <w:jc w:val="center"/>
        <w:rPr>
          <w:rFonts w:ascii="Calibri" w:hAnsi="Calibri" w:cs="Arial"/>
          <w:i/>
          <w:sz w:val="22"/>
          <w:szCs w:val="22"/>
        </w:rPr>
      </w:pPr>
    </w:p>
    <w:p w:rsidR="009D78FD" w:rsidRDefault="00FD09E0" w:rsidP="001F305D">
      <w:pPr>
        <w:spacing w:line="276" w:lineRule="auto"/>
        <w:jc w:val="center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i/>
          <w:sz w:val="22"/>
          <w:szCs w:val="22"/>
        </w:rPr>
        <w:t>Figure 4</w:t>
      </w:r>
      <w:r w:rsidR="009D78FD">
        <w:rPr>
          <w:rFonts w:ascii="Calibri" w:hAnsi="Calibri" w:cs="Arial"/>
          <w:i/>
          <w:sz w:val="22"/>
          <w:szCs w:val="22"/>
        </w:rPr>
        <w:t xml:space="preserve">: </w:t>
      </w:r>
      <w:r w:rsidR="009D78FD" w:rsidRPr="009146E1">
        <w:rPr>
          <w:rFonts w:ascii="Calibri" w:hAnsi="Calibri" w:cs="Arial"/>
          <w:i/>
          <w:sz w:val="22"/>
          <w:szCs w:val="22"/>
        </w:rPr>
        <w:t>Regressions for reflectance factors and a) surface roughness (</w:t>
      </w:r>
      <w:proofErr w:type="spellStart"/>
      <w:r w:rsidR="009D78FD" w:rsidRPr="009146E1">
        <w:rPr>
          <w:rFonts w:ascii="Calibri" w:hAnsi="Calibri" w:cs="Arial"/>
          <w:i/>
          <w:sz w:val="22"/>
          <w:szCs w:val="22"/>
        </w:rPr>
        <w:t>θ</w:t>
      </w:r>
      <w:r w:rsidR="009D78FD" w:rsidRPr="009146E1">
        <w:rPr>
          <w:rFonts w:ascii="Calibri" w:hAnsi="Calibri" w:cs="Arial"/>
          <w:i/>
          <w:sz w:val="22"/>
          <w:szCs w:val="22"/>
          <w:vertAlign w:val="subscript"/>
        </w:rPr>
        <w:t>r</w:t>
      </w:r>
      <w:proofErr w:type="spellEnd"/>
      <w:r w:rsidR="009D78FD" w:rsidRPr="009146E1">
        <w:rPr>
          <w:rFonts w:ascii="Calibri" w:hAnsi="Calibri" w:cs="Arial"/>
          <w:i/>
          <w:sz w:val="22"/>
          <w:szCs w:val="22"/>
        </w:rPr>
        <w:t xml:space="preserve"> -60</w:t>
      </w:r>
      <w:r w:rsidR="009D78FD">
        <w:rPr>
          <w:rFonts w:ascii="Calibri" w:hAnsi="Calibri" w:cs="Arial"/>
          <w:i/>
          <w:sz w:val="22"/>
          <w:szCs w:val="22"/>
        </w:rPr>
        <w:t>°</w:t>
      </w:r>
      <w:r w:rsidR="005C4BDB" w:rsidRPr="009146E1">
        <w:rPr>
          <w:rFonts w:ascii="Calibri" w:hAnsi="Calibri" w:cs="Arial"/>
          <w:i/>
          <w:sz w:val="22"/>
          <w:szCs w:val="22"/>
        </w:rPr>
        <w:t>; λ – 870 nm</w:t>
      </w:r>
      <w:r w:rsidR="009D78FD" w:rsidRPr="009146E1">
        <w:rPr>
          <w:rFonts w:ascii="Calibri" w:hAnsi="Calibri" w:cs="Arial"/>
          <w:i/>
          <w:sz w:val="22"/>
          <w:szCs w:val="22"/>
        </w:rPr>
        <w:t>); b) moisture content (</w:t>
      </w:r>
      <w:proofErr w:type="spellStart"/>
      <w:r w:rsidR="009D78FD" w:rsidRPr="009146E1">
        <w:rPr>
          <w:rFonts w:ascii="Calibri" w:hAnsi="Calibri" w:cs="Arial"/>
          <w:i/>
          <w:sz w:val="22"/>
          <w:szCs w:val="22"/>
        </w:rPr>
        <w:t>θ</w:t>
      </w:r>
      <w:r w:rsidR="009D78FD" w:rsidRPr="009146E1">
        <w:rPr>
          <w:rFonts w:ascii="Calibri" w:hAnsi="Calibri" w:cs="Arial"/>
          <w:i/>
          <w:sz w:val="22"/>
          <w:szCs w:val="22"/>
          <w:vertAlign w:val="subscript"/>
        </w:rPr>
        <w:t>r</w:t>
      </w:r>
      <w:proofErr w:type="spellEnd"/>
      <w:r w:rsidR="009D78FD" w:rsidRPr="009146E1">
        <w:rPr>
          <w:rFonts w:ascii="Calibri" w:hAnsi="Calibri" w:cs="Arial"/>
          <w:i/>
          <w:sz w:val="22"/>
          <w:szCs w:val="22"/>
        </w:rPr>
        <w:t xml:space="preserve"> +20</w:t>
      </w:r>
      <w:r w:rsidR="009D78FD">
        <w:rPr>
          <w:rFonts w:ascii="Calibri" w:hAnsi="Calibri" w:cs="Arial"/>
          <w:i/>
          <w:sz w:val="22"/>
          <w:szCs w:val="22"/>
        </w:rPr>
        <w:t>°</w:t>
      </w:r>
      <w:r w:rsidR="005C4BDB" w:rsidRPr="009146E1">
        <w:rPr>
          <w:rFonts w:ascii="Calibri" w:hAnsi="Calibri" w:cs="Arial"/>
          <w:i/>
          <w:sz w:val="22"/>
          <w:szCs w:val="22"/>
        </w:rPr>
        <w:t>; λ – 870 nm</w:t>
      </w:r>
      <w:r w:rsidR="009D78FD" w:rsidRPr="009146E1">
        <w:rPr>
          <w:rFonts w:ascii="Calibri" w:hAnsi="Calibri" w:cs="Arial"/>
          <w:i/>
          <w:sz w:val="22"/>
          <w:szCs w:val="22"/>
        </w:rPr>
        <w:t>); c) carbon content (</w:t>
      </w:r>
      <w:proofErr w:type="spellStart"/>
      <w:r w:rsidR="009D78FD" w:rsidRPr="009146E1">
        <w:rPr>
          <w:rFonts w:ascii="Calibri" w:hAnsi="Calibri" w:cs="Arial"/>
          <w:i/>
          <w:sz w:val="22"/>
          <w:szCs w:val="22"/>
        </w:rPr>
        <w:t>θ</w:t>
      </w:r>
      <w:r w:rsidR="009D78FD" w:rsidRPr="009146E1">
        <w:rPr>
          <w:rFonts w:ascii="Calibri" w:hAnsi="Calibri" w:cs="Arial"/>
          <w:i/>
          <w:sz w:val="22"/>
          <w:szCs w:val="22"/>
          <w:vertAlign w:val="subscript"/>
        </w:rPr>
        <w:t>r</w:t>
      </w:r>
      <w:proofErr w:type="spellEnd"/>
      <w:r w:rsidR="009D78FD" w:rsidRPr="009146E1">
        <w:rPr>
          <w:rFonts w:ascii="Calibri" w:hAnsi="Calibri" w:cs="Arial"/>
          <w:i/>
          <w:sz w:val="22"/>
          <w:szCs w:val="22"/>
        </w:rPr>
        <w:t xml:space="preserve"> 0</w:t>
      </w:r>
      <w:r w:rsidR="009D78FD">
        <w:rPr>
          <w:rFonts w:ascii="Calibri" w:hAnsi="Calibri" w:cs="Arial"/>
          <w:i/>
          <w:sz w:val="22"/>
          <w:szCs w:val="22"/>
        </w:rPr>
        <w:t>°</w:t>
      </w:r>
      <w:r w:rsidR="009D78FD" w:rsidRPr="009146E1">
        <w:rPr>
          <w:rFonts w:ascii="Calibri" w:hAnsi="Calibri" w:cs="Arial"/>
          <w:i/>
          <w:sz w:val="22"/>
          <w:szCs w:val="22"/>
        </w:rPr>
        <w:t>; λ – 870 nm).</w:t>
      </w:r>
    </w:p>
    <w:p w:rsidR="009D78FD" w:rsidRDefault="009D78FD" w:rsidP="001F305D">
      <w:pPr>
        <w:spacing w:line="276" w:lineRule="auto"/>
        <w:rPr>
          <w:rFonts w:ascii="Calibri" w:hAnsi="Calibri" w:cs="Calibri"/>
          <w:sz w:val="22"/>
          <w:szCs w:val="22"/>
        </w:rPr>
      </w:pPr>
    </w:p>
    <w:p w:rsidR="009D78FD" w:rsidRDefault="009D78FD" w:rsidP="001F305D">
      <w:pPr>
        <w:spacing w:line="276" w:lineRule="auto"/>
        <w:rPr>
          <w:rFonts w:ascii="Calibri" w:hAnsi="Calibri" w:cs="Calibri"/>
          <w:sz w:val="22"/>
          <w:szCs w:val="22"/>
        </w:rPr>
      </w:pPr>
    </w:p>
    <w:p w:rsidR="009D78FD" w:rsidRDefault="009D78FD" w:rsidP="001F305D">
      <w:pPr>
        <w:spacing w:line="276" w:lineRule="auto"/>
        <w:rPr>
          <w:rFonts w:ascii="Calibri" w:hAnsi="Calibri" w:cs="Calibri"/>
          <w:sz w:val="22"/>
          <w:szCs w:val="22"/>
        </w:rPr>
      </w:pPr>
    </w:p>
    <w:p w:rsidR="009D78FD" w:rsidRDefault="009D78FD" w:rsidP="001F305D">
      <w:pPr>
        <w:spacing w:line="276" w:lineRule="auto"/>
        <w:rPr>
          <w:rFonts w:ascii="Calibri" w:hAnsi="Calibri" w:cs="Calibri"/>
          <w:sz w:val="22"/>
          <w:szCs w:val="22"/>
        </w:rPr>
      </w:pPr>
    </w:p>
    <w:p w:rsidR="009D78FD" w:rsidRDefault="009D78FD" w:rsidP="001F305D">
      <w:pPr>
        <w:spacing w:line="276" w:lineRule="auto"/>
        <w:rPr>
          <w:rFonts w:ascii="Calibri" w:hAnsi="Calibri" w:cs="Calibri"/>
          <w:sz w:val="22"/>
          <w:szCs w:val="22"/>
        </w:rPr>
      </w:pPr>
    </w:p>
    <w:p w:rsidR="009D78FD" w:rsidRPr="004463D3" w:rsidRDefault="006A3F84" w:rsidP="001F305D">
      <w:pPr>
        <w:spacing w:line="276" w:lineRule="auto"/>
        <w:jc w:val="center"/>
        <w:rPr>
          <w:rFonts w:ascii="Calibri" w:hAnsi="Calibri"/>
          <w:szCs w:val="22"/>
        </w:rPr>
      </w:pPr>
      <w:r>
        <w:rPr>
          <w:noProof/>
          <w:lang w:val="en-CA" w:eastAsia="en-CA"/>
        </w:rPr>
        <w:drawing>
          <wp:inline distT="0" distB="0" distL="0" distR="0">
            <wp:extent cx="5257800" cy="3076575"/>
            <wp:effectExtent l="19050" t="0" r="0" b="0"/>
            <wp:docPr id="14" name="Picture 14" descr="R2_refl_soil properties_all vza_870n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2_refl_soil properties_all vza_870n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4269" b="5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8FD" w:rsidRDefault="009D78FD" w:rsidP="001F305D">
      <w:pPr>
        <w:spacing w:line="276" w:lineRule="auto"/>
        <w:jc w:val="center"/>
        <w:rPr>
          <w:rFonts w:ascii="Calibri" w:hAnsi="Calibri" w:cs="Arial"/>
          <w:i/>
          <w:sz w:val="22"/>
          <w:szCs w:val="22"/>
        </w:rPr>
      </w:pPr>
    </w:p>
    <w:p w:rsidR="009D78FD" w:rsidRPr="009146E1" w:rsidRDefault="00FD09E0" w:rsidP="001F305D">
      <w:pPr>
        <w:spacing w:line="276" w:lineRule="auto"/>
        <w:jc w:val="center"/>
        <w:rPr>
          <w:rFonts w:ascii="Calibri" w:hAnsi="Calibri" w:cs="Arial"/>
          <w:i/>
          <w:sz w:val="22"/>
          <w:szCs w:val="22"/>
        </w:rPr>
      </w:pPr>
      <w:r>
        <w:rPr>
          <w:rFonts w:ascii="Calibri" w:hAnsi="Calibri" w:cs="Arial"/>
          <w:i/>
          <w:sz w:val="22"/>
          <w:szCs w:val="22"/>
        </w:rPr>
        <w:t>Figure 5</w:t>
      </w:r>
      <w:r w:rsidR="009D78FD" w:rsidRPr="009146E1">
        <w:rPr>
          <w:rFonts w:ascii="Calibri" w:hAnsi="Calibri" w:cs="Arial"/>
          <w:i/>
          <w:sz w:val="22"/>
          <w:szCs w:val="22"/>
        </w:rPr>
        <w:t>: R</w:t>
      </w:r>
      <w:r w:rsidR="009D78FD" w:rsidRPr="009146E1">
        <w:rPr>
          <w:rFonts w:ascii="Calibri" w:hAnsi="Calibri" w:cs="Arial"/>
          <w:i/>
          <w:sz w:val="22"/>
          <w:szCs w:val="22"/>
          <w:vertAlign w:val="superscript"/>
        </w:rPr>
        <w:t>2</w:t>
      </w:r>
      <w:r w:rsidR="009D78FD" w:rsidRPr="009146E1">
        <w:rPr>
          <w:rFonts w:ascii="Calibri" w:hAnsi="Calibri" w:cs="Arial"/>
          <w:i/>
          <w:sz w:val="22"/>
          <w:szCs w:val="22"/>
        </w:rPr>
        <w:t xml:space="preserve"> values between reflectance factors and surface roughness (sill variance), moisture content (%) and carbon content (%) across </w:t>
      </w:r>
      <w:proofErr w:type="spellStart"/>
      <w:r w:rsidR="009D78FD" w:rsidRPr="009146E1">
        <w:rPr>
          <w:rFonts w:ascii="Calibri" w:hAnsi="Calibri" w:cs="Arial"/>
          <w:i/>
          <w:sz w:val="22"/>
          <w:szCs w:val="22"/>
        </w:rPr>
        <w:t>θ</w:t>
      </w:r>
      <w:r w:rsidR="009D78FD" w:rsidRPr="009146E1">
        <w:rPr>
          <w:rFonts w:ascii="Calibri" w:hAnsi="Calibri" w:cs="Arial"/>
          <w:i/>
          <w:sz w:val="22"/>
          <w:szCs w:val="22"/>
          <w:vertAlign w:val="subscript"/>
        </w:rPr>
        <w:t>r</w:t>
      </w:r>
      <w:proofErr w:type="spellEnd"/>
      <w:r w:rsidR="009D78FD" w:rsidRPr="009146E1">
        <w:rPr>
          <w:rFonts w:ascii="Calibri" w:hAnsi="Calibri" w:cs="Arial"/>
          <w:i/>
          <w:sz w:val="22"/>
          <w:szCs w:val="22"/>
        </w:rPr>
        <w:t xml:space="preserve"> -60</w:t>
      </w:r>
      <w:r w:rsidR="009D78FD">
        <w:rPr>
          <w:rFonts w:ascii="Calibri" w:hAnsi="Calibri" w:cs="Arial"/>
          <w:i/>
          <w:sz w:val="22"/>
          <w:szCs w:val="22"/>
        </w:rPr>
        <w:t>°</w:t>
      </w:r>
      <w:r w:rsidR="009D78FD" w:rsidRPr="009146E1">
        <w:rPr>
          <w:rFonts w:ascii="Calibri" w:hAnsi="Calibri" w:cs="Arial"/>
          <w:i/>
          <w:sz w:val="22"/>
          <w:szCs w:val="22"/>
        </w:rPr>
        <w:t xml:space="preserve"> - +20</w:t>
      </w:r>
      <w:r w:rsidR="009D78FD">
        <w:rPr>
          <w:rFonts w:ascii="Calibri" w:hAnsi="Calibri" w:cs="Arial"/>
          <w:i/>
          <w:sz w:val="22"/>
          <w:szCs w:val="22"/>
        </w:rPr>
        <w:t>°</w:t>
      </w:r>
      <w:r w:rsidR="009D78FD" w:rsidRPr="009146E1">
        <w:rPr>
          <w:rFonts w:ascii="Calibri" w:hAnsi="Calibri" w:cs="Arial"/>
          <w:i/>
          <w:sz w:val="22"/>
          <w:szCs w:val="22"/>
        </w:rPr>
        <w:t xml:space="preserve"> (λ – 870 nm).</w:t>
      </w:r>
    </w:p>
    <w:p w:rsidR="009D78FD" w:rsidRDefault="009D78FD" w:rsidP="001F305D">
      <w:pPr>
        <w:spacing w:line="276" w:lineRule="auto"/>
        <w:rPr>
          <w:rFonts w:ascii="Calibri" w:hAnsi="Calibri" w:cs="Calibri"/>
          <w:sz w:val="22"/>
          <w:szCs w:val="22"/>
        </w:rPr>
      </w:pPr>
    </w:p>
    <w:p w:rsidR="009D78FD" w:rsidRDefault="009D78FD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9D78FD" w:rsidRPr="009146E1" w:rsidRDefault="009D78FD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9D78FD" w:rsidRPr="009146E1" w:rsidRDefault="009D78FD" w:rsidP="001F305D">
      <w:pPr>
        <w:tabs>
          <w:tab w:val="left" w:pos="3060"/>
          <w:tab w:val="left" w:pos="6300"/>
        </w:tabs>
        <w:spacing w:line="276" w:lineRule="auto"/>
        <w:ind w:hanging="180"/>
        <w:jc w:val="both"/>
        <w:rPr>
          <w:rFonts w:ascii="Calibri" w:hAnsi="Calibri" w:cs="Arial"/>
          <w:sz w:val="22"/>
          <w:szCs w:val="22"/>
        </w:rPr>
      </w:pPr>
      <w:r w:rsidRPr="009146E1">
        <w:rPr>
          <w:rFonts w:ascii="Calibri" w:hAnsi="Calibri" w:cs="Arial"/>
          <w:sz w:val="22"/>
          <w:szCs w:val="22"/>
        </w:rPr>
        <w:t>a)</w:t>
      </w:r>
      <w:r>
        <w:rPr>
          <w:rFonts w:ascii="Calibri" w:hAnsi="Calibri" w:cs="Arial"/>
          <w:sz w:val="22"/>
          <w:szCs w:val="22"/>
        </w:rPr>
        <w:tab/>
      </w:r>
      <w:r w:rsidRPr="009146E1">
        <w:rPr>
          <w:rFonts w:ascii="Calibri" w:hAnsi="Calibri" w:cs="Arial"/>
          <w:sz w:val="22"/>
          <w:szCs w:val="22"/>
        </w:rPr>
        <w:tab/>
        <w:t>b)</w:t>
      </w:r>
      <w:r w:rsidRPr="009146E1">
        <w:rPr>
          <w:rFonts w:ascii="Calibri" w:hAnsi="Calibri" w:cs="Arial"/>
          <w:sz w:val="22"/>
          <w:szCs w:val="22"/>
        </w:rPr>
        <w:tab/>
        <w:t>c)</w:t>
      </w:r>
    </w:p>
    <w:p w:rsidR="009D78FD" w:rsidRPr="009146E1" w:rsidRDefault="006A3F84" w:rsidP="001F305D">
      <w:pPr>
        <w:spacing w:line="276" w:lineRule="auto"/>
        <w:ind w:right="-900" w:hanging="54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noProof/>
          <w:sz w:val="22"/>
          <w:szCs w:val="22"/>
          <w:lang w:val="en-CA" w:eastAsia="en-CA"/>
        </w:rPr>
        <w:drawing>
          <wp:inline distT="0" distB="0" distL="0" distR="0">
            <wp:extent cx="2085975" cy="1981200"/>
            <wp:effectExtent l="19050" t="0" r="9525" b="0"/>
            <wp:docPr id="15" name="Picture 15" descr="SSR+SSM_regressi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SR+SSM_regression"/>
                    <pic:cNvPicPr preferRelativeResize="0">
                      <a:picLocks noChangeArrowheads="1"/>
                    </pic:cNvPicPr>
                  </pic:nvPicPr>
                  <pic:blipFill>
                    <a:blip r:embed="rId22" cstate="print"/>
                    <a:srcRect l="3691" t="5692" r="7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Arial"/>
          <w:noProof/>
          <w:sz w:val="22"/>
          <w:szCs w:val="22"/>
          <w:lang w:val="en-CA" w:eastAsia="en-CA"/>
        </w:rPr>
        <w:drawing>
          <wp:inline distT="0" distB="0" distL="0" distR="0">
            <wp:extent cx="2085975" cy="1981200"/>
            <wp:effectExtent l="19050" t="0" r="9525" b="0"/>
            <wp:docPr id="16" name="Picture 16" descr="SSR+SOC_regressi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SR+SOC_regression"/>
                    <pic:cNvPicPr preferRelativeResize="0">
                      <a:picLocks noChangeArrowheads="1"/>
                    </pic:cNvPicPr>
                  </pic:nvPicPr>
                  <pic:blipFill>
                    <a:blip r:embed="rId23" cstate="print"/>
                    <a:srcRect l="3691" t="5692" r="7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Arial"/>
          <w:noProof/>
          <w:sz w:val="22"/>
          <w:szCs w:val="22"/>
          <w:lang w:val="en-CA" w:eastAsia="en-CA"/>
        </w:rPr>
        <w:drawing>
          <wp:inline distT="0" distB="0" distL="0" distR="0">
            <wp:extent cx="2085975" cy="1981200"/>
            <wp:effectExtent l="19050" t="0" r="9525" b="0"/>
            <wp:docPr id="17" name="Picture 17" descr="SSM+SOC_regressi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SM+SOC_regression"/>
                    <pic:cNvPicPr preferRelativeResize="0">
                      <a:picLocks noChangeArrowheads="1"/>
                    </pic:cNvPicPr>
                  </pic:nvPicPr>
                  <pic:blipFill>
                    <a:blip r:embed="rId24" cstate="print"/>
                    <a:srcRect l="3691" t="5692" r="7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8FD" w:rsidRPr="009146E1" w:rsidRDefault="009D78FD" w:rsidP="001F305D">
      <w:pPr>
        <w:spacing w:line="276" w:lineRule="auto"/>
        <w:ind w:right="-540"/>
        <w:jc w:val="both"/>
        <w:rPr>
          <w:rFonts w:ascii="Calibri" w:hAnsi="Calibri" w:cs="Arial"/>
          <w:sz w:val="22"/>
          <w:szCs w:val="22"/>
        </w:rPr>
      </w:pPr>
    </w:p>
    <w:p w:rsidR="009D78FD" w:rsidRPr="009146E1" w:rsidRDefault="00FD09E0" w:rsidP="001F305D">
      <w:pPr>
        <w:spacing w:line="276" w:lineRule="auto"/>
        <w:jc w:val="center"/>
        <w:rPr>
          <w:rFonts w:ascii="Calibri" w:hAnsi="Calibri" w:cs="Arial"/>
          <w:i/>
          <w:sz w:val="22"/>
          <w:szCs w:val="22"/>
        </w:rPr>
      </w:pPr>
      <w:r>
        <w:rPr>
          <w:rFonts w:ascii="Calibri" w:hAnsi="Calibri" w:cs="Arial"/>
          <w:i/>
          <w:sz w:val="22"/>
          <w:szCs w:val="22"/>
        </w:rPr>
        <w:t>Figure 6</w:t>
      </w:r>
      <w:r w:rsidR="009D78FD" w:rsidRPr="009146E1">
        <w:rPr>
          <w:rFonts w:ascii="Calibri" w:hAnsi="Calibri" w:cs="Arial"/>
          <w:i/>
          <w:sz w:val="22"/>
          <w:szCs w:val="22"/>
        </w:rPr>
        <w:t xml:space="preserve">: Inter-dependency of the </w:t>
      </w:r>
      <w:r w:rsidR="009D78FD">
        <w:rPr>
          <w:rFonts w:ascii="Calibri" w:hAnsi="Calibri" w:cs="Arial"/>
          <w:i/>
          <w:sz w:val="22"/>
          <w:szCs w:val="22"/>
        </w:rPr>
        <w:t>soil variables</w:t>
      </w:r>
      <w:r w:rsidR="009D78FD" w:rsidRPr="009146E1">
        <w:rPr>
          <w:rFonts w:ascii="Calibri" w:hAnsi="Calibri" w:cs="Arial"/>
          <w:i/>
          <w:sz w:val="22"/>
          <w:szCs w:val="22"/>
        </w:rPr>
        <w:t xml:space="preserve">, where a) </w:t>
      </w:r>
      <w:r w:rsidR="009D78FD">
        <w:rPr>
          <w:rFonts w:ascii="Calibri" w:hAnsi="Calibri" w:cs="Arial"/>
          <w:i/>
          <w:sz w:val="22"/>
          <w:szCs w:val="22"/>
        </w:rPr>
        <w:t>SSR</w:t>
      </w:r>
      <w:r w:rsidR="009D78FD" w:rsidRPr="009146E1">
        <w:rPr>
          <w:rFonts w:ascii="Calibri" w:hAnsi="Calibri" w:cs="Arial"/>
          <w:i/>
          <w:sz w:val="22"/>
          <w:szCs w:val="22"/>
        </w:rPr>
        <w:t xml:space="preserve"> and </w:t>
      </w:r>
      <w:r w:rsidR="009D78FD">
        <w:rPr>
          <w:rFonts w:ascii="Calibri" w:hAnsi="Calibri" w:cs="Arial"/>
          <w:i/>
          <w:sz w:val="22"/>
          <w:szCs w:val="22"/>
        </w:rPr>
        <w:t>SSM</w:t>
      </w:r>
      <w:r w:rsidR="009D78FD" w:rsidRPr="009146E1">
        <w:rPr>
          <w:rFonts w:ascii="Calibri" w:hAnsi="Calibri" w:cs="Arial"/>
          <w:i/>
          <w:sz w:val="22"/>
          <w:szCs w:val="22"/>
        </w:rPr>
        <w:t xml:space="preserve">; b) </w:t>
      </w:r>
      <w:r w:rsidR="009D78FD">
        <w:rPr>
          <w:rFonts w:ascii="Calibri" w:hAnsi="Calibri" w:cs="Arial"/>
          <w:i/>
          <w:sz w:val="22"/>
          <w:szCs w:val="22"/>
        </w:rPr>
        <w:t xml:space="preserve">SSR </w:t>
      </w:r>
      <w:r w:rsidR="009D78FD" w:rsidRPr="009146E1">
        <w:rPr>
          <w:rFonts w:ascii="Calibri" w:hAnsi="Calibri" w:cs="Arial"/>
          <w:i/>
          <w:sz w:val="22"/>
          <w:szCs w:val="22"/>
        </w:rPr>
        <w:t xml:space="preserve">and </w:t>
      </w:r>
      <w:r w:rsidR="009D78FD">
        <w:rPr>
          <w:rFonts w:ascii="Calibri" w:hAnsi="Calibri" w:cs="Arial"/>
          <w:i/>
          <w:sz w:val="22"/>
          <w:szCs w:val="22"/>
        </w:rPr>
        <w:t>SOC</w:t>
      </w:r>
      <w:r w:rsidR="009D78FD" w:rsidRPr="009146E1">
        <w:rPr>
          <w:rFonts w:ascii="Calibri" w:hAnsi="Calibri" w:cs="Arial"/>
          <w:i/>
          <w:sz w:val="22"/>
          <w:szCs w:val="22"/>
        </w:rPr>
        <w:t xml:space="preserve">; c) </w:t>
      </w:r>
      <w:r w:rsidR="009D78FD">
        <w:rPr>
          <w:rFonts w:ascii="Calibri" w:hAnsi="Calibri" w:cs="Arial"/>
          <w:i/>
          <w:sz w:val="22"/>
          <w:szCs w:val="22"/>
        </w:rPr>
        <w:t>SSM</w:t>
      </w:r>
      <w:r w:rsidR="009D78FD" w:rsidRPr="009146E1">
        <w:rPr>
          <w:rFonts w:ascii="Calibri" w:hAnsi="Calibri" w:cs="Arial"/>
          <w:i/>
          <w:sz w:val="22"/>
          <w:szCs w:val="22"/>
        </w:rPr>
        <w:t xml:space="preserve"> and </w:t>
      </w:r>
      <w:r w:rsidR="009D78FD">
        <w:rPr>
          <w:rFonts w:ascii="Calibri" w:hAnsi="Calibri" w:cs="Arial"/>
          <w:i/>
          <w:sz w:val="22"/>
          <w:szCs w:val="22"/>
        </w:rPr>
        <w:t>SOC</w:t>
      </w:r>
      <w:r w:rsidR="009D78FD" w:rsidRPr="009146E1">
        <w:rPr>
          <w:rFonts w:ascii="Calibri" w:hAnsi="Calibri" w:cs="Arial"/>
          <w:i/>
          <w:sz w:val="22"/>
          <w:szCs w:val="22"/>
        </w:rPr>
        <w:t>).</w:t>
      </w:r>
    </w:p>
    <w:p w:rsidR="009D78FD" w:rsidRDefault="009D78FD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9D78FD" w:rsidRDefault="009D78FD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9D78FD" w:rsidRDefault="009D78FD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9D78FD" w:rsidRDefault="009D78FD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9D78FD" w:rsidRPr="009146E1" w:rsidRDefault="009D78FD" w:rsidP="001F305D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9D78FD" w:rsidRPr="009146E1" w:rsidRDefault="009D78FD" w:rsidP="001F305D">
      <w:pPr>
        <w:tabs>
          <w:tab w:val="left" w:pos="4680"/>
        </w:tabs>
        <w:spacing w:line="276" w:lineRule="auto"/>
        <w:ind w:right="-900" w:firstLine="360"/>
        <w:jc w:val="both"/>
        <w:rPr>
          <w:rFonts w:ascii="Calibri" w:hAnsi="Calibri" w:cs="Arial"/>
          <w:sz w:val="22"/>
          <w:szCs w:val="22"/>
        </w:rPr>
      </w:pPr>
      <w:r w:rsidRPr="009146E1">
        <w:rPr>
          <w:rFonts w:ascii="Calibri" w:hAnsi="Calibri" w:cs="Arial"/>
          <w:sz w:val="22"/>
          <w:szCs w:val="22"/>
        </w:rPr>
        <w:lastRenderedPageBreak/>
        <w:t>a)</w:t>
      </w:r>
      <w:r w:rsidRPr="009146E1">
        <w:rPr>
          <w:rFonts w:ascii="Calibri" w:hAnsi="Calibri" w:cs="Arial"/>
          <w:sz w:val="22"/>
          <w:szCs w:val="22"/>
        </w:rPr>
        <w:tab/>
        <w:t>b)</w:t>
      </w:r>
    </w:p>
    <w:p w:rsidR="009D78FD" w:rsidRPr="009146E1" w:rsidRDefault="006A3F84" w:rsidP="001F305D">
      <w:pPr>
        <w:spacing w:line="276" w:lineRule="auto"/>
        <w:ind w:right="-90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noProof/>
          <w:sz w:val="22"/>
          <w:szCs w:val="22"/>
          <w:lang w:val="en-CA" w:eastAsia="en-CA"/>
        </w:rPr>
        <w:drawing>
          <wp:inline distT="0" distB="0" distL="0" distR="0">
            <wp:extent cx="2686050" cy="2705100"/>
            <wp:effectExtent l="19050" t="0" r="0" b="0"/>
            <wp:docPr id="18" name="Picture 18" descr="SSR regressions_all wvls_11fov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SR regressions_all wvls_11fov"/>
                    <pic:cNvPicPr preferRelativeResize="0">
                      <a:picLocks noChangeArrowheads="1"/>
                    </pic:cNvPicPr>
                  </pic:nvPicPr>
                  <pic:blipFill>
                    <a:blip r:embed="rId25" cstate="print"/>
                    <a:srcRect l="4614" t="5692" r="12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Arial"/>
          <w:noProof/>
          <w:sz w:val="22"/>
          <w:szCs w:val="22"/>
          <w:lang w:val="en-CA" w:eastAsia="en-CA"/>
        </w:rPr>
        <w:drawing>
          <wp:inline distT="0" distB="0" distL="0" distR="0">
            <wp:extent cx="2695575" cy="2705100"/>
            <wp:effectExtent l="19050" t="0" r="9525" b="0"/>
            <wp:docPr id="19" name="Picture 19" descr="SSM regressions_all wvls_11fov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SM regressions_all wvls_11fov"/>
                    <pic:cNvPicPr preferRelativeResize="0">
                      <a:picLocks noChangeArrowheads="1"/>
                    </pic:cNvPicPr>
                  </pic:nvPicPr>
                  <pic:blipFill>
                    <a:blip r:embed="rId26" cstate="print"/>
                    <a:srcRect l="4614" t="5692" r="12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8FD" w:rsidRDefault="009D78FD" w:rsidP="001F305D">
      <w:pPr>
        <w:spacing w:line="276" w:lineRule="auto"/>
        <w:jc w:val="center"/>
        <w:rPr>
          <w:rFonts w:ascii="Calibri" w:hAnsi="Calibri" w:cs="Arial"/>
          <w:sz w:val="22"/>
          <w:szCs w:val="22"/>
        </w:rPr>
      </w:pPr>
    </w:p>
    <w:p w:rsidR="009D78FD" w:rsidRDefault="00FD09E0" w:rsidP="001F305D">
      <w:pPr>
        <w:spacing w:line="276" w:lineRule="auto"/>
        <w:jc w:val="center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i/>
          <w:sz w:val="22"/>
          <w:szCs w:val="22"/>
        </w:rPr>
        <w:t>Figure 7</w:t>
      </w:r>
      <w:r w:rsidR="009D78FD" w:rsidRPr="009146E1">
        <w:rPr>
          <w:rFonts w:ascii="Calibri" w:hAnsi="Calibri" w:cs="Arial"/>
          <w:i/>
          <w:sz w:val="22"/>
          <w:szCs w:val="22"/>
        </w:rPr>
        <w:t>: R</w:t>
      </w:r>
      <w:r w:rsidR="009D78FD" w:rsidRPr="009146E1">
        <w:rPr>
          <w:rFonts w:ascii="Calibri" w:hAnsi="Calibri" w:cs="Arial"/>
          <w:i/>
          <w:sz w:val="22"/>
          <w:szCs w:val="22"/>
          <w:vertAlign w:val="superscript"/>
        </w:rPr>
        <w:t>2</w:t>
      </w:r>
      <w:r w:rsidR="009D78FD" w:rsidRPr="009146E1">
        <w:rPr>
          <w:rFonts w:ascii="Calibri" w:hAnsi="Calibri" w:cs="Arial"/>
          <w:i/>
          <w:sz w:val="22"/>
          <w:szCs w:val="22"/>
        </w:rPr>
        <w:t xml:space="preserve"> values between refle</w:t>
      </w:r>
      <w:r w:rsidR="009D78FD">
        <w:rPr>
          <w:rFonts w:ascii="Calibri" w:hAnsi="Calibri" w:cs="Arial"/>
          <w:i/>
          <w:sz w:val="22"/>
          <w:szCs w:val="22"/>
        </w:rPr>
        <w:t>ctance factors a) sill variance and</w:t>
      </w:r>
      <w:r w:rsidR="009D78FD" w:rsidRPr="009146E1">
        <w:rPr>
          <w:rFonts w:ascii="Calibri" w:hAnsi="Calibri" w:cs="Arial"/>
          <w:i/>
          <w:sz w:val="22"/>
          <w:szCs w:val="22"/>
        </w:rPr>
        <w:t xml:space="preserve"> b) moisture content</w:t>
      </w:r>
      <w:r w:rsidR="009D78FD">
        <w:rPr>
          <w:rFonts w:ascii="Calibri" w:hAnsi="Calibri" w:cs="Arial"/>
          <w:i/>
          <w:sz w:val="22"/>
          <w:szCs w:val="22"/>
        </w:rPr>
        <w:t>,</w:t>
      </w:r>
      <w:r w:rsidR="009D78FD" w:rsidRPr="009146E1">
        <w:rPr>
          <w:rFonts w:ascii="Calibri" w:hAnsi="Calibri" w:cs="Arial"/>
          <w:i/>
          <w:sz w:val="22"/>
          <w:szCs w:val="22"/>
        </w:rPr>
        <w:t xml:space="preserve"> for </w:t>
      </w:r>
      <w:proofErr w:type="spellStart"/>
      <w:r w:rsidR="009D78FD" w:rsidRPr="009146E1">
        <w:rPr>
          <w:rFonts w:ascii="Calibri" w:hAnsi="Calibri" w:cs="Arial"/>
          <w:i/>
          <w:sz w:val="22"/>
          <w:szCs w:val="22"/>
        </w:rPr>
        <w:t>θ</w:t>
      </w:r>
      <w:r w:rsidR="009D78FD" w:rsidRPr="009146E1">
        <w:rPr>
          <w:rFonts w:ascii="Calibri" w:hAnsi="Calibri" w:cs="Arial"/>
          <w:i/>
          <w:sz w:val="22"/>
          <w:szCs w:val="22"/>
          <w:vertAlign w:val="subscript"/>
        </w:rPr>
        <w:t>r</w:t>
      </w:r>
      <w:proofErr w:type="spellEnd"/>
      <w:r w:rsidR="009D78FD" w:rsidRPr="009146E1">
        <w:rPr>
          <w:rFonts w:ascii="Calibri" w:hAnsi="Calibri" w:cs="Arial"/>
          <w:i/>
          <w:sz w:val="22"/>
          <w:szCs w:val="22"/>
        </w:rPr>
        <w:t xml:space="preserve"> = -60</w:t>
      </w:r>
      <w:r w:rsidR="009D78FD">
        <w:rPr>
          <w:rFonts w:ascii="Calibri" w:hAnsi="Calibri" w:cs="Arial"/>
          <w:i/>
          <w:sz w:val="22"/>
          <w:szCs w:val="22"/>
        </w:rPr>
        <w:t>°</w:t>
      </w:r>
      <w:r w:rsidR="009D78FD" w:rsidRPr="009146E1">
        <w:rPr>
          <w:rFonts w:ascii="Calibri" w:hAnsi="Calibri" w:cs="Arial"/>
          <w:i/>
          <w:sz w:val="22"/>
          <w:szCs w:val="22"/>
        </w:rPr>
        <w:t xml:space="preserve"> to +20</w:t>
      </w:r>
      <w:r w:rsidR="009D78FD">
        <w:rPr>
          <w:rFonts w:ascii="Calibri" w:hAnsi="Calibri" w:cs="Arial"/>
          <w:i/>
          <w:sz w:val="22"/>
          <w:szCs w:val="22"/>
        </w:rPr>
        <w:t>°</w:t>
      </w:r>
      <w:r w:rsidR="009D78FD" w:rsidRPr="009146E1">
        <w:rPr>
          <w:rFonts w:ascii="Calibri" w:hAnsi="Calibri" w:cs="Arial"/>
          <w:i/>
          <w:sz w:val="22"/>
          <w:szCs w:val="22"/>
        </w:rPr>
        <w:t xml:space="preserve"> and at all sampled wavelengths.</w:t>
      </w:r>
    </w:p>
    <w:p w:rsidR="009D78FD" w:rsidRPr="00597685" w:rsidRDefault="009D78FD" w:rsidP="001F305D">
      <w:pPr>
        <w:spacing w:line="276" w:lineRule="auto"/>
        <w:rPr>
          <w:rFonts w:ascii="Calibri" w:hAnsi="Calibri" w:cs="Calibri"/>
          <w:sz w:val="22"/>
          <w:szCs w:val="22"/>
        </w:rPr>
      </w:pPr>
    </w:p>
    <w:sectPr w:rsidR="009D78FD" w:rsidRPr="00597685" w:rsidSect="005043F3">
      <w:footerReference w:type="default" r:id="rId27"/>
      <w:pgSz w:w="12240" w:h="15840"/>
      <w:pgMar w:top="1440" w:right="1800" w:bottom="1440" w:left="1800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62B3" w:rsidRDefault="00E662B3" w:rsidP="005043F3">
      <w:r>
        <w:separator/>
      </w:r>
    </w:p>
  </w:endnote>
  <w:endnote w:type="continuationSeparator" w:id="0">
    <w:p w:rsidR="00E662B3" w:rsidRDefault="00E662B3" w:rsidP="005043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UnicodeMS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4E96" w:rsidRDefault="009B262E">
    <w:pPr>
      <w:pStyle w:val="Footer"/>
      <w:jc w:val="center"/>
    </w:pPr>
    <w:fldSimple w:instr=" PAGE   \* MERGEFORMAT ">
      <w:r w:rsidR="00BB15C6">
        <w:rPr>
          <w:noProof/>
        </w:rPr>
        <w:t>14</w:t>
      </w:r>
    </w:fldSimple>
  </w:p>
  <w:p w:rsidR="00694E96" w:rsidRDefault="00694E9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62B3" w:rsidRDefault="00E662B3" w:rsidP="005043F3">
      <w:r>
        <w:separator/>
      </w:r>
    </w:p>
  </w:footnote>
  <w:footnote w:type="continuationSeparator" w:id="0">
    <w:p w:rsidR="00E662B3" w:rsidRDefault="00E662B3" w:rsidP="005043F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stylePaneFormatFilter w:val="3F01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5160B"/>
    <w:rsid w:val="000077B7"/>
    <w:rsid w:val="000479D3"/>
    <w:rsid w:val="00060108"/>
    <w:rsid w:val="00060D41"/>
    <w:rsid w:val="00066E0E"/>
    <w:rsid w:val="0006708E"/>
    <w:rsid w:val="00077978"/>
    <w:rsid w:val="0008592C"/>
    <w:rsid w:val="000862F9"/>
    <w:rsid w:val="000905C2"/>
    <w:rsid w:val="00096C81"/>
    <w:rsid w:val="000A6CE8"/>
    <w:rsid w:val="000C15D0"/>
    <w:rsid w:val="000C2EB7"/>
    <w:rsid w:val="000C37E1"/>
    <w:rsid w:val="000C41CF"/>
    <w:rsid w:val="000D7B57"/>
    <w:rsid w:val="000E5BB2"/>
    <w:rsid w:val="000F1C6A"/>
    <w:rsid w:val="00101ECC"/>
    <w:rsid w:val="00105010"/>
    <w:rsid w:val="001070D8"/>
    <w:rsid w:val="0016255A"/>
    <w:rsid w:val="00177471"/>
    <w:rsid w:val="001862F1"/>
    <w:rsid w:val="00186EC2"/>
    <w:rsid w:val="00187C49"/>
    <w:rsid w:val="00193797"/>
    <w:rsid w:val="00194F98"/>
    <w:rsid w:val="001A4B85"/>
    <w:rsid w:val="001C6AA7"/>
    <w:rsid w:val="001C7219"/>
    <w:rsid w:val="001C77A7"/>
    <w:rsid w:val="001D1987"/>
    <w:rsid w:val="001E667A"/>
    <w:rsid w:val="001E68BD"/>
    <w:rsid w:val="001F305D"/>
    <w:rsid w:val="001F70F4"/>
    <w:rsid w:val="002222FA"/>
    <w:rsid w:val="002261A2"/>
    <w:rsid w:val="002340D1"/>
    <w:rsid w:val="00254679"/>
    <w:rsid w:val="00266413"/>
    <w:rsid w:val="002669CF"/>
    <w:rsid w:val="00282373"/>
    <w:rsid w:val="00282E94"/>
    <w:rsid w:val="0028492C"/>
    <w:rsid w:val="00286BB5"/>
    <w:rsid w:val="0029398F"/>
    <w:rsid w:val="002B5BDA"/>
    <w:rsid w:val="002C0A63"/>
    <w:rsid w:val="002C72F8"/>
    <w:rsid w:val="00310569"/>
    <w:rsid w:val="00320088"/>
    <w:rsid w:val="00334620"/>
    <w:rsid w:val="0034021C"/>
    <w:rsid w:val="003438E2"/>
    <w:rsid w:val="0035165E"/>
    <w:rsid w:val="00367980"/>
    <w:rsid w:val="00374460"/>
    <w:rsid w:val="00383214"/>
    <w:rsid w:val="003865F8"/>
    <w:rsid w:val="003A01EC"/>
    <w:rsid w:val="003B5A81"/>
    <w:rsid w:val="003C56FF"/>
    <w:rsid w:val="003D2A7B"/>
    <w:rsid w:val="003E5144"/>
    <w:rsid w:val="003E64BD"/>
    <w:rsid w:val="00407B0F"/>
    <w:rsid w:val="0041519E"/>
    <w:rsid w:val="00421DB5"/>
    <w:rsid w:val="00433EC7"/>
    <w:rsid w:val="00434249"/>
    <w:rsid w:val="004463D3"/>
    <w:rsid w:val="00460903"/>
    <w:rsid w:val="00462FB5"/>
    <w:rsid w:val="0048062F"/>
    <w:rsid w:val="00481D7F"/>
    <w:rsid w:val="004A4BB7"/>
    <w:rsid w:val="004D16D3"/>
    <w:rsid w:val="004F5481"/>
    <w:rsid w:val="004F64F6"/>
    <w:rsid w:val="00500913"/>
    <w:rsid w:val="00502777"/>
    <w:rsid w:val="005043F3"/>
    <w:rsid w:val="0052044D"/>
    <w:rsid w:val="00521585"/>
    <w:rsid w:val="00541662"/>
    <w:rsid w:val="00545425"/>
    <w:rsid w:val="00566D99"/>
    <w:rsid w:val="00566E19"/>
    <w:rsid w:val="00567EC1"/>
    <w:rsid w:val="00570F97"/>
    <w:rsid w:val="00573A67"/>
    <w:rsid w:val="005849F0"/>
    <w:rsid w:val="0059534F"/>
    <w:rsid w:val="00597685"/>
    <w:rsid w:val="005B3A72"/>
    <w:rsid w:val="005C4BDB"/>
    <w:rsid w:val="005F4C9A"/>
    <w:rsid w:val="00603E86"/>
    <w:rsid w:val="00604119"/>
    <w:rsid w:val="006109CD"/>
    <w:rsid w:val="00616DD1"/>
    <w:rsid w:val="006210B9"/>
    <w:rsid w:val="00621511"/>
    <w:rsid w:val="006224FD"/>
    <w:rsid w:val="0062787C"/>
    <w:rsid w:val="00630FEC"/>
    <w:rsid w:val="006357A9"/>
    <w:rsid w:val="00642114"/>
    <w:rsid w:val="0065160B"/>
    <w:rsid w:val="00653229"/>
    <w:rsid w:val="00665483"/>
    <w:rsid w:val="00673EDA"/>
    <w:rsid w:val="00675EA4"/>
    <w:rsid w:val="00675F96"/>
    <w:rsid w:val="00694E96"/>
    <w:rsid w:val="0069703F"/>
    <w:rsid w:val="006A3F84"/>
    <w:rsid w:val="006B134F"/>
    <w:rsid w:val="006B34B8"/>
    <w:rsid w:val="006C261D"/>
    <w:rsid w:val="006C3FBB"/>
    <w:rsid w:val="006D2ED7"/>
    <w:rsid w:val="006D39F5"/>
    <w:rsid w:val="006D4FC3"/>
    <w:rsid w:val="006E39B7"/>
    <w:rsid w:val="00701A14"/>
    <w:rsid w:val="00712162"/>
    <w:rsid w:val="00722392"/>
    <w:rsid w:val="007323FB"/>
    <w:rsid w:val="00736D5F"/>
    <w:rsid w:val="007459C0"/>
    <w:rsid w:val="00783E3F"/>
    <w:rsid w:val="00792892"/>
    <w:rsid w:val="007931C6"/>
    <w:rsid w:val="007A7CD6"/>
    <w:rsid w:val="007B1C8D"/>
    <w:rsid w:val="007C28D6"/>
    <w:rsid w:val="007F5AD1"/>
    <w:rsid w:val="00802894"/>
    <w:rsid w:val="00810BA6"/>
    <w:rsid w:val="00835F49"/>
    <w:rsid w:val="0084728D"/>
    <w:rsid w:val="00855597"/>
    <w:rsid w:val="00857C14"/>
    <w:rsid w:val="00866210"/>
    <w:rsid w:val="0087082B"/>
    <w:rsid w:val="0089537F"/>
    <w:rsid w:val="008B3E6A"/>
    <w:rsid w:val="008C48BA"/>
    <w:rsid w:val="008C4C2A"/>
    <w:rsid w:val="008C4E7B"/>
    <w:rsid w:val="008D6FD7"/>
    <w:rsid w:val="008E3D2A"/>
    <w:rsid w:val="008E6B5F"/>
    <w:rsid w:val="008F00DE"/>
    <w:rsid w:val="008F357E"/>
    <w:rsid w:val="008F42A5"/>
    <w:rsid w:val="00912252"/>
    <w:rsid w:val="00914467"/>
    <w:rsid w:val="009146E1"/>
    <w:rsid w:val="00925373"/>
    <w:rsid w:val="009350C7"/>
    <w:rsid w:val="009364C0"/>
    <w:rsid w:val="0094010A"/>
    <w:rsid w:val="00941157"/>
    <w:rsid w:val="00941F75"/>
    <w:rsid w:val="00946CC9"/>
    <w:rsid w:val="00951938"/>
    <w:rsid w:val="00970CA9"/>
    <w:rsid w:val="00973690"/>
    <w:rsid w:val="00995E98"/>
    <w:rsid w:val="009A0242"/>
    <w:rsid w:val="009B1AE7"/>
    <w:rsid w:val="009B262E"/>
    <w:rsid w:val="009C37EA"/>
    <w:rsid w:val="009D78FD"/>
    <w:rsid w:val="00A00A53"/>
    <w:rsid w:val="00A204EF"/>
    <w:rsid w:val="00A455D4"/>
    <w:rsid w:val="00A45C2F"/>
    <w:rsid w:val="00A56057"/>
    <w:rsid w:val="00A62D2A"/>
    <w:rsid w:val="00A81BFF"/>
    <w:rsid w:val="00A81FF9"/>
    <w:rsid w:val="00A869C1"/>
    <w:rsid w:val="00AB282A"/>
    <w:rsid w:val="00AC7945"/>
    <w:rsid w:val="00AD4364"/>
    <w:rsid w:val="00AD5F26"/>
    <w:rsid w:val="00AE0F0E"/>
    <w:rsid w:val="00AE1631"/>
    <w:rsid w:val="00AF02B8"/>
    <w:rsid w:val="00B1067D"/>
    <w:rsid w:val="00B37233"/>
    <w:rsid w:val="00B4364C"/>
    <w:rsid w:val="00B4488D"/>
    <w:rsid w:val="00B44D65"/>
    <w:rsid w:val="00B740AD"/>
    <w:rsid w:val="00B919C1"/>
    <w:rsid w:val="00BA3529"/>
    <w:rsid w:val="00BB15C6"/>
    <w:rsid w:val="00BB1C1B"/>
    <w:rsid w:val="00BC0005"/>
    <w:rsid w:val="00BD1339"/>
    <w:rsid w:val="00BD1B28"/>
    <w:rsid w:val="00BE1C97"/>
    <w:rsid w:val="00BE4CEB"/>
    <w:rsid w:val="00BE4F58"/>
    <w:rsid w:val="00BF4F02"/>
    <w:rsid w:val="00C002CB"/>
    <w:rsid w:val="00C069D5"/>
    <w:rsid w:val="00C26219"/>
    <w:rsid w:val="00C559FD"/>
    <w:rsid w:val="00C5637B"/>
    <w:rsid w:val="00C62CC2"/>
    <w:rsid w:val="00C6730C"/>
    <w:rsid w:val="00C715B7"/>
    <w:rsid w:val="00C7213A"/>
    <w:rsid w:val="00C74A67"/>
    <w:rsid w:val="00C8748A"/>
    <w:rsid w:val="00C935E6"/>
    <w:rsid w:val="00C965E7"/>
    <w:rsid w:val="00C96C20"/>
    <w:rsid w:val="00CB4943"/>
    <w:rsid w:val="00CB7CDF"/>
    <w:rsid w:val="00CD2C00"/>
    <w:rsid w:val="00D20BD8"/>
    <w:rsid w:val="00D212F9"/>
    <w:rsid w:val="00D31ED6"/>
    <w:rsid w:val="00D35C47"/>
    <w:rsid w:val="00D46AA4"/>
    <w:rsid w:val="00D70502"/>
    <w:rsid w:val="00D7208E"/>
    <w:rsid w:val="00D72B6A"/>
    <w:rsid w:val="00D83811"/>
    <w:rsid w:val="00D84814"/>
    <w:rsid w:val="00D85510"/>
    <w:rsid w:val="00DA2FC9"/>
    <w:rsid w:val="00DC0148"/>
    <w:rsid w:val="00DC28BE"/>
    <w:rsid w:val="00DC515C"/>
    <w:rsid w:val="00DD63F6"/>
    <w:rsid w:val="00DE126B"/>
    <w:rsid w:val="00DE3B0F"/>
    <w:rsid w:val="00DF0F66"/>
    <w:rsid w:val="00DF2422"/>
    <w:rsid w:val="00DF67EF"/>
    <w:rsid w:val="00E14216"/>
    <w:rsid w:val="00E142CB"/>
    <w:rsid w:val="00E23608"/>
    <w:rsid w:val="00E5471D"/>
    <w:rsid w:val="00E600EC"/>
    <w:rsid w:val="00E61357"/>
    <w:rsid w:val="00E662B3"/>
    <w:rsid w:val="00E70207"/>
    <w:rsid w:val="00E73491"/>
    <w:rsid w:val="00E8323C"/>
    <w:rsid w:val="00E86E27"/>
    <w:rsid w:val="00E90BD5"/>
    <w:rsid w:val="00EB326C"/>
    <w:rsid w:val="00EB6864"/>
    <w:rsid w:val="00EC54CD"/>
    <w:rsid w:val="00EF55D9"/>
    <w:rsid w:val="00F00BE4"/>
    <w:rsid w:val="00F13413"/>
    <w:rsid w:val="00F2161E"/>
    <w:rsid w:val="00F222D6"/>
    <w:rsid w:val="00F22AAE"/>
    <w:rsid w:val="00F254DF"/>
    <w:rsid w:val="00F268CC"/>
    <w:rsid w:val="00F343B5"/>
    <w:rsid w:val="00F56C07"/>
    <w:rsid w:val="00F61C9B"/>
    <w:rsid w:val="00F65D97"/>
    <w:rsid w:val="00F6605F"/>
    <w:rsid w:val="00F808BA"/>
    <w:rsid w:val="00F87584"/>
    <w:rsid w:val="00F973FB"/>
    <w:rsid w:val="00FB1D7E"/>
    <w:rsid w:val="00FB5080"/>
    <w:rsid w:val="00FC2CE1"/>
    <w:rsid w:val="00FC64E8"/>
    <w:rsid w:val="00FC6D6B"/>
    <w:rsid w:val="00FD09E0"/>
    <w:rsid w:val="00FE41B9"/>
    <w:rsid w:val="00FF076A"/>
    <w:rsid w:val="00FF1B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country-region"/>
  <w:smartTagType w:namespaceuri="urn:schemas-microsoft-com:office:smarttags" w:name="place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160B"/>
    <w:rPr>
      <w:sz w:val="24"/>
      <w:szCs w:val="24"/>
      <w:lang w:val="en-GB" w:eastAsia="en-US"/>
    </w:rPr>
  </w:style>
  <w:style w:type="paragraph" w:styleId="Heading2">
    <w:name w:val="heading 2"/>
    <w:basedOn w:val="Normal"/>
    <w:link w:val="Heading2Char"/>
    <w:uiPriority w:val="9"/>
    <w:qFormat/>
    <w:rsid w:val="008C48BA"/>
    <w:pPr>
      <w:spacing w:before="100" w:beforeAutospacing="1" w:after="100" w:afterAutospacing="1"/>
      <w:outlineLvl w:val="1"/>
    </w:pPr>
    <w:rPr>
      <w:b/>
      <w:bCs/>
      <w:sz w:val="36"/>
      <w:szCs w:val="36"/>
      <w:lang w:val="en-CA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qFormat/>
    <w:rsid w:val="0065160B"/>
    <w:rPr>
      <w:b/>
      <w:bCs/>
    </w:rPr>
  </w:style>
  <w:style w:type="paragraph" w:styleId="BodyText">
    <w:name w:val="Body Text"/>
    <w:basedOn w:val="Normal"/>
    <w:rsid w:val="00F343B5"/>
    <w:pPr>
      <w:spacing w:after="120"/>
    </w:pPr>
    <w:rPr>
      <w:lang w:val="en-US"/>
    </w:rPr>
  </w:style>
  <w:style w:type="character" w:styleId="Hyperlink">
    <w:name w:val="Hyperlink"/>
    <w:basedOn w:val="DefaultParagraphFont"/>
    <w:uiPriority w:val="99"/>
    <w:rsid w:val="008E3D2A"/>
    <w:rPr>
      <w:color w:val="0000FF"/>
      <w:u w:val="single"/>
    </w:rPr>
  </w:style>
  <w:style w:type="table" w:styleId="TableGrid">
    <w:name w:val="Table Grid"/>
    <w:basedOn w:val="TableNormal"/>
    <w:rsid w:val="00A455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">
    <w:name w:val="f"/>
    <w:basedOn w:val="DefaultParagraphFont"/>
    <w:rsid w:val="00675EA4"/>
  </w:style>
  <w:style w:type="character" w:customStyle="1" w:styleId="g">
    <w:name w:val="g"/>
    <w:basedOn w:val="DefaultParagraphFont"/>
    <w:rsid w:val="00675EA4"/>
  </w:style>
  <w:style w:type="character" w:styleId="Emphasis">
    <w:name w:val="Emphasis"/>
    <w:basedOn w:val="DefaultParagraphFont"/>
    <w:uiPriority w:val="20"/>
    <w:qFormat/>
    <w:rsid w:val="00421DB5"/>
    <w:rPr>
      <w:i/>
      <w:iCs/>
    </w:rPr>
  </w:style>
  <w:style w:type="character" w:styleId="CommentReference">
    <w:name w:val="annotation reference"/>
    <w:basedOn w:val="DefaultParagraphFont"/>
    <w:rsid w:val="00C559FD"/>
    <w:rPr>
      <w:sz w:val="16"/>
      <w:szCs w:val="16"/>
    </w:rPr>
  </w:style>
  <w:style w:type="paragraph" w:styleId="CommentText">
    <w:name w:val="annotation text"/>
    <w:basedOn w:val="Normal"/>
    <w:link w:val="CommentTextChar"/>
    <w:rsid w:val="00C559F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559FD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C559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559FD"/>
    <w:rPr>
      <w:b/>
      <w:bCs/>
    </w:rPr>
  </w:style>
  <w:style w:type="paragraph" w:styleId="BalloonText">
    <w:name w:val="Balloon Text"/>
    <w:basedOn w:val="Normal"/>
    <w:link w:val="BalloonTextChar"/>
    <w:rsid w:val="00C559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559FD"/>
    <w:rPr>
      <w:rFonts w:ascii="Tahoma" w:hAnsi="Tahoma" w:cs="Tahoma"/>
      <w:sz w:val="16"/>
      <w:szCs w:val="16"/>
      <w:lang w:val="en-GB" w:eastAsia="en-US"/>
    </w:rPr>
  </w:style>
  <w:style w:type="character" w:customStyle="1" w:styleId="maintitle">
    <w:name w:val="maintitle"/>
    <w:basedOn w:val="DefaultParagraphFont"/>
    <w:rsid w:val="008C48BA"/>
  </w:style>
  <w:style w:type="character" w:customStyle="1" w:styleId="Heading2Char">
    <w:name w:val="Heading 2 Char"/>
    <w:basedOn w:val="DefaultParagraphFont"/>
    <w:link w:val="Heading2"/>
    <w:uiPriority w:val="9"/>
    <w:rsid w:val="008C48BA"/>
    <w:rPr>
      <w:b/>
      <w:bCs/>
      <w:sz w:val="36"/>
      <w:szCs w:val="36"/>
    </w:rPr>
  </w:style>
  <w:style w:type="paragraph" w:customStyle="1" w:styleId="articledetails">
    <w:name w:val="articledetails"/>
    <w:basedOn w:val="Normal"/>
    <w:rsid w:val="008C48BA"/>
    <w:pPr>
      <w:spacing w:before="100" w:beforeAutospacing="1" w:after="100" w:afterAutospacing="1"/>
    </w:pPr>
    <w:rPr>
      <w:lang w:val="en-CA" w:eastAsia="en-CA"/>
    </w:rPr>
  </w:style>
  <w:style w:type="character" w:customStyle="1" w:styleId="st">
    <w:name w:val="st"/>
    <w:basedOn w:val="DefaultParagraphFont"/>
    <w:rsid w:val="00F61C9B"/>
  </w:style>
  <w:style w:type="paragraph" w:styleId="Header">
    <w:name w:val="header"/>
    <w:basedOn w:val="Normal"/>
    <w:link w:val="HeaderChar"/>
    <w:rsid w:val="005043F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043F3"/>
    <w:rPr>
      <w:sz w:val="24"/>
      <w:szCs w:val="24"/>
      <w:lang w:val="en-GB" w:eastAsia="en-US"/>
    </w:rPr>
  </w:style>
  <w:style w:type="paragraph" w:styleId="Footer">
    <w:name w:val="footer"/>
    <w:basedOn w:val="Normal"/>
    <w:link w:val="FooterChar"/>
    <w:uiPriority w:val="99"/>
    <w:rsid w:val="005043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43F3"/>
    <w:rPr>
      <w:sz w:val="24"/>
      <w:szCs w:val="24"/>
      <w:lang w:val="en-GB" w:eastAsia="en-US"/>
    </w:rPr>
  </w:style>
  <w:style w:type="character" w:styleId="LineNumber">
    <w:name w:val="line number"/>
    <w:basedOn w:val="DefaultParagraphFont"/>
    <w:rsid w:val="005043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34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4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22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23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25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167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657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31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9022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4701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24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wmf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tiff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B7C37A-BB57-41FD-85C6-A0A2BD1B7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1474</TotalTime>
  <Pages>19</Pages>
  <Words>6829</Words>
  <Characters>38928</Characters>
  <Application>Microsoft Office Word</Application>
  <DocSecurity>0</DocSecurity>
  <Lines>324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influence of other in situ variables on reflectance factors</vt:lpstr>
    </vt:vector>
  </TitlesOfParts>
  <Company>University of Exeter</Company>
  <LinksUpToDate>false</LinksUpToDate>
  <CharactersWithSpaces>45666</CharactersWithSpaces>
  <SharedDoc>false</SharedDoc>
  <HLinks>
    <vt:vector size="6" baseType="variant">
      <vt:variant>
        <vt:i4>3473513</vt:i4>
      </vt:variant>
      <vt:variant>
        <vt:i4>36</vt:i4>
      </vt:variant>
      <vt:variant>
        <vt:i4>0</vt:i4>
      </vt:variant>
      <vt:variant>
        <vt:i4>5</vt:i4>
      </vt:variant>
      <vt:variant>
        <vt:lpwstr>http://www.gstat.org/gstat.pdf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influence of other in situ variables on reflectance factors</dc:title>
  <dc:creator>Geography</dc:creator>
  <cp:lastModifiedBy>Holly</cp:lastModifiedBy>
  <cp:revision>20</cp:revision>
  <dcterms:created xsi:type="dcterms:W3CDTF">2014-01-21T13:44:00Z</dcterms:created>
  <dcterms:modified xsi:type="dcterms:W3CDTF">2014-01-22T17:05:00Z</dcterms:modified>
</cp:coreProperties>
</file>