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0B650" w14:textId="77777777" w:rsidR="00136879" w:rsidRDefault="00136879" w:rsidP="003461CB">
      <w:pPr>
        <w:pStyle w:val="NoSpacing"/>
        <w:jc w:val="center"/>
        <w:rPr>
          <w:rFonts w:ascii="Garamond" w:hAnsi="Garamond"/>
          <w:b/>
          <w:bCs/>
          <w:sz w:val="24"/>
          <w:szCs w:val="24"/>
        </w:rPr>
      </w:pPr>
      <w:r w:rsidRPr="00474E2A">
        <w:rPr>
          <w:rFonts w:ascii="Garamond" w:hAnsi="Garamond"/>
          <w:b/>
          <w:bCs/>
          <w:sz w:val="24"/>
          <w:szCs w:val="24"/>
        </w:rPr>
        <w:t>Telling Stories About Intersex and Christianity: Saying Too Much or Not Saying Enough?</w:t>
      </w:r>
      <w:r w:rsidR="000A3328">
        <w:rPr>
          <w:rStyle w:val="FootnoteReference"/>
          <w:rFonts w:ascii="Garamond" w:hAnsi="Garamond"/>
          <w:b/>
          <w:bCs/>
          <w:sz w:val="24"/>
          <w:szCs w:val="24"/>
        </w:rPr>
        <w:footnoteReference w:id="1"/>
      </w:r>
    </w:p>
    <w:p w14:paraId="0A7105D0" w14:textId="77777777" w:rsidR="00DA0D21" w:rsidRDefault="00DA0D21" w:rsidP="003461CB">
      <w:pPr>
        <w:pStyle w:val="NoSpacing"/>
        <w:jc w:val="center"/>
        <w:rPr>
          <w:rFonts w:ascii="Garamond" w:hAnsi="Garamond"/>
          <w:b/>
          <w:bCs/>
          <w:sz w:val="24"/>
          <w:szCs w:val="24"/>
        </w:rPr>
      </w:pPr>
    </w:p>
    <w:p w14:paraId="1F43AE7A" w14:textId="02894E7F" w:rsidR="00DA0D21" w:rsidRDefault="00DA0D21" w:rsidP="003461CB">
      <w:pPr>
        <w:pStyle w:val="NoSpacing"/>
        <w:jc w:val="center"/>
        <w:rPr>
          <w:rFonts w:ascii="Garamond" w:hAnsi="Garamond"/>
          <w:b/>
          <w:bCs/>
          <w:sz w:val="24"/>
          <w:szCs w:val="24"/>
        </w:rPr>
      </w:pPr>
      <w:r>
        <w:rPr>
          <w:rFonts w:ascii="Garamond" w:hAnsi="Garamond"/>
          <w:b/>
          <w:bCs/>
          <w:sz w:val="24"/>
          <w:szCs w:val="24"/>
        </w:rPr>
        <w:t>Susannah Cornwall</w:t>
      </w:r>
      <w:bookmarkStart w:id="0" w:name="_GoBack"/>
      <w:bookmarkEnd w:id="0"/>
    </w:p>
    <w:p w14:paraId="152EEE50" w14:textId="77777777" w:rsidR="00F66BA3" w:rsidRDefault="00F66BA3" w:rsidP="003461CB">
      <w:pPr>
        <w:pStyle w:val="NoSpacing"/>
        <w:jc w:val="center"/>
        <w:rPr>
          <w:rFonts w:ascii="Garamond" w:hAnsi="Garamond"/>
          <w:b/>
          <w:bCs/>
          <w:sz w:val="24"/>
          <w:szCs w:val="24"/>
        </w:rPr>
      </w:pPr>
    </w:p>
    <w:p w14:paraId="44791EF8" w14:textId="771C20CD" w:rsidR="00F66BA3" w:rsidRPr="007D74C5" w:rsidRDefault="00F66BA3" w:rsidP="007D74C5">
      <w:pPr>
        <w:pStyle w:val="NoSpacing"/>
        <w:jc w:val="both"/>
        <w:rPr>
          <w:rFonts w:ascii="Garamond" w:hAnsi="Garamond"/>
          <w:b/>
          <w:bCs/>
          <w:sz w:val="24"/>
          <w:szCs w:val="24"/>
        </w:rPr>
      </w:pPr>
      <w:r w:rsidRPr="007D74C5">
        <w:rPr>
          <w:rFonts w:ascii="Garamond" w:hAnsi="Garamond"/>
          <w:b/>
          <w:bCs/>
          <w:sz w:val="24"/>
          <w:szCs w:val="24"/>
        </w:rPr>
        <w:t>Abstract</w:t>
      </w:r>
      <w:r w:rsidR="007D74C5" w:rsidRPr="007D74C5">
        <w:rPr>
          <w:rFonts w:ascii="Garamond" w:hAnsi="Garamond"/>
          <w:b/>
          <w:bCs/>
          <w:sz w:val="24"/>
          <w:szCs w:val="24"/>
        </w:rPr>
        <w:t xml:space="preserve"> </w:t>
      </w:r>
      <w:r w:rsidR="007D74C5">
        <w:rPr>
          <w:rFonts w:ascii="Garamond" w:hAnsi="Garamond" w:cs="Garamond"/>
          <w:sz w:val="24"/>
          <w:szCs w:val="24"/>
          <w:lang w:val="en-US" w:eastAsia="en-US"/>
        </w:rPr>
        <w:t>I</w:t>
      </w:r>
      <w:r w:rsidR="007D74C5" w:rsidRPr="007D74C5">
        <w:rPr>
          <w:rFonts w:ascii="Garamond" w:hAnsi="Garamond" w:cs="Garamond"/>
          <w:sz w:val="24"/>
          <w:szCs w:val="24"/>
          <w:lang w:val="en-US" w:eastAsia="en-US"/>
        </w:rPr>
        <w:t>ntersex condit</w:t>
      </w:r>
      <w:r w:rsidR="000213CB">
        <w:rPr>
          <w:rFonts w:ascii="Garamond" w:hAnsi="Garamond" w:cs="Garamond"/>
          <w:sz w:val="24"/>
          <w:szCs w:val="24"/>
          <w:lang w:val="en-US" w:eastAsia="en-US"/>
        </w:rPr>
        <w:t>ions (those where an individual’</w:t>
      </w:r>
      <w:r w:rsidR="007D74C5" w:rsidRPr="007D74C5">
        <w:rPr>
          <w:rFonts w:ascii="Garamond" w:hAnsi="Garamond" w:cs="Garamond"/>
          <w:sz w:val="24"/>
          <w:szCs w:val="24"/>
          <w:lang w:val="en-US" w:eastAsia="en-US"/>
        </w:rPr>
        <w:t>s body cannot be classified as male or female)</w:t>
      </w:r>
      <w:r w:rsidR="007D74C5">
        <w:rPr>
          <w:rFonts w:ascii="Garamond" w:hAnsi="Garamond" w:cs="Garamond"/>
          <w:sz w:val="24"/>
          <w:szCs w:val="24"/>
          <w:lang w:val="en-US" w:eastAsia="en-US"/>
        </w:rPr>
        <w:t xml:space="preserve"> have</w:t>
      </w:r>
      <w:r w:rsidR="007D74C5" w:rsidRPr="007D74C5">
        <w:rPr>
          <w:rFonts w:ascii="Garamond" w:hAnsi="Garamond" w:cs="Garamond"/>
          <w:sz w:val="24"/>
          <w:szCs w:val="24"/>
          <w:lang w:val="en-US" w:eastAsia="en-US"/>
        </w:rPr>
        <w:t xml:space="preserve"> received almost no attention in theological or church circles. This paper draws on empirical research with ten intersex Christians, suggesting that their stories are of relevance to broader theological discourse about sex, gender and sexuality. In a narrative theological framework, stories cons</w:t>
      </w:r>
      <w:r w:rsidR="007D74C5">
        <w:rPr>
          <w:rFonts w:ascii="Garamond" w:hAnsi="Garamond" w:cs="Garamond"/>
          <w:sz w:val="24"/>
          <w:szCs w:val="24"/>
          <w:lang w:val="en-US" w:eastAsia="en-US"/>
        </w:rPr>
        <w:t>titute and reinforce worldviews</w:t>
      </w:r>
      <w:r w:rsidR="007D74C5" w:rsidRPr="007D74C5">
        <w:rPr>
          <w:rFonts w:ascii="Garamond" w:hAnsi="Garamond" w:cs="Garamond"/>
          <w:sz w:val="24"/>
          <w:szCs w:val="24"/>
          <w:lang w:val="en-US" w:eastAsia="en-US"/>
        </w:rPr>
        <w:t xml:space="preserve">. Christian communities which invest only clearly-male or clearly-female bodies with legitimacy and cosmic significance risk eliding other types of body-story. </w:t>
      </w:r>
    </w:p>
    <w:p w14:paraId="75A5FADD" w14:textId="77777777" w:rsidR="00F66BA3" w:rsidRDefault="00F66BA3" w:rsidP="00F66BA3">
      <w:pPr>
        <w:pStyle w:val="NoSpacing"/>
        <w:rPr>
          <w:rFonts w:ascii="Garamond" w:hAnsi="Garamond"/>
          <w:b/>
          <w:bCs/>
          <w:sz w:val="24"/>
          <w:szCs w:val="24"/>
        </w:rPr>
      </w:pPr>
    </w:p>
    <w:p w14:paraId="7B95EA44" w14:textId="77777777" w:rsidR="00F66BA3" w:rsidRPr="007D74C5" w:rsidRDefault="00FF2FF0" w:rsidP="00F66BA3">
      <w:pPr>
        <w:pStyle w:val="NoSpacing"/>
        <w:rPr>
          <w:rFonts w:ascii="Garamond" w:hAnsi="Garamond"/>
          <w:b/>
          <w:bCs/>
          <w:sz w:val="24"/>
          <w:szCs w:val="24"/>
        </w:rPr>
      </w:pPr>
      <w:r w:rsidRPr="007D74C5">
        <w:rPr>
          <w:rFonts w:ascii="Garamond" w:hAnsi="Garamond"/>
          <w:b/>
          <w:bCs/>
          <w:sz w:val="24"/>
          <w:szCs w:val="24"/>
        </w:rPr>
        <w:t>K</w:t>
      </w:r>
      <w:r w:rsidR="00F66BA3" w:rsidRPr="007D74C5">
        <w:rPr>
          <w:rFonts w:ascii="Garamond" w:hAnsi="Garamond"/>
          <w:b/>
          <w:bCs/>
          <w:sz w:val="24"/>
          <w:szCs w:val="24"/>
        </w:rPr>
        <w:t>eywords</w:t>
      </w:r>
      <w:r w:rsidRPr="007D74C5">
        <w:rPr>
          <w:rFonts w:ascii="Garamond" w:hAnsi="Garamond"/>
          <w:b/>
          <w:bCs/>
          <w:sz w:val="24"/>
          <w:szCs w:val="24"/>
        </w:rPr>
        <w:t xml:space="preserve">: </w:t>
      </w:r>
      <w:r w:rsidRPr="007D74C5">
        <w:rPr>
          <w:rFonts w:ascii="Garamond" w:hAnsi="Garamond" w:cs="Tahoma"/>
          <w:sz w:val="24"/>
          <w:szCs w:val="24"/>
          <w:lang w:val="en-US" w:eastAsia="en-US"/>
        </w:rPr>
        <w:t>Intersex, complementarity, sexuality, story, narrative theology</w:t>
      </w:r>
    </w:p>
    <w:p w14:paraId="414927D1" w14:textId="77777777" w:rsidR="00136879" w:rsidRPr="00663421" w:rsidRDefault="00136879" w:rsidP="00136879">
      <w:pPr>
        <w:pStyle w:val="NoSpacing"/>
        <w:spacing w:line="360" w:lineRule="auto"/>
        <w:jc w:val="both"/>
        <w:rPr>
          <w:rFonts w:ascii="Garamond" w:hAnsi="Garamond"/>
          <w:sz w:val="24"/>
          <w:szCs w:val="24"/>
        </w:rPr>
      </w:pPr>
    </w:p>
    <w:p w14:paraId="2E89532B" w14:textId="77777777" w:rsidR="00136879" w:rsidRPr="00663421" w:rsidRDefault="00136879" w:rsidP="00995208">
      <w:pPr>
        <w:pStyle w:val="NoSpacing"/>
        <w:spacing w:line="360" w:lineRule="auto"/>
        <w:jc w:val="both"/>
        <w:rPr>
          <w:rFonts w:ascii="Garamond" w:hAnsi="Garamond"/>
          <w:sz w:val="24"/>
          <w:szCs w:val="24"/>
        </w:rPr>
      </w:pPr>
      <w:r w:rsidRPr="00663421">
        <w:rPr>
          <w:rFonts w:ascii="Garamond" w:hAnsi="Garamond"/>
          <w:sz w:val="24"/>
          <w:szCs w:val="24"/>
        </w:rPr>
        <w:tab/>
        <w:t>Intersex conditi</w:t>
      </w:r>
      <w:r>
        <w:rPr>
          <w:rFonts w:ascii="Garamond" w:hAnsi="Garamond"/>
          <w:sz w:val="24"/>
          <w:szCs w:val="24"/>
        </w:rPr>
        <w:t>ons, when someone’</w:t>
      </w:r>
      <w:r w:rsidRPr="00663421">
        <w:rPr>
          <w:rFonts w:ascii="Garamond" w:hAnsi="Garamond"/>
          <w:sz w:val="24"/>
          <w:szCs w:val="24"/>
        </w:rPr>
        <w:t>s physical characteri</w:t>
      </w:r>
      <w:r>
        <w:rPr>
          <w:rFonts w:ascii="Garamond" w:hAnsi="Garamond"/>
          <w:sz w:val="24"/>
          <w:szCs w:val="24"/>
        </w:rPr>
        <w:t>stics mean their body canno</w:t>
      </w:r>
      <w:r w:rsidRPr="00663421">
        <w:rPr>
          <w:rFonts w:ascii="Garamond" w:hAnsi="Garamond"/>
          <w:sz w:val="24"/>
          <w:szCs w:val="24"/>
        </w:rPr>
        <w:t xml:space="preserve">t be categorized as male or female, are rare. Fewer than 300 people born in Britain each year </w:t>
      </w:r>
      <w:r>
        <w:rPr>
          <w:rFonts w:ascii="Garamond" w:hAnsi="Garamond"/>
          <w:sz w:val="24"/>
          <w:szCs w:val="24"/>
        </w:rPr>
        <w:t>have</w:t>
      </w:r>
      <w:r w:rsidRPr="00663421">
        <w:rPr>
          <w:rFonts w:ascii="Garamond" w:hAnsi="Garamond"/>
          <w:sz w:val="24"/>
          <w:szCs w:val="24"/>
        </w:rPr>
        <w:t xml:space="preserve"> condition</w:t>
      </w:r>
      <w:r>
        <w:rPr>
          <w:rFonts w:ascii="Garamond" w:hAnsi="Garamond"/>
          <w:sz w:val="24"/>
          <w:szCs w:val="24"/>
        </w:rPr>
        <w:t>s of this kind. But</w:t>
      </w:r>
      <w:r w:rsidRPr="00663421">
        <w:rPr>
          <w:rFonts w:ascii="Garamond" w:hAnsi="Garamond"/>
          <w:sz w:val="24"/>
          <w:szCs w:val="24"/>
        </w:rPr>
        <w:t xml:space="preserve"> a condition</w:t>
      </w:r>
      <w:r>
        <w:rPr>
          <w:rFonts w:ascii="Garamond" w:hAnsi="Garamond"/>
          <w:sz w:val="24"/>
          <w:szCs w:val="24"/>
        </w:rPr>
        <w:t>’s</w:t>
      </w:r>
      <w:r w:rsidRPr="00663421">
        <w:rPr>
          <w:rFonts w:ascii="Garamond" w:hAnsi="Garamond"/>
          <w:sz w:val="24"/>
          <w:szCs w:val="24"/>
        </w:rPr>
        <w:t xml:space="preserve"> </w:t>
      </w:r>
      <w:r>
        <w:rPr>
          <w:rFonts w:ascii="Garamond" w:hAnsi="Garamond"/>
          <w:sz w:val="24"/>
          <w:szCs w:val="24"/>
        </w:rPr>
        <w:t>frequency</w:t>
      </w:r>
      <w:r w:rsidRPr="00663421">
        <w:rPr>
          <w:rFonts w:ascii="Garamond" w:hAnsi="Garamond"/>
          <w:sz w:val="24"/>
          <w:szCs w:val="24"/>
        </w:rPr>
        <w:t xml:space="preserve"> is not always a good arbiter of how much att</w:t>
      </w:r>
      <w:r w:rsidR="0063066A">
        <w:rPr>
          <w:rFonts w:ascii="Garamond" w:hAnsi="Garamond"/>
          <w:sz w:val="24"/>
          <w:szCs w:val="24"/>
        </w:rPr>
        <w:t>ention it receives: critics</w:t>
      </w:r>
      <w:r w:rsidR="00B04F49">
        <w:rPr>
          <w:rFonts w:ascii="Garamond" w:hAnsi="Garamond"/>
          <w:sz w:val="24"/>
          <w:szCs w:val="24"/>
        </w:rPr>
        <w:t xml:space="preserve"> object</w:t>
      </w:r>
      <w:r w:rsidRPr="00663421">
        <w:rPr>
          <w:rFonts w:ascii="Garamond" w:hAnsi="Garamond"/>
          <w:sz w:val="24"/>
          <w:szCs w:val="24"/>
        </w:rPr>
        <w:t xml:space="preserve"> that whilst “sexy” testic</w:t>
      </w:r>
      <w:r w:rsidR="00415AC9">
        <w:rPr>
          <w:rFonts w:ascii="Garamond" w:hAnsi="Garamond"/>
          <w:sz w:val="24"/>
          <w:szCs w:val="24"/>
        </w:rPr>
        <w:t xml:space="preserve">ular and breast cancer </w:t>
      </w:r>
      <w:r w:rsidR="00B04F49">
        <w:rPr>
          <w:rFonts w:ascii="Garamond" w:hAnsi="Garamond"/>
          <w:sz w:val="24"/>
          <w:szCs w:val="24"/>
        </w:rPr>
        <w:t>garner</w:t>
      </w:r>
      <w:r w:rsidRPr="00663421">
        <w:rPr>
          <w:rFonts w:ascii="Garamond" w:hAnsi="Garamond"/>
          <w:sz w:val="24"/>
          <w:szCs w:val="24"/>
        </w:rPr>
        <w:t xml:space="preserve"> disproportionate attention, </w:t>
      </w:r>
      <w:r w:rsidR="0063066A" w:rsidRPr="00663421">
        <w:rPr>
          <w:rFonts w:ascii="Garamond" w:hAnsi="Garamond"/>
          <w:sz w:val="24"/>
          <w:szCs w:val="24"/>
        </w:rPr>
        <w:t>bowel and anal cancer –</w:t>
      </w:r>
      <w:r w:rsidR="0063066A">
        <w:rPr>
          <w:rFonts w:ascii="Garamond" w:hAnsi="Garamond"/>
          <w:sz w:val="24"/>
          <w:szCs w:val="24"/>
        </w:rPr>
        <w:t xml:space="preserve"> </w:t>
      </w:r>
      <w:r w:rsidRPr="00663421">
        <w:rPr>
          <w:rFonts w:ascii="Garamond" w:hAnsi="Garamond"/>
          <w:sz w:val="24"/>
          <w:szCs w:val="24"/>
        </w:rPr>
        <w:t xml:space="preserve">common cancers </w:t>
      </w:r>
      <w:r>
        <w:rPr>
          <w:rFonts w:ascii="Garamond" w:hAnsi="Garamond"/>
          <w:sz w:val="24"/>
          <w:szCs w:val="24"/>
        </w:rPr>
        <w:t>with</w:t>
      </w:r>
      <w:r w:rsidRPr="00663421">
        <w:rPr>
          <w:rFonts w:ascii="Garamond" w:hAnsi="Garamond"/>
          <w:sz w:val="24"/>
          <w:szCs w:val="24"/>
        </w:rPr>
        <w:t xml:space="preserve"> image problem</w:t>
      </w:r>
      <w:r w:rsidR="00415AC9">
        <w:rPr>
          <w:rFonts w:ascii="Garamond" w:hAnsi="Garamond"/>
          <w:sz w:val="24"/>
          <w:szCs w:val="24"/>
        </w:rPr>
        <w:t>s</w:t>
      </w:r>
      <w:r w:rsidRPr="00663421">
        <w:rPr>
          <w:rFonts w:ascii="Garamond" w:hAnsi="Garamond"/>
          <w:sz w:val="24"/>
          <w:szCs w:val="24"/>
        </w:rPr>
        <w:t xml:space="preserve"> –</w:t>
      </w:r>
      <w:r w:rsidR="00B04F49">
        <w:rPr>
          <w:rFonts w:ascii="Garamond" w:hAnsi="Garamond"/>
          <w:sz w:val="24"/>
          <w:szCs w:val="24"/>
        </w:rPr>
        <w:t>receive</w:t>
      </w:r>
      <w:r w:rsidRPr="00663421">
        <w:rPr>
          <w:rFonts w:ascii="Garamond" w:hAnsi="Garamond"/>
          <w:sz w:val="24"/>
          <w:szCs w:val="24"/>
        </w:rPr>
        <w:t xml:space="preserve"> far less </w:t>
      </w:r>
      <w:r w:rsidR="00415AC9">
        <w:rPr>
          <w:rFonts w:ascii="Garamond" w:hAnsi="Garamond"/>
          <w:sz w:val="24"/>
          <w:szCs w:val="24"/>
        </w:rPr>
        <w:t>notice</w:t>
      </w:r>
      <w:r w:rsidRPr="00663421">
        <w:rPr>
          <w:rFonts w:ascii="Garamond" w:hAnsi="Garamond"/>
          <w:sz w:val="24"/>
          <w:szCs w:val="24"/>
        </w:rPr>
        <w:t xml:space="preserve"> and funding </w:t>
      </w:r>
      <w:r>
        <w:rPr>
          <w:rFonts w:ascii="Garamond" w:hAnsi="Garamond"/>
          <w:sz w:val="24"/>
          <w:szCs w:val="24"/>
        </w:rPr>
        <w:t>(Arnst 2007; Browne 2001; Hiley 2010; Sulik 2011)</w:t>
      </w:r>
      <w:r w:rsidRPr="00663421">
        <w:rPr>
          <w:rFonts w:ascii="Garamond" w:hAnsi="Garamond"/>
          <w:sz w:val="24"/>
          <w:szCs w:val="24"/>
        </w:rPr>
        <w:t>. Until recently, intersex received almost no attention in theological or church circles. However, the experiences of intersex people have implications for theological understandings of sex, gender, sexuality and personhood which go far beyond what intersex’s relative infrequency might suggest.</w:t>
      </w:r>
    </w:p>
    <w:p w14:paraId="65487515" w14:textId="77777777" w:rsidR="00187399" w:rsidRDefault="00136879" w:rsidP="003461CB">
      <w:pPr>
        <w:pStyle w:val="NoSpacing"/>
        <w:spacing w:line="360" w:lineRule="auto"/>
        <w:jc w:val="both"/>
        <w:rPr>
          <w:rFonts w:ascii="Garamond" w:hAnsi="Garamond"/>
          <w:sz w:val="24"/>
          <w:szCs w:val="24"/>
        </w:rPr>
      </w:pPr>
      <w:r w:rsidRPr="00663421">
        <w:rPr>
          <w:rFonts w:ascii="Garamond" w:hAnsi="Garamond"/>
          <w:sz w:val="24"/>
          <w:szCs w:val="24"/>
        </w:rPr>
        <w:tab/>
        <w:t xml:space="preserve">In 2012 I </w:t>
      </w:r>
      <w:r>
        <w:rPr>
          <w:rFonts w:ascii="Garamond" w:hAnsi="Garamond"/>
          <w:sz w:val="24"/>
          <w:szCs w:val="24"/>
        </w:rPr>
        <w:t>conducted</w:t>
      </w:r>
      <w:r w:rsidRPr="00663421">
        <w:rPr>
          <w:rFonts w:ascii="Garamond" w:hAnsi="Garamond"/>
          <w:sz w:val="24"/>
          <w:szCs w:val="24"/>
        </w:rPr>
        <w:t xml:space="preserve"> empirical work with intersex Christians in Britain, </w:t>
      </w:r>
      <w:r>
        <w:rPr>
          <w:rFonts w:ascii="Garamond" w:hAnsi="Garamond"/>
          <w:sz w:val="24"/>
          <w:szCs w:val="24"/>
        </w:rPr>
        <w:t>exploring</w:t>
      </w:r>
      <w:r w:rsidRPr="00663421">
        <w:rPr>
          <w:rFonts w:ascii="Garamond" w:hAnsi="Garamond"/>
          <w:sz w:val="24"/>
          <w:szCs w:val="24"/>
        </w:rPr>
        <w:t xml:space="preserve"> their self-identification as intersex and Christian, and their experiences of talking about intersex with other</w:t>
      </w:r>
      <w:r>
        <w:rPr>
          <w:rFonts w:ascii="Garamond" w:hAnsi="Garamond"/>
          <w:sz w:val="24"/>
          <w:szCs w:val="24"/>
        </w:rPr>
        <w:t>s</w:t>
      </w:r>
      <w:r w:rsidRPr="00663421">
        <w:rPr>
          <w:rFonts w:ascii="Garamond" w:hAnsi="Garamond"/>
          <w:sz w:val="24"/>
          <w:szCs w:val="24"/>
        </w:rPr>
        <w:t>.</w:t>
      </w:r>
      <w:r w:rsidR="00774886">
        <w:rPr>
          <w:rStyle w:val="FootnoteReference"/>
          <w:rFonts w:ascii="Garamond" w:hAnsi="Garamond"/>
          <w:sz w:val="24"/>
          <w:szCs w:val="24"/>
        </w:rPr>
        <w:footnoteReference w:id="2"/>
      </w:r>
      <w:r w:rsidRPr="00663421">
        <w:rPr>
          <w:rFonts w:ascii="Garamond" w:hAnsi="Garamond"/>
          <w:sz w:val="24"/>
          <w:szCs w:val="24"/>
        </w:rPr>
        <w:t xml:space="preserve"> I wanted to know whether – in common with some intersex Christians whose stories I had heard – </w:t>
      </w:r>
      <w:r>
        <w:rPr>
          <w:rFonts w:ascii="Garamond" w:hAnsi="Garamond"/>
          <w:sz w:val="24"/>
          <w:szCs w:val="24"/>
        </w:rPr>
        <w:t>they</w:t>
      </w:r>
      <w:r w:rsidRPr="00663421">
        <w:rPr>
          <w:rFonts w:ascii="Garamond" w:hAnsi="Garamond"/>
          <w:sz w:val="24"/>
          <w:szCs w:val="24"/>
        </w:rPr>
        <w:t xml:space="preserve"> </w:t>
      </w:r>
      <w:r w:rsidR="00995208">
        <w:rPr>
          <w:rFonts w:ascii="Garamond" w:hAnsi="Garamond"/>
          <w:sz w:val="24"/>
          <w:szCs w:val="24"/>
        </w:rPr>
        <w:t>had encountered</w:t>
      </w:r>
      <w:r w:rsidRPr="00663421">
        <w:rPr>
          <w:rFonts w:ascii="Garamond" w:hAnsi="Garamond"/>
          <w:sz w:val="24"/>
          <w:szCs w:val="24"/>
        </w:rPr>
        <w:t xml:space="preserve"> suspicion if they discu</w:t>
      </w:r>
      <w:r w:rsidR="00415AC9">
        <w:rPr>
          <w:rFonts w:ascii="Garamond" w:hAnsi="Garamond"/>
          <w:sz w:val="24"/>
          <w:szCs w:val="24"/>
        </w:rPr>
        <w:t>ss</w:t>
      </w:r>
      <w:r w:rsidR="00995208">
        <w:rPr>
          <w:rFonts w:ascii="Garamond" w:hAnsi="Garamond"/>
          <w:sz w:val="24"/>
          <w:szCs w:val="24"/>
        </w:rPr>
        <w:t>ed</w:t>
      </w:r>
      <w:r w:rsidR="00415AC9">
        <w:rPr>
          <w:rFonts w:ascii="Garamond" w:hAnsi="Garamond"/>
          <w:sz w:val="24"/>
          <w:szCs w:val="24"/>
        </w:rPr>
        <w:t xml:space="preserve"> their intersex condition in</w:t>
      </w:r>
      <w:r w:rsidRPr="00663421">
        <w:rPr>
          <w:rFonts w:ascii="Garamond" w:hAnsi="Garamond"/>
          <w:sz w:val="24"/>
          <w:szCs w:val="24"/>
        </w:rPr>
        <w:t xml:space="preserve"> church context</w:t>
      </w:r>
      <w:r w:rsidR="00415AC9">
        <w:rPr>
          <w:rFonts w:ascii="Garamond" w:hAnsi="Garamond"/>
          <w:sz w:val="24"/>
          <w:szCs w:val="24"/>
        </w:rPr>
        <w:t>s</w:t>
      </w:r>
      <w:r w:rsidRPr="00663421">
        <w:rPr>
          <w:rFonts w:ascii="Garamond" w:hAnsi="Garamond"/>
          <w:sz w:val="24"/>
          <w:szCs w:val="24"/>
        </w:rPr>
        <w:t xml:space="preserve">. </w:t>
      </w:r>
      <w:r w:rsidR="0063066A">
        <w:rPr>
          <w:rFonts w:ascii="Garamond" w:hAnsi="Garamond"/>
          <w:sz w:val="24"/>
          <w:szCs w:val="24"/>
        </w:rPr>
        <w:t>O</w:t>
      </w:r>
      <w:r w:rsidRPr="00663421">
        <w:rPr>
          <w:rFonts w:ascii="Garamond" w:hAnsi="Garamond"/>
          <w:sz w:val="24"/>
          <w:szCs w:val="24"/>
        </w:rPr>
        <w:t>nly ten individuals</w:t>
      </w:r>
      <w:r w:rsidR="0063066A">
        <w:rPr>
          <w:rFonts w:ascii="Garamond" w:hAnsi="Garamond"/>
          <w:sz w:val="24"/>
          <w:szCs w:val="24"/>
        </w:rPr>
        <w:t xml:space="preserve"> participated;</w:t>
      </w:r>
      <w:r w:rsidRPr="00663421">
        <w:rPr>
          <w:rFonts w:ascii="Garamond" w:hAnsi="Garamond"/>
          <w:sz w:val="24"/>
          <w:szCs w:val="24"/>
        </w:rPr>
        <w:t xml:space="preserve"> </w:t>
      </w:r>
      <w:r>
        <w:rPr>
          <w:rFonts w:ascii="Garamond" w:hAnsi="Garamond"/>
          <w:sz w:val="24"/>
          <w:szCs w:val="24"/>
        </w:rPr>
        <w:t>the findings canno</w:t>
      </w:r>
      <w:r w:rsidRPr="00663421">
        <w:rPr>
          <w:rFonts w:ascii="Garamond" w:hAnsi="Garamond"/>
          <w:sz w:val="24"/>
          <w:szCs w:val="24"/>
        </w:rPr>
        <w:t>t be maximized in an</w:t>
      </w:r>
      <w:r>
        <w:rPr>
          <w:rFonts w:ascii="Garamond" w:hAnsi="Garamond"/>
          <w:sz w:val="24"/>
          <w:szCs w:val="24"/>
        </w:rPr>
        <w:t>y statistically meaningful way.</w:t>
      </w:r>
      <w:r w:rsidRPr="00663421">
        <w:rPr>
          <w:rFonts w:ascii="Garamond" w:hAnsi="Garamond"/>
          <w:sz w:val="24"/>
          <w:szCs w:val="24"/>
        </w:rPr>
        <w:t xml:space="preserve"> </w:t>
      </w:r>
      <w:r w:rsidR="003461CB">
        <w:rPr>
          <w:rFonts w:ascii="Garamond" w:hAnsi="Garamond"/>
          <w:sz w:val="24"/>
          <w:szCs w:val="24"/>
        </w:rPr>
        <w:t>However, they provide a</w:t>
      </w:r>
      <w:r w:rsidR="00B04F49">
        <w:rPr>
          <w:rFonts w:ascii="Garamond" w:hAnsi="Garamond"/>
          <w:sz w:val="24"/>
          <w:szCs w:val="24"/>
        </w:rPr>
        <w:t xml:space="preserve"> snapshot of these individuals’</w:t>
      </w:r>
      <w:r w:rsidR="00575DD8">
        <w:rPr>
          <w:rFonts w:ascii="Garamond" w:hAnsi="Garamond"/>
          <w:sz w:val="24"/>
          <w:szCs w:val="24"/>
        </w:rPr>
        <w:t xml:space="preserve"> experiences – which </w:t>
      </w:r>
      <w:r w:rsidR="004332DD">
        <w:rPr>
          <w:rFonts w:ascii="Garamond" w:hAnsi="Garamond"/>
          <w:sz w:val="24"/>
          <w:szCs w:val="24"/>
        </w:rPr>
        <w:t>were</w:t>
      </w:r>
      <w:r w:rsidR="00575DD8">
        <w:rPr>
          <w:rFonts w:ascii="Garamond" w:hAnsi="Garamond"/>
          <w:sz w:val="24"/>
          <w:szCs w:val="24"/>
        </w:rPr>
        <w:t>, c</w:t>
      </w:r>
      <w:r w:rsidRPr="00663421">
        <w:rPr>
          <w:rFonts w:ascii="Garamond" w:hAnsi="Garamond"/>
          <w:sz w:val="24"/>
          <w:szCs w:val="24"/>
        </w:rPr>
        <w:t>ontrary to my expectations, most</w:t>
      </w:r>
      <w:r w:rsidR="00575DD8">
        <w:rPr>
          <w:rFonts w:ascii="Garamond" w:hAnsi="Garamond"/>
          <w:sz w:val="24"/>
          <w:szCs w:val="24"/>
        </w:rPr>
        <w:t>ly</w:t>
      </w:r>
      <w:r w:rsidRPr="00663421">
        <w:rPr>
          <w:rFonts w:ascii="Garamond" w:hAnsi="Garamond"/>
          <w:sz w:val="24"/>
          <w:szCs w:val="24"/>
        </w:rPr>
        <w:t xml:space="preserve"> very positive</w:t>
      </w:r>
      <w:r>
        <w:rPr>
          <w:rFonts w:ascii="Garamond" w:hAnsi="Garamond"/>
          <w:sz w:val="24"/>
          <w:szCs w:val="24"/>
        </w:rPr>
        <w:t xml:space="preserve">. </w:t>
      </w:r>
      <w:r w:rsidRPr="00663421">
        <w:rPr>
          <w:rFonts w:ascii="Garamond" w:hAnsi="Garamond"/>
          <w:sz w:val="24"/>
          <w:szCs w:val="24"/>
        </w:rPr>
        <w:t>But this raised intere</w:t>
      </w:r>
      <w:r w:rsidR="000A3328">
        <w:rPr>
          <w:rFonts w:ascii="Garamond" w:hAnsi="Garamond"/>
          <w:sz w:val="24"/>
          <w:szCs w:val="24"/>
        </w:rPr>
        <w:t>sting questions in itself</w:t>
      </w:r>
      <w:r w:rsidRPr="00663421">
        <w:rPr>
          <w:rFonts w:ascii="Garamond" w:hAnsi="Garamond"/>
          <w:sz w:val="24"/>
          <w:szCs w:val="24"/>
        </w:rPr>
        <w:t xml:space="preserve">. </w:t>
      </w:r>
      <w:r w:rsidR="00187399">
        <w:rPr>
          <w:rFonts w:ascii="Garamond" w:hAnsi="Garamond"/>
          <w:sz w:val="24"/>
          <w:szCs w:val="24"/>
        </w:rPr>
        <w:t>Given the compassionate, warm response</w:t>
      </w:r>
      <w:r w:rsidR="00B04F49">
        <w:rPr>
          <w:rFonts w:ascii="Garamond" w:hAnsi="Garamond"/>
          <w:sz w:val="24"/>
          <w:szCs w:val="24"/>
        </w:rPr>
        <w:t>s</w:t>
      </w:r>
      <w:r w:rsidR="00187399">
        <w:rPr>
          <w:rFonts w:ascii="Garamond" w:hAnsi="Garamond"/>
          <w:sz w:val="24"/>
          <w:szCs w:val="24"/>
        </w:rPr>
        <w:t xml:space="preserve"> of individual</w:t>
      </w:r>
      <w:r w:rsidR="00187399" w:rsidRPr="00663421">
        <w:rPr>
          <w:rFonts w:ascii="Garamond" w:hAnsi="Garamond"/>
          <w:sz w:val="24"/>
          <w:szCs w:val="24"/>
        </w:rPr>
        <w:t xml:space="preserve"> ministers and congregations</w:t>
      </w:r>
      <w:r w:rsidR="004332DD">
        <w:rPr>
          <w:rFonts w:ascii="Garamond" w:hAnsi="Garamond"/>
          <w:sz w:val="24"/>
          <w:szCs w:val="24"/>
        </w:rPr>
        <w:t xml:space="preserve">, why </w:t>
      </w:r>
      <w:r w:rsidR="004332DD">
        <w:rPr>
          <w:rFonts w:ascii="Garamond" w:hAnsi="Garamond"/>
          <w:sz w:val="24"/>
          <w:szCs w:val="24"/>
        </w:rPr>
        <w:lastRenderedPageBreak/>
        <w:t>do British</w:t>
      </w:r>
      <w:r w:rsidR="00187399">
        <w:rPr>
          <w:rFonts w:ascii="Garamond" w:hAnsi="Garamond"/>
          <w:sz w:val="24"/>
          <w:szCs w:val="24"/>
        </w:rPr>
        <w:t xml:space="preserve"> denominations overall seem to say </w:t>
      </w:r>
      <w:r w:rsidR="004332DD">
        <w:rPr>
          <w:rFonts w:ascii="Garamond" w:hAnsi="Garamond"/>
          <w:sz w:val="24"/>
          <w:szCs w:val="24"/>
        </w:rPr>
        <w:t>so little about intersex? Does</w:t>
      </w:r>
      <w:r w:rsidR="00187399">
        <w:rPr>
          <w:rFonts w:ascii="Garamond" w:hAnsi="Garamond"/>
          <w:sz w:val="24"/>
          <w:szCs w:val="24"/>
        </w:rPr>
        <w:t xml:space="preserve"> a</w:t>
      </w:r>
      <w:r w:rsidR="002100A0">
        <w:rPr>
          <w:rFonts w:ascii="Garamond" w:hAnsi="Garamond"/>
          <w:sz w:val="24"/>
          <w:szCs w:val="24"/>
        </w:rPr>
        <w:t>n apparent</w:t>
      </w:r>
      <w:r w:rsidR="00187399">
        <w:rPr>
          <w:rFonts w:ascii="Garamond" w:hAnsi="Garamond"/>
          <w:sz w:val="24"/>
          <w:szCs w:val="24"/>
        </w:rPr>
        <w:t xml:space="preserve"> lack of public theological talk about intersex contribute to some</w:t>
      </w:r>
      <w:r w:rsidR="002100A0">
        <w:rPr>
          <w:rFonts w:ascii="Garamond" w:hAnsi="Garamond"/>
          <w:sz w:val="24"/>
          <w:szCs w:val="24"/>
        </w:rPr>
        <w:t xml:space="preserve"> intersex</w:t>
      </w:r>
      <w:r w:rsidR="00187399">
        <w:rPr>
          <w:rFonts w:ascii="Garamond" w:hAnsi="Garamond"/>
          <w:sz w:val="24"/>
          <w:szCs w:val="24"/>
        </w:rPr>
        <w:t xml:space="preserve"> individuals’ feelings of invisibility?</w:t>
      </w:r>
    </w:p>
    <w:p w14:paraId="27C08604" w14:textId="77777777" w:rsidR="00136879" w:rsidRPr="00663421" w:rsidRDefault="00136879" w:rsidP="00F16956">
      <w:pPr>
        <w:pStyle w:val="NoSpacing"/>
        <w:spacing w:line="360" w:lineRule="auto"/>
        <w:jc w:val="both"/>
        <w:rPr>
          <w:rFonts w:ascii="Garamond" w:hAnsi="Garamond"/>
          <w:sz w:val="24"/>
          <w:szCs w:val="24"/>
        </w:rPr>
      </w:pPr>
      <w:r w:rsidRPr="00663421">
        <w:rPr>
          <w:rFonts w:ascii="Garamond" w:hAnsi="Garamond"/>
          <w:sz w:val="24"/>
          <w:szCs w:val="24"/>
        </w:rPr>
        <w:tab/>
        <w:t xml:space="preserve">The Church of England </w:t>
      </w:r>
      <w:r w:rsidR="00995208">
        <w:rPr>
          <w:rFonts w:ascii="Garamond" w:hAnsi="Garamond"/>
          <w:sz w:val="24"/>
          <w:szCs w:val="24"/>
        </w:rPr>
        <w:t>does</w:t>
      </w:r>
      <w:r w:rsidR="00415AC9">
        <w:rPr>
          <w:rFonts w:ascii="Garamond" w:hAnsi="Garamond"/>
          <w:sz w:val="24"/>
          <w:szCs w:val="24"/>
        </w:rPr>
        <w:t xml:space="preserve"> mention</w:t>
      </w:r>
      <w:r w:rsidRPr="00663421">
        <w:rPr>
          <w:rFonts w:ascii="Garamond" w:hAnsi="Garamond"/>
          <w:sz w:val="24"/>
          <w:szCs w:val="24"/>
        </w:rPr>
        <w:t xml:space="preserve"> intersex in its documents on human sex, gender and sexuality. </w:t>
      </w:r>
      <w:r w:rsidRPr="00663421">
        <w:rPr>
          <w:rFonts w:ascii="Garamond" w:hAnsi="Garamond"/>
          <w:i/>
          <w:sz w:val="24"/>
          <w:szCs w:val="24"/>
        </w:rPr>
        <w:t>Some Issues in Human Sexuality</w:t>
      </w:r>
      <w:r w:rsidRPr="00663421">
        <w:rPr>
          <w:rFonts w:ascii="Garamond" w:hAnsi="Garamond"/>
          <w:sz w:val="24"/>
          <w:szCs w:val="24"/>
        </w:rPr>
        <w:t xml:space="preserve"> </w:t>
      </w:r>
      <w:r w:rsidR="00F16956">
        <w:rPr>
          <w:rFonts w:ascii="Garamond" w:hAnsi="Garamond"/>
          <w:sz w:val="24"/>
          <w:szCs w:val="24"/>
        </w:rPr>
        <w:t xml:space="preserve">(2003) </w:t>
      </w:r>
      <w:r w:rsidRPr="00663421">
        <w:rPr>
          <w:rFonts w:ascii="Garamond" w:hAnsi="Garamond"/>
          <w:sz w:val="24"/>
          <w:szCs w:val="24"/>
        </w:rPr>
        <w:t>contains a c</w:t>
      </w:r>
      <w:r w:rsidR="000A633F">
        <w:rPr>
          <w:rFonts w:ascii="Garamond" w:hAnsi="Garamond"/>
          <w:sz w:val="24"/>
          <w:szCs w:val="24"/>
        </w:rPr>
        <w:t>hapter on transgender which</w:t>
      </w:r>
      <w:r w:rsidRPr="00663421">
        <w:rPr>
          <w:rFonts w:ascii="Garamond" w:hAnsi="Garamond"/>
          <w:sz w:val="24"/>
          <w:szCs w:val="24"/>
        </w:rPr>
        <w:t xml:space="preserve"> </w:t>
      </w:r>
      <w:r w:rsidR="00575DD8">
        <w:rPr>
          <w:rFonts w:ascii="Garamond" w:hAnsi="Garamond"/>
          <w:sz w:val="24"/>
          <w:szCs w:val="24"/>
        </w:rPr>
        <w:t>briefly acknowledges</w:t>
      </w:r>
      <w:r w:rsidRPr="00663421">
        <w:rPr>
          <w:rFonts w:ascii="Garamond" w:hAnsi="Garamond"/>
          <w:sz w:val="24"/>
          <w:szCs w:val="24"/>
        </w:rPr>
        <w:t xml:space="preserve"> </w:t>
      </w:r>
      <w:r w:rsidR="000A633F">
        <w:rPr>
          <w:rFonts w:ascii="Garamond" w:hAnsi="Garamond"/>
          <w:sz w:val="24"/>
          <w:szCs w:val="24"/>
        </w:rPr>
        <w:t>intersex</w:t>
      </w:r>
      <w:r w:rsidRPr="00663421">
        <w:rPr>
          <w:rFonts w:ascii="Garamond" w:hAnsi="Garamond"/>
          <w:sz w:val="24"/>
          <w:szCs w:val="24"/>
        </w:rPr>
        <w:t xml:space="preserve">. However, </w:t>
      </w:r>
      <w:r w:rsidR="000A633F" w:rsidRPr="00663421">
        <w:rPr>
          <w:rFonts w:ascii="Garamond" w:hAnsi="Garamond"/>
          <w:sz w:val="24"/>
          <w:szCs w:val="24"/>
        </w:rPr>
        <w:t>intersex</w:t>
      </w:r>
      <w:r w:rsidR="000A633F">
        <w:rPr>
          <w:rFonts w:ascii="Garamond" w:hAnsi="Garamond"/>
          <w:sz w:val="24"/>
          <w:szCs w:val="24"/>
        </w:rPr>
        <w:t>’s treatment</w:t>
      </w:r>
      <w:r w:rsidRPr="00663421">
        <w:rPr>
          <w:rFonts w:ascii="Garamond" w:hAnsi="Garamond"/>
          <w:sz w:val="24"/>
          <w:szCs w:val="24"/>
        </w:rPr>
        <w:t xml:space="preserve"> there is somewhat la</w:t>
      </w:r>
      <w:r w:rsidR="000A633F">
        <w:rPr>
          <w:rFonts w:ascii="Garamond" w:hAnsi="Garamond"/>
          <w:sz w:val="24"/>
          <w:szCs w:val="24"/>
        </w:rPr>
        <w:t>cking. By engaging with it</w:t>
      </w:r>
      <w:r w:rsidRPr="00663421">
        <w:rPr>
          <w:rFonts w:ascii="Garamond" w:hAnsi="Garamond"/>
          <w:sz w:val="24"/>
          <w:szCs w:val="24"/>
        </w:rPr>
        <w:t xml:space="preserve"> only to </w:t>
      </w:r>
      <w:r>
        <w:rPr>
          <w:rFonts w:ascii="Garamond" w:hAnsi="Garamond"/>
          <w:sz w:val="24"/>
          <w:szCs w:val="24"/>
        </w:rPr>
        <w:t>prove that transgender is not</w:t>
      </w:r>
      <w:r w:rsidRPr="00663421">
        <w:rPr>
          <w:rFonts w:ascii="Garamond" w:hAnsi="Garamond"/>
          <w:sz w:val="24"/>
          <w:szCs w:val="24"/>
        </w:rPr>
        <w:t xml:space="preserve"> physical in the same way – and, by associat</w:t>
      </w:r>
      <w:r>
        <w:rPr>
          <w:rFonts w:ascii="Garamond" w:hAnsi="Garamond"/>
          <w:sz w:val="24"/>
          <w:szCs w:val="24"/>
        </w:rPr>
        <w:t>i</w:t>
      </w:r>
      <w:r w:rsidRPr="00663421">
        <w:rPr>
          <w:rFonts w:ascii="Garamond" w:hAnsi="Garamond"/>
          <w:sz w:val="24"/>
          <w:szCs w:val="24"/>
        </w:rPr>
        <w:t>on, that transgender is no</w:t>
      </w:r>
      <w:r>
        <w:rPr>
          <w:rFonts w:ascii="Garamond" w:hAnsi="Garamond"/>
          <w:sz w:val="24"/>
          <w:szCs w:val="24"/>
        </w:rPr>
        <w:t>t</w:t>
      </w:r>
      <w:r w:rsidRPr="00663421">
        <w:rPr>
          <w:rFonts w:ascii="Garamond" w:hAnsi="Garamond"/>
          <w:sz w:val="24"/>
          <w:szCs w:val="24"/>
        </w:rPr>
        <w:t xml:space="preserve"> “real” </w:t>
      </w:r>
      <w:r>
        <w:rPr>
          <w:rFonts w:ascii="Garamond" w:hAnsi="Garamond"/>
          <w:sz w:val="24"/>
          <w:szCs w:val="24"/>
        </w:rPr>
        <w:t>as physical phenomena</w:t>
      </w:r>
      <w:r w:rsidRPr="00663421">
        <w:rPr>
          <w:rFonts w:ascii="Garamond" w:hAnsi="Garamond"/>
          <w:sz w:val="24"/>
          <w:szCs w:val="24"/>
        </w:rPr>
        <w:t xml:space="preserve"> </w:t>
      </w:r>
      <w:r>
        <w:rPr>
          <w:rFonts w:ascii="Garamond" w:hAnsi="Garamond"/>
          <w:sz w:val="24"/>
          <w:szCs w:val="24"/>
        </w:rPr>
        <w:t>are</w:t>
      </w:r>
      <w:r w:rsidRPr="00663421">
        <w:rPr>
          <w:rFonts w:ascii="Garamond" w:hAnsi="Garamond"/>
          <w:sz w:val="24"/>
          <w:szCs w:val="24"/>
        </w:rPr>
        <w:t xml:space="preserve"> – </w:t>
      </w:r>
      <w:r w:rsidRPr="00663421">
        <w:rPr>
          <w:rFonts w:ascii="Garamond" w:hAnsi="Garamond"/>
          <w:i/>
          <w:sz w:val="24"/>
          <w:szCs w:val="24"/>
        </w:rPr>
        <w:t>Some Issues</w:t>
      </w:r>
      <w:r w:rsidRPr="00663421">
        <w:rPr>
          <w:rFonts w:ascii="Garamond" w:hAnsi="Garamond"/>
          <w:sz w:val="24"/>
          <w:szCs w:val="24"/>
        </w:rPr>
        <w:t xml:space="preserve"> fails to give space to the specific questions and challenges faced by intersex people and posed to theological anthropologies</w:t>
      </w:r>
      <w:r>
        <w:rPr>
          <w:rFonts w:ascii="Garamond" w:hAnsi="Garamond"/>
          <w:sz w:val="24"/>
          <w:szCs w:val="24"/>
        </w:rPr>
        <w:t xml:space="preserve"> (Cornwall 2009)</w:t>
      </w:r>
      <w:r w:rsidRPr="00663421">
        <w:rPr>
          <w:rFonts w:ascii="Garamond" w:hAnsi="Garamond"/>
          <w:sz w:val="24"/>
          <w:szCs w:val="24"/>
        </w:rPr>
        <w:t>.</w:t>
      </w:r>
    </w:p>
    <w:p w14:paraId="1FE203B3" w14:textId="77777777" w:rsidR="00136879" w:rsidRPr="00663421" w:rsidRDefault="00136879" w:rsidP="00995208">
      <w:pPr>
        <w:pStyle w:val="NoSpacing"/>
        <w:spacing w:line="360" w:lineRule="auto"/>
        <w:jc w:val="both"/>
        <w:rPr>
          <w:rFonts w:ascii="Garamond" w:hAnsi="Garamond"/>
          <w:sz w:val="24"/>
          <w:szCs w:val="24"/>
        </w:rPr>
      </w:pPr>
      <w:r>
        <w:rPr>
          <w:rFonts w:ascii="Garamond" w:hAnsi="Garamond"/>
          <w:sz w:val="24"/>
          <w:szCs w:val="24"/>
        </w:rPr>
        <w:tab/>
        <w:t>I</w:t>
      </w:r>
      <w:r w:rsidRPr="00663421">
        <w:rPr>
          <w:rFonts w:ascii="Garamond" w:hAnsi="Garamond"/>
          <w:sz w:val="24"/>
          <w:szCs w:val="24"/>
        </w:rPr>
        <w:t>t might be countered that this is whol</w:t>
      </w:r>
      <w:r>
        <w:rPr>
          <w:rFonts w:ascii="Garamond" w:hAnsi="Garamond"/>
          <w:sz w:val="24"/>
          <w:szCs w:val="24"/>
        </w:rPr>
        <w:t>ly appropri</w:t>
      </w:r>
      <w:r w:rsidR="00774886">
        <w:rPr>
          <w:rFonts w:ascii="Garamond" w:hAnsi="Garamond"/>
          <w:sz w:val="24"/>
          <w:szCs w:val="24"/>
        </w:rPr>
        <w:t>ate. Since intersex is</w:t>
      </w:r>
      <w:r w:rsidR="00187399">
        <w:rPr>
          <w:rFonts w:ascii="Garamond" w:hAnsi="Garamond"/>
          <w:sz w:val="24"/>
          <w:szCs w:val="24"/>
        </w:rPr>
        <w:t xml:space="preserve"> </w:t>
      </w:r>
      <w:r w:rsidR="00187399" w:rsidRPr="00774886">
        <w:rPr>
          <w:rFonts w:ascii="Garamond" w:hAnsi="Garamond"/>
          <w:sz w:val="24"/>
          <w:szCs w:val="24"/>
        </w:rPr>
        <w:t>biological</w:t>
      </w:r>
      <w:r w:rsidRPr="00663421">
        <w:rPr>
          <w:rFonts w:ascii="Garamond" w:hAnsi="Garamond"/>
          <w:sz w:val="24"/>
          <w:szCs w:val="24"/>
        </w:rPr>
        <w:t>,</w:t>
      </w:r>
      <w:r w:rsidR="00187399">
        <w:rPr>
          <w:rFonts w:ascii="Garamond" w:hAnsi="Garamond"/>
          <w:sz w:val="24"/>
          <w:szCs w:val="24"/>
        </w:rPr>
        <w:t xml:space="preserve"> and</w:t>
      </w:r>
      <w:r w:rsidRPr="00663421">
        <w:rPr>
          <w:rFonts w:ascii="Garamond" w:hAnsi="Garamond"/>
          <w:sz w:val="24"/>
          <w:szCs w:val="24"/>
        </w:rPr>
        <w:t xml:space="preserve"> should</w:t>
      </w:r>
      <w:r>
        <w:rPr>
          <w:rFonts w:ascii="Garamond" w:hAnsi="Garamond"/>
          <w:sz w:val="24"/>
          <w:szCs w:val="24"/>
        </w:rPr>
        <w:t xml:space="preserve"> no</w:t>
      </w:r>
      <w:r w:rsidRPr="00663421">
        <w:rPr>
          <w:rFonts w:ascii="Garamond" w:hAnsi="Garamond"/>
          <w:sz w:val="24"/>
          <w:szCs w:val="24"/>
        </w:rPr>
        <w:t xml:space="preserve">t be confused with questions of sexual orientation and gender identity, </w:t>
      </w:r>
      <w:r w:rsidR="0063066A">
        <w:rPr>
          <w:rFonts w:ascii="Garamond" w:hAnsi="Garamond"/>
          <w:sz w:val="24"/>
          <w:szCs w:val="24"/>
        </w:rPr>
        <w:t>surely</w:t>
      </w:r>
      <w:r w:rsidRPr="00663421">
        <w:rPr>
          <w:rFonts w:ascii="Garamond" w:hAnsi="Garamond"/>
          <w:sz w:val="24"/>
          <w:szCs w:val="24"/>
        </w:rPr>
        <w:t xml:space="preserve"> we should</w:t>
      </w:r>
      <w:r>
        <w:rPr>
          <w:rFonts w:ascii="Garamond" w:hAnsi="Garamond"/>
          <w:sz w:val="24"/>
          <w:szCs w:val="24"/>
        </w:rPr>
        <w:t xml:space="preserve"> no</w:t>
      </w:r>
      <w:r w:rsidRPr="00663421">
        <w:rPr>
          <w:rFonts w:ascii="Garamond" w:hAnsi="Garamond"/>
          <w:sz w:val="24"/>
          <w:szCs w:val="24"/>
        </w:rPr>
        <w:t xml:space="preserve">t expect or desire a very developed discussion of it in a document </w:t>
      </w:r>
      <w:r w:rsidR="00995208">
        <w:rPr>
          <w:rFonts w:ascii="Garamond" w:hAnsi="Garamond"/>
          <w:sz w:val="24"/>
          <w:szCs w:val="24"/>
        </w:rPr>
        <w:t>focussing on</w:t>
      </w:r>
      <w:r w:rsidR="00575DD8">
        <w:rPr>
          <w:rFonts w:ascii="Garamond" w:hAnsi="Garamond"/>
          <w:sz w:val="24"/>
          <w:szCs w:val="24"/>
        </w:rPr>
        <w:t xml:space="preserve"> </w:t>
      </w:r>
      <w:r w:rsidRPr="00663421">
        <w:rPr>
          <w:rFonts w:ascii="Garamond" w:hAnsi="Garamond"/>
          <w:sz w:val="24"/>
          <w:szCs w:val="24"/>
        </w:rPr>
        <w:t>sexuality and gender identity. But if that is the logic</w:t>
      </w:r>
      <w:r>
        <w:rPr>
          <w:rFonts w:ascii="Garamond" w:hAnsi="Garamond"/>
          <w:sz w:val="24"/>
          <w:szCs w:val="24"/>
        </w:rPr>
        <w:t xml:space="preserve"> here</w:t>
      </w:r>
      <w:r w:rsidRPr="00663421">
        <w:rPr>
          <w:rFonts w:ascii="Garamond" w:hAnsi="Garamond"/>
          <w:sz w:val="24"/>
          <w:szCs w:val="24"/>
        </w:rPr>
        <w:t>, then why bring intersex into the discussion of transgender at a</w:t>
      </w:r>
      <w:r w:rsidR="0063066A">
        <w:rPr>
          <w:rFonts w:ascii="Garamond" w:hAnsi="Garamond"/>
          <w:sz w:val="24"/>
          <w:szCs w:val="24"/>
        </w:rPr>
        <w:t xml:space="preserve">ll? </w:t>
      </w:r>
      <w:r w:rsidR="009C461D">
        <w:rPr>
          <w:rFonts w:ascii="Garamond" w:hAnsi="Garamond"/>
          <w:sz w:val="24"/>
          <w:szCs w:val="24"/>
        </w:rPr>
        <w:t>It seems to me that, b</w:t>
      </w:r>
      <w:r w:rsidR="0063066A">
        <w:rPr>
          <w:rFonts w:ascii="Garamond" w:hAnsi="Garamond"/>
          <w:sz w:val="24"/>
          <w:szCs w:val="24"/>
        </w:rPr>
        <w:t>y doing so, the writers acknowledge</w:t>
      </w:r>
      <w:r w:rsidRPr="00663421">
        <w:rPr>
          <w:rFonts w:ascii="Garamond" w:hAnsi="Garamond"/>
          <w:sz w:val="24"/>
          <w:szCs w:val="24"/>
        </w:rPr>
        <w:t xml:space="preserve"> that </w:t>
      </w:r>
      <w:r>
        <w:rPr>
          <w:rFonts w:ascii="Garamond" w:hAnsi="Garamond"/>
          <w:sz w:val="24"/>
          <w:szCs w:val="24"/>
        </w:rPr>
        <w:t xml:space="preserve">intersex </w:t>
      </w:r>
      <w:r w:rsidRPr="009C461D">
        <w:rPr>
          <w:rFonts w:ascii="Garamond" w:hAnsi="Garamond"/>
          <w:i/>
          <w:iCs/>
          <w:sz w:val="24"/>
          <w:szCs w:val="24"/>
        </w:rPr>
        <w:t>does</w:t>
      </w:r>
      <w:r>
        <w:rPr>
          <w:rFonts w:ascii="Garamond" w:hAnsi="Garamond"/>
          <w:sz w:val="24"/>
          <w:szCs w:val="24"/>
        </w:rPr>
        <w:t xml:space="preserve"> have</w:t>
      </w:r>
      <w:r w:rsidRPr="00663421">
        <w:rPr>
          <w:rFonts w:ascii="Garamond" w:hAnsi="Garamond"/>
          <w:sz w:val="24"/>
          <w:szCs w:val="24"/>
        </w:rPr>
        <w:t xml:space="preserve"> implications for </w:t>
      </w:r>
      <w:r w:rsidR="00575DD8">
        <w:rPr>
          <w:rFonts w:ascii="Garamond" w:hAnsi="Garamond"/>
          <w:sz w:val="24"/>
          <w:szCs w:val="24"/>
        </w:rPr>
        <w:t xml:space="preserve">discussions on </w:t>
      </w:r>
      <w:r w:rsidR="0063066A">
        <w:rPr>
          <w:rFonts w:ascii="Garamond" w:hAnsi="Garamond"/>
          <w:sz w:val="24"/>
          <w:szCs w:val="24"/>
        </w:rPr>
        <w:t xml:space="preserve">gender and </w:t>
      </w:r>
      <w:r w:rsidR="00575DD8">
        <w:rPr>
          <w:rFonts w:ascii="Garamond" w:hAnsi="Garamond"/>
          <w:sz w:val="24"/>
          <w:szCs w:val="24"/>
        </w:rPr>
        <w:t xml:space="preserve">sexuality – yet only when </w:t>
      </w:r>
      <w:r w:rsidR="009C461D">
        <w:rPr>
          <w:rFonts w:ascii="Garamond" w:hAnsi="Garamond"/>
          <w:sz w:val="24"/>
          <w:szCs w:val="24"/>
        </w:rPr>
        <w:t xml:space="preserve">it can </w:t>
      </w:r>
      <w:r w:rsidR="00774886">
        <w:rPr>
          <w:rFonts w:ascii="Garamond" w:hAnsi="Garamond"/>
          <w:sz w:val="24"/>
          <w:szCs w:val="24"/>
        </w:rPr>
        <w:t xml:space="preserve">be used </w:t>
      </w:r>
      <w:r w:rsidR="009C461D">
        <w:rPr>
          <w:rFonts w:ascii="Garamond" w:hAnsi="Garamond"/>
          <w:sz w:val="24"/>
          <w:szCs w:val="24"/>
        </w:rPr>
        <w:t>to</w:t>
      </w:r>
      <w:r w:rsidR="00575DD8">
        <w:rPr>
          <w:rFonts w:ascii="Garamond" w:hAnsi="Garamond"/>
          <w:sz w:val="24"/>
          <w:szCs w:val="24"/>
        </w:rPr>
        <w:t xml:space="preserve"> query</w:t>
      </w:r>
      <w:r w:rsidR="009C461D">
        <w:rPr>
          <w:rFonts w:ascii="Garamond" w:hAnsi="Garamond"/>
          <w:sz w:val="24"/>
          <w:szCs w:val="24"/>
        </w:rPr>
        <w:t xml:space="preserve"> transgender. Intersex’s</w:t>
      </w:r>
      <w:r w:rsidRPr="00663421">
        <w:rPr>
          <w:rFonts w:ascii="Garamond" w:hAnsi="Garamond"/>
          <w:sz w:val="24"/>
          <w:szCs w:val="24"/>
        </w:rPr>
        <w:t xml:space="preserve"> broader implications</w:t>
      </w:r>
      <w:r w:rsidR="009C461D">
        <w:rPr>
          <w:rFonts w:ascii="Garamond" w:hAnsi="Garamond"/>
          <w:sz w:val="24"/>
          <w:szCs w:val="24"/>
        </w:rPr>
        <w:t xml:space="preserve"> –</w:t>
      </w:r>
      <w:r w:rsidR="00774886">
        <w:rPr>
          <w:rFonts w:ascii="Garamond" w:hAnsi="Garamond"/>
          <w:sz w:val="24"/>
          <w:szCs w:val="24"/>
        </w:rPr>
        <w:t xml:space="preserve"> disrupting</w:t>
      </w:r>
      <w:r w:rsidR="009C461D">
        <w:rPr>
          <w:rFonts w:ascii="Garamond" w:hAnsi="Garamond"/>
          <w:sz w:val="24"/>
          <w:szCs w:val="24"/>
        </w:rPr>
        <w:t xml:space="preserve"> sex’s stability and “self-evidently” binary nature –</w:t>
      </w:r>
      <w:r w:rsidRPr="00663421">
        <w:rPr>
          <w:rFonts w:ascii="Garamond" w:hAnsi="Garamond"/>
          <w:sz w:val="24"/>
          <w:szCs w:val="24"/>
        </w:rPr>
        <w:t xml:space="preserve"> are not discussed. </w:t>
      </w:r>
    </w:p>
    <w:p w14:paraId="3CB49F01" w14:textId="77777777" w:rsidR="009B1842" w:rsidRPr="00663421" w:rsidRDefault="00136879" w:rsidP="009B1842">
      <w:pPr>
        <w:pStyle w:val="NoSpacing"/>
        <w:spacing w:line="360" w:lineRule="auto"/>
        <w:jc w:val="both"/>
        <w:rPr>
          <w:rFonts w:ascii="Garamond" w:hAnsi="Garamond"/>
          <w:sz w:val="24"/>
          <w:szCs w:val="24"/>
        </w:rPr>
      </w:pPr>
      <w:r w:rsidRPr="00663421">
        <w:rPr>
          <w:rFonts w:ascii="Garamond" w:hAnsi="Garamond"/>
          <w:sz w:val="24"/>
          <w:szCs w:val="24"/>
        </w:rPr>
        <w:tab/>
      </w:r>
      <w:r w:rsidR="000A3328">
        <w:rPr>
          <w:rFonts w:ascii="Garamond" w:hAnsi="Garamond"/>
          <w:sz w:val="24"/>
          <w:szCs w:val="24"/>
        </w:rPr>
        <w:t>S</w:t>
      </w:r>
      <w:r w:rsidRPr="00663421">
        <w:rPr>
          <w:rFonts w:ascii="Garamond" w:hAnsi="Garamond"/>
          <w:sz w:val="24"/>
          <w:szCs w:val="24"/>
        </w:rPr>
        <w:t>ignificant</w:t>
      </w:r>
      <w:r w:rsidR="000A3328">
        <w:rPr>
          <w:rFonts w:ascii="Garamond" w:hAnsi="Garamond"/>
          <w:sz w:val="24"/>
          <w:szCs w:val="24"/>
        </w:rPr>
        <w:t>ly</w:t>
      </w:r>
      <w:r w:rsidRPr="00663421">
        <w:rPr>
          <w:rFonts w:ascii="Garamond" w:hAnsi="Garamond"/>
          <w:sz w:val="24"/>
          <w:szCs w:val="24"/>
        </w:rPr>
        <w:t>, in</w:t>
      </w:r>
      <w:r w:rsidR="007D617C">
        <w:rPr>
          <w:rFonts w:ascii="Garamond" w:hAnsi="Garamond"/>
          <w:sz w:val="24"/>
          <w:szCs w:val="24"/>
        </w:rPr>
        <w:t xml:space="preserve"> its recent submission to the</w:t>
      </w:r>
      <w:r w:rsidRPr="00663421">
        <w:rPr>
          <w:rFonts w:ascii="Garamond" w:hAnsi="Garamond"/>
          <w:sz w:val="24"/>
          <w:szCs w:val="24"/>
        </w:rPr>
        <w:t xml:space="preserve"> Government’s consul</w:t>
      </w:r>
      <w:r w:rsidR="000A633F">
        <w:rPr>
          <w:rFonts w:ascii="Garamond" w:hAnsi="Garamond"/>
          <w:sz w:val="24"/>
          <w:szCs w:val="24"/>
        </w:rPr>
        <w:t>t</w:t>
      </w:r>
      <w:r w:rsidRPr="00663421">
        <w:rPr>
          <w:rFonts w:ascii="Garamond" w:hAnsi="Garamond"/>
          <w:sz w:val="24"/>
          <w:szCs w:val="24"/>
        </w:rPr>
        <w:t>ation on same-sex mar</w:t>
      </w:r>
      <w:r w:rsidR="000A633F">
        <w:rPr>
          <w:rFonts w:ascii="Garamond" w:hAnsi="Garamond"/>
          <w:sz w:val="24"/>
          <w:szCs w:val="24"/>
        </w:rPr>
        <w:t xml:space="preserve">riage, the Church of England </w:t>
      </w:r>
      <w:r w:rsidRPr="00663421">
        <w:rPr>
          <w:rFonts w:ascii="Garamond" w:hAnsi="Garamond"/>
          <w:sz w:val="24"/>
          <w:szCs w:val="24"/>
        </w:rPr>
        <w:t>appeal</w:t>
      </w:r>
      <w:r w:rsidR="00187399">
        <w:rPr>
          <w:rFonts w:ascii="Garamond" w:hAnsi="Garamond"/>
          <w:sz w:val="24"/>
          <w:szCs w:val="24"/>
        </w:rPr>
        <w:t>s</w:t>
      </w:r>
      <w:r w:rsidRPr="00663421">
        <w:rPr>
          <w:rFonts w:ascii="Garamond" w:hAnsi="Garamond"/>
          <w:sz w:val="24"/>
          <w:szCs w:val="24"/>
        </w:rPr>
        <w:t xml:space="preserve"> </w:t>
      </w:r>
      <w:r w:rsidR="000A3328">
        <w:rPr>
          <w:rFonts w:ascii="Garamond" w:hAnsi="Garamond"/>
          <w:sz w:val="24"/>
          <w:szCs w:val="24"/>
        </w:rPr>
        <w:t xml:space="preserve">to </w:t>
      </w:r>
      <w:r w:rsidRPr="00663421">
        <w:rPr>
          <w:rFonts w:ascii="Garamond" w:hAnsi="Garamond"/>
          <w:sz w:val="24"/>
          <w:szCs w:val="24"/>
        </w:rPr>
        <w:t xml:space="preserve">“biological complementarity” to justify its assertion that marriage can only take place between people of “opposite” sexes. </w:t>
      </w:r>
      <w:r>
        <w:rPr>
          <w:rFonts w:ascii="Garamond" w:hAnsi="Garamond"/>
          <w:sz w:val="24"/>
          <w:szCs w:val="24"/>
        </w:rPr>
        <w:t>T</w:t>
      </w:r>
      <w:r w:rsidRPr="00663421">
        <w:rPr>
          <w:rFonts w:ascii="Garamond" w:hAnsi="Garamond"/>
          <w:sz w:val="24"/>
          <w:szCs w:val="24"/>
        </w:rPr>
        <w:t>he</w:t>
      </w:r>
      <w:r w:rsidR="00AE1075">
        <w:rPr>
          <w:rFonts w:ascii="Garamond" w:hAnsi="Garamond"/>
          <w:sz w:val="24"/>
          <w:szCs w:val="24"/>
        </w:rPr>
        <w:t>re is no acknowledgement that biology itself is complex and multiple</w:t>
      </w:r>
      <w:r w:rsidRPr="00663421">
        <w:rPr>
          <w:rFonts w:ascii="Garamond" w:hAnsi="Garamond"/>
          <w:sz w:val="24"/>
          <w:szCs w:val="24"/>
        </w:rPr>
        <w:t xml:space="preserve">. </w:t>
      </w:r>
      <w:r w:rsidR="009B1842">
        <w:rPr>
          <w:rFonts w:ascii="Garamond" w:hAnsi="Garamond"/>
          <w:sz w:val="24"/>
          <w:szCs w:val="24"/>
        </w:rPr>
        <w:t>T</w:t>
      </w:r>
      <w:r w:rsidR="009B1842" w:rsidRPr="00663421">
        <w:rPr>
          <w:rFonts w:ascii="Garamond" w:hAnsi="Garamond"/>
          <w:sz w:val="24"/>
          <w:szCs w:val="24"/>
        </w:rPr>
        <w:t>he submission cuts a whole swathe of people from signification. Symon Hill comments,</w:t>
      </w:r>
    </w:p>
    <w:p w14:paraId="7844ACF2" w14:textId="77777777" w:rsidR="009B1842" w:rsidRDefault="009B1842" w:rsidP="009B1842">
      <w:pPr>
        <w:pStyle w:val="NoSpacing"/>
        <w:spacing w:line="360" w:lineRule="auto"/>
        <w:ind w:left="720"/>
        <w:jc w:val="both"/>
        <w:rPr>
          <w:rFonts w:ascii="Garamond" w:hAnsi="Garamond"/>
          <w:sz w:val="24"/>
          <w:szCs w:val="24"/>
          <w:lang w:val="en-US" w:eastAsia="en-US"/>
        </w:rPr>
      </w:pPr>
    </w:p>
    <w:p w14:paraId="7DABB9F8" w14:textId="77777777" w:rsidR="009B1842" w:rsidRPr="00663421" w:rsidRDefault="009B1842" w:rsidP="009B1842">
      <w:pPr>
        <w:pStyle w:val="NoSpacing"/>
        <w:spacing w:line="360" w:lineRule="auto"/>
        <w:ind w:left="720"/>
        <w:jc w:val="both"/>
        <w:rPr>
          <w:rFonts w:ascii="Garamond" w:hAnsi="Garamond"/>
        </w:rPr>
      </w:pPr>
      <w:r w:rsidRPr="00663421">
        <w:rPr>
          <w:rFonts w:ascii="Garamond" w:hAnsi="Garamond"/>
          <w:lang w:val="en-US" w:eastAsia="en-US"/>
        </w:rPr>
        <w:t>“The Church of England leadership do not seem to have noticed the reality, diversity and uniqueness of the human b</w:t>
      </w:r>
      <w:r>
        <w:rPr>
          <w:rFonts w:ascii="Garamond" w:hAnsi="Garamond"/>
          <w:lang w:val="en-US" w:eastAsia="en-US"/>
        </w:rPr>
        <w:t xml:space="preserve">eings they are called to serve … </w:t>
      </w:r>
      <w:r w:rsidRPr="00663421">
        <w:rPr>
          <w:rFonts w:ascii="Garamond" w:hAnsi="Garamond"/>
          <w:lang w:val="en-US" w:eastAsia="en-US"/>
        </w:rPr>
        <w:t>About one in every 2,500 people are born intersex. Has the Church of England nothing to say about them, let alone to them?</w:t>
      </w:r>
      <w:r w:rsidRPr="00663421">
        <w:rPr>
          <w:rFonts w:ascii="Garamond" w:hAnsi="Garamond"/>
        </w:rPr>
        <w:t>” (Hill 2012)</w:t>
      </w:r>
    </w:p>
    <w:p w14:paraId="400A5B40" w14:textId="77777777" w:rsidR="009B1842" w:rsidRPr="00663421" w:rsidRDefault="009B1842" w:rsidP="009B1842">
      <w:pPr>
        <w:pStyle w:val="NoSpacing"/>
        <w:spacing w:line="360" w:lineRule="auto"/>
        <w:ind w:left="720"/>
        <w:jc w:val="both"/>
        <w:rPr>
          <w:rFonts w:ascii="Garamond" w:hAnsi="Garamond"/>
          <w:sz w:val="24"/>
          <w:szCs w:val="24"/>
        </w:rPr>
      </w:pPr>
    </w:p>
    <w:p w14:paraId="685B7F56" w14:textId="77777777" w:rsidR="00136879" w:rsidRPr="009B1842" w:rsidRDefault="003461CB" w:rsidP="009B1842">
      <w:pPr>
        <w:pStyle w:val="NoSpacing"/>
        <w:spacing w:line="360" w:lineRule="auto"/>
        <w:jc w:val="both"/>
        <w:rPr>
          <w:rFonts w:ascii="Garamond" w:hAnsi="Garamond"/>
          <w:sz w:val="24"/>
          <w:szCs w:val="24"/>
        </w:rPr>
      </w:pPr>
      <w:r>
        <w:rPr>
          <w:rFonts w:ascii="Garamond" w:hAnsi="Garamond"/>
          <w:sz w:val="24"/>
          <w:szCs w:val="24"/>
        </w:rPr>
        <w:t>T</w:t>
      </w:r>
      <w:r w:rsidR="009B1842">
        <w:rPr>
          <w:rFonts w:ascii="Garamond" w:hAnsi="Garamond"/>
          <w:sz w:val="24"/>
          <w:szCs w:val="24"/>
        </w:rPr>
        <w:t xml:space="preserve">hose in authority in the churches may indeed be well aware that intersex exists, may well take it into account and engage with it at a sophisticated level. But if this awareness and sophistication does not visibly influence the accounts of sex and gender which appear “publicly” as “the Church of England” line, then, to put it bluntly, so what? </w:t>
      </w:r>
      <w:r w:rsidR="00136879">
        <w:rPr>
          <w:rFonts w:ascii="Garamond" w:hAnsi="Garamond"/>
          <w:sz w:val="24"/>
          <w:szCs w:val="24"/>
        </w:rPr>
        <w:t>It is</w:t>
      </w:r>
      <w:r w:rsidR="00136879" w:rsidRPr="00663421">
        <w:rPr>
          <w:rFonts w:ascii="Garamond" w:hAnsi="Garamond"/>
          <w:sz w:val="24"/>
          <w:szCs w:val="24"/>
        </w:rPr>
        <w:t xml:space="preserve"> </w:t>
      </w:r>
      <w:r w:rsidR="00136879">
        <w:rPr>
          <w:rFonts w:ascii="Garamond" w:hAnsi="Garamond"/>
          <w:sz w:val="24"/>
          <w:szCs w:val="24"/>
        </w:rPr>
        <w:t>un</w:t>
      </w:r>
      <w:r w:rsidR="00136879" w:rsidRPr="00663421">
        <w:rPr>
          <w:rFonts w:ascii="Garamond" w:hAnsi="Garamond"/>
          <w:sz w:val="24"/>
          <w:szCs w:val="24"/>
        </w:rPr>
        <w:t xml:space="preserve">clear what “biological complementarity” in the submission </w:t>
      </w:r>
      <w:r w:rsidR="00136879">
        <w:rPr>
          <w:rFonts w:ascii="Garamond" w:hAnsi="Garamond"/>
          <w:sz w:val="24"/>
          <w:szCs w:val="24"/>
        </w:rPr>
        <w:t>means, but it seems to be</w:t>
      </w:r>
      <w:r w:rsidR="00136879" w:rsidRPr="00663421">
        <w:rPr>
          <w:rFonts w:ascii="Garamond" w:hAnsi="Garamond"/>
          <w:sz w:val="24"/>
          <w:szCs w:val="24"/>
        </w:rPr>
        <w:t xml:space="preserve"> more than just reproductive </w:t>
      </w:r>
      <w:r w:rsidR="00136879" w:rsidRPr="00663421">
        <w:rPr>
          <w:rFonts w:ascii="Garamond" w:hAnsi="Garamond"/>
          <w:sz w:val="24"/>
          <w:szCs w:val="24"/>
        </w:rPr>
        <w:lastRenderedPageBreak/>
        <w:t xml:space="preserve">capacity: the submission suggests that biological complementarity is </w:t>
      </w:r>
      <w:r w:rsidR="00136879">
        <w:rPr>
          <w:rFonts w:ascii="Garamond" w:hAnsi="Garamond"/>
          <w:sz w:val="24"/>
          <w:szCs w:val="24"/>
        </w:rPr>
        <w:t>“seen most explicitly</w:t>
      </w:r>
      <w:r w:rsidR="00136879" w:rsidRPr="00663421">
        <w:rPr>
          <w:rFonts w:ascii="Garamond" w:hAnsi="Garamond"/>
          <w:sz w:val="24"/>
          <w:szCs w:val="24"/>
        </w:rPr>
        <w:t>”</w:t>
      </w:r>
      <w:r w:rsidR="00136879">
        <w:rPr>
          <w:rFonts w:ascii="Garamond" w:hAnsi="Garamond"/>
          <w:sz w:val="24"/>
          <w:szCs w:val="24"/>
        </w:rPr>
        <w:t xml:space="preserve"> (Church of England 2012: 3)</w:t>
      </w:r>
      <w:r w:rsidR="00136879" w:rsidRPr="00663421">
        <w:rPr>
          <w:rFonts w:ascii="Garamond" w:hAnsi="Garamond"/>
          <w:sz w:val="24"/>
          <w:szCs w:val="24"/>
        </w:rPr>
        <w:t xml:space="preserve"> in reproduction, </w:t>
      </w:r>
      <w:r w:rsidR="00136879">
        <w:rPr>
          <w:rFonts w:ascii="Garamond" w:hAnsi="Garamond"/>
          <w:sz w:val="24"/>
          <w:szCs w:val="24"/>
        </w:rPr>
        <w:t>implying that</w:t>
      </w:r>
      <w:r w:rsidR="00136879" w:rsidRPr="00663421">
        <w:rPr>
          <w:rFonts w:ascii="Garamond" w:hAnsi="Garamond"/>
          <w:sz w:val="24"/>
          <w:szCs w:val="24"/>
        </w:rPr>
        <w:t xml:space="preserve"> </w:t>
      </w:r>
      <w:r w:rsidR="00136879">
        <w:rPr>
          <w:rFonts w:ascii="Garamond" w:hAnsi="Garamond"/>
          <w:sz w:val="24"/>
          <w:szCs w:val="24"/>
        </w:rPr>
        <w:t>they are not identical</w:t>
      </w:r>
      <w:r w:rsidR="00136879" w:rsidRPr="00663421">
        <w:rPr>
          <w:rFonts w:ascii="Garamond" w:hAnsi="Garamond"/>
          <w:sz w:val="24"/>
          <w:szCs w:val="24"/>
        </w:rPr>
        <w:t>. What “</w:t>
      </w:r>
      <w:r w:rsidR="000A633F">
        <w:rPr>
          <w:rFonts w:ascii="Garamond" w:hAnsi="Garamond"/>
          <w:sz w:val="24"/>
          <w:szCs w:val="24"/>
        </w:rPr>
        <w:t xml:space="preserve">biological </w:t>
      </w:r>
      <w:r w:rsidR="00136879" w:rsidRPr="00663421">
        <w:rPr>
          <w:rFonts w:ascii="Garamond" w:hAnsi="Garamond"/>
          <w:sz w:val="24"/>
          <w:szCs w:val="24"/>
        </w:rPr>
        <w:t>complementarity”, then</w:t>
      </w:r>
      <w:r w:rsidR="00136879">
        <w:rPr>
          <w:rFonts w:ascii="Garamond" w:hAnsi="Garamond"/>
          <w:sz w:val="24"/>
          <w:szCs w:val="24"/>
        </w:rPr>
        <w:t>, do</w:t>
      </w:r>
      <w:r w:rsidR="000A633F">
        <w:rPr>
          <w:rFonts w:ascii="Garamond" w:hAnsi="Garamond"/>
          <w:sz w:val="24"/>
          <w:szCs w:val="24"/>
        </w:rPr>
        <w:t xml:space="preserve"> heterosexual couples uniquely possess</w:t>
      </w:r>
      <w:r w:rsidR="00136879" w:rsidRPr="00663421">
        <w:rPr>
          <w:rFonts w:ascii="Garamond" w:hAnsi="Garamond"/>
          <w:sz w:val="24"/>
          <w:szCs w:val="24"/>
        </w:rPr>
        <w:t xml:space="preserve">? </w:t>
      </w:r>
      <w:r w:rsidR="000A633F" w:rsidRPr="00663421">
        <w:rPr>
          <w:rFonts w:ascii="Garamond" w:hAnsi="Garamond"/>
          <w:sz w:val="24"/>
          <w:szCs w:val="24"/>
        </w:rPr>
        <w:t>I</w:t>
      </w:r>
      <w:r w:rsidR="000A633F">
        <w:rPr>
          <w:rFonts w:ascii="Garamond" w:hAnsi="Garamond"/>
          <w:sz w:val="24"/>
          <w:szCs w:val="24"/>
        </w:rPr>
        <w:t>s</w:t>
      </w:r>
      <w:r w:rsidR="000A633F" w:rsidRPr="00663421">
        <w:rPr>
          <w:rFonts w:ascii="Garamond" w:hAnsi="Garamond"/>
          <w:sz w:val="24"/>
          <w:szCs w:val="24"/>
        </w:rPr>
        <w:t xml:space="preserve"> genita</w:t>
      </w:r>
      <w:r w:rsidR="000A633F">
        <w:rPr>
          <w:rFonts w:ascii="Garamond" w:hAnsi="Garamond"/>
          <w:sz w:val="24"/>
          <w:szCs w:val="24"/>
        </w:rPr>
        <w:t>l anatomy being</w:t>
      </w:r>
      <w:r w:rsidR="00136879">
        <w:rPr>
          <w:rFonts w:ascii="Garamond" w:hAnsi="Garamond"/>
          <w:sz w:val="24"/>
          <w:szCs w:val="24"/>
        </w:rPr>
        <w:t xml:space="preserve"> </w:t>
      </w:r>
      <w:r w:rsidR="000A633F">
        <w:rPr>
          <w:rFonts w:ascii="Garamond" w:hAnsi="Garamond"/>
          <w:sz w:val="24"/>
          <w:szCs w:val="24"/>
        </w:rPr>
        <w:t>privileged</w:t>
      </w:r>
      <w:r w:rsidR="00136879" w:rsidRPr="00663421">
        <w:rPr>
          <w:rFonts w:ascii="Garamond" w:hAnsi="Garamond"/>
          <w:sz w:val="24"/>
          <w:szCs w:val="24"/>
        </w:rPr>
        <w:t xml:space="preserve"> </w:t>
      </w:r>
      <w:r w:rsidR="00136879">
        <w:rPr>
          <w:rFonts w:ascii="Garamond" w:hAnsi="Garamond"/>
          <w:sz w:val="24"/>
          <w:szCs w:val="24"/>
        </w:rPr>
        <w:t>as a site of ontology?</w:t>
      </w:r>
      <w:r w:rsidR="00187399">
        <w:rPr>
          <w:rFonts w:ascii="Garamond" w:hAnsi="Garamond"/>
          <w:sz w:val="24"/>
          <w:szCs w:val="24"/>
        </w:rPr>
        <w:t xml:space="preserve"> </w:t>
      </w:r>
      <w:r w:rsidR="00187399" w:rsidRPr="00187399">
        <w:rPr>
          <w:rFonts w:ascii="Garamond" w:hAnsi="Garamond" w:cs="Arial"/>
          <w:bCs/>
          <w:color w:val="000000"/>
          <w:sz w:val="24"/>
          <w:szCs w:val="24"/>
          <w:lang w:val="en"/>
        </w:rPr>
        <w:t>Some conservative theologians, like Robert Gagnon,</w:t>
      </w:r>
      <w:r w:rsidR="00C16E43">
        <w:rPr>
          <w:rFonts w:ascii="Garamond" w:hAnsi="Garamond" w:cs="Arial"/>
          <w:bCs/>
          <w:color w:val="000000"/>
          <w:sz w:val="24"/>
          <w:szCs w:val="24"/>
          <w:lang w:val="en"/>
        </w:rPr>
        <w:t xml:space="preserve"> argue that</w:t>
      </w:r>
      <w:r w:rsidR="00187399" w:rsidRPr="00187399">
        <w:rPr>
          <w:rFonts w:ascii="Garamond" w:hAnsi="Garamond" w:cs="Arial"/>
          <w:bCs/>
          <w:color w:val="000000"/>
          <w:sz w:val="24"/>
          <w:szCs w:val="24"/>
          <w:lang w:val="en"/>
        </w:rPr>
        <w:t xml:space="preserve"> </w:t>
      </w:r>
      <w:r w:rsidR="00C16E43" w:rsidRPr="00187399">
        <w:rPr>
          <w:rFonts w:ascii="Garamond" w:hAnsi="Garamond" w:cs="Arial"/>
          <w:bCs/>
          <w:color w:val="000000"/>
          <w:sz w:val="24"/>
          <w:szCs w:val="24"/>
          <w:lang w:val="en"/>
        </w:rPr>
        <w:t xml:space="preserve">the “anatomical fittedness” of the penis and vagina </w:t>
      </w:r>
      <w:r w:rsidR="00995208">
        <w:rPr>
          <w:rFonts w:ascii="Garamond" w:hAnsi="Garamond" w:cs="Arial"/>
          <w:bCs/>
          <w:color w:val="000000"/>
          <w:sz w:val="24"/>
          <w:szCs w:val="24"/>
          <w:lang w:val="en"/>
        </w:rPr>
        <w:t>demonstrates</w:t>
      </w:r>
      <w:r w:rsidR="00187399" w:rsidRPr="00187399">
        <w:rPr>
          <w:rFonts w:ascii="Garamond" w:hAnsi="Garamond" w:cs="Arial"/>
          <w:bCs/>
          <w:color w:val="000000"/>
          <w:sz w:val="24"/>
          <w:szCs w:val="24"/>
          <w:lang w:val="en"/>
        </w:rPr>
        <w:t xml:space="preserve"> that they are “made for each other” (Gagnon 2001</w:t>
      </w:r>
      <w:r w:rsidR="00C16E43">
        <w:rPr>
          <w:rFonts w:ascii="Garamond" w:hAnsi="Garamond" w:cs="Arial"/>
          <w:bCs/>
          <w:color w:val="000000"/>
          <w:sz w:val="24"/>
          <w:szCs w:val="24"/>
          <w:lang w:val="en"/>
        </w:rPr>
        <w:t>: 365</w:t>
      </w:r>
      <w:r w:rsidR="00187399" w:rsidRPr="00187399">
        <w:rPr>
          <w:rFonts w:ascii="Garamond" w:hAnsi="Garamond" w:cs="Arial"/>
          <w:bCs/>
          <w:color w:val="000000"/>
          <w:sz w:val="24"/>
          <w:szCs w:val="24"/>
          <w:lang w:val="en"/>
        </w:rPr>
        <w:t>).</w:t>
      </w:r>
      <w:r w:rsidR="007D617C">
        <w:rPr>
          <w:rFonts w:ascii="Garamond" w:hAnsi="Garamond"/>
          <w:sz w:val="24"/>
          <w:szCs w:val="24"/>
        </w:rPr>
        <w:t xml:space="preserve"> </w:t>
      </w:r>
      <w:r w:rsidR="000A633F">
        <w:rPr>
          <w:rFonts w:ascii="Garamond" w:hAnsi="Garamond"/>
          <w:sz w:val="24"/>
          <w:szCs w:val="24"/>
        </w:rPr>
        <w:t>I</w:t>
      </w:r>
      <w:r w:rsidR="007D617C">
        <w:rPr>
          <w:rFonts w:ascii="Garamond" w:hAnsi="Garamond"/>
          <w:sz w:val="24"/>
          <w:szCs w:val="24"/>
        </w:rPr>
        <w:t>mportantly, i</w:t>
      </w:r>
      <w:r w:rsidR="000A633F">
        <w:rPr>
          <w:rFonts w:ascii="Garamond" w:hAnsi="Garamond"/>
          <w:sz w:val="24"/>
          <w:szCs w:val="24"/>
        </w:rPr>
        <w:t>ntersex people</w:t>
      </w:r>
      <w:r w:rsidR="00136879" w:rsidRPr="00663421">
        <w:rPr>
          <w:rFonts w:ascii="Garamond" w:hAnsi="Garamond"/>
          <w:sz w:val="24"/>
          <w:szCs w:val="24"/>
        </w:rPr>
        <w:t xml:space="preserve"> have a range of different genital anatomy: indeed, many have external genitalia indistinguishable from those of non-intersex males and females. But </w:t>
      </w:r>
      <w:r w:rsidR="00136879">
        <w:rPr>
          <w:rFonts w:ascii="Garamond" w:hAnsi="Garamond"/>
          <w:sz w:val="24"/>
          <w:szCs w:val="24"/>
        </w:rPr>
        <w:t>for</w:t>
      </w:r>
      <w:r w:rsidR="00136879" w:rsidRPr="00663421">
        <w:rPr>
          <w:rFonts w:ascii="Garamond" w:hAnsi="Garamond"/>
          <w:sz w:val="24"/>
          <w:szCs w:val="24"/>
        </w:rPr>
        <w:t xml:space="preserve"> </w:t>
      </w:r>
      <w:r w:rsidR="00136879">
        <w:rPr>
          <w:rFonts w:ascii="Garamond" w:hAnsi="Garamond"/>
          <w:sz w:val="24"/>
          <w:szCs w:val="24"/>
        </w:rPr>
        <w:t>others,</w:t>
      </w:r>
      <w:r w:rsidR="00136879" w:rsidRPr="00663421">
        <w:rPr>
          <w:rFonts w:ascii="Garamond" w:hAnsi="Garamond"/>
          <w:sz w:val="24"/>
          <w:szCs w:val="24"/>
        </w:rPr>
        <w:t xml:space="preserve"> </w:t>
      </w:r>
      <w:r w:rsidR="00136879">
        <w:rPr>
          <w:rFonts w:ascii="Garamond" w:hAnsi="Garamond"/>
          <w:sz w:val="24"/>
          <w:szCs w:val="24"/>
        </w:rPr>
        <w:t>their genital anatomy</w:t>
      </w:r>
      <w:r w:rsidR="00AE1075">
        <w:rPr>
          <w:rFonts w:ascii="Garamond" w:hAnsi="Garamond"/>
          <w:sz w:val="24"/>
          <w:szCs w:val="24"/>
        </w:rPr>
        <w:t xml:space="preserve"> is “ambiguous”, unlike that of males or females, and may</w:t>
      </w:r>
      <w:r w:rsidR="00136879">
        <w:rPr>
          <w:rFonts w:ascii="Garamond" w:hAnsi="Garamond"/>
          <w:sz w:val="24"/>
          <w:szCs w:val="24"/>
        </w:rPr>
        <w:t xml:space="preserve"> make</w:t>
      </w:r>
      <w:r w:rsidR="00136879" w:rsidRPr="00663421">
        <w:rPr>
          <w:rFonts w:ascii="Garamond" w:hAnsi="Garamond"/>
          <w:sz w:val="24"/>
          <w:szCs w:val="24"/>
        </w:rPr>
        <w:t xml:space="preserve"> penetrative vaginal intercourse</w:t>
      </w:r>
      <w:r w:rsidR="00136879">
        <w:rPr>
          <w:rFonts w:ascii="Garamond" w:hAnsi="Garamond"/>
          <w:sz w:val="24"/>
          <w:szCs w:val="24"/>
        </w:rPr>
        <w:t xml:space="preserve"> difficult or impossible</w:t>
      </w:r>
      <w:r w:rsidR="00136879" w:rsidRPr="00663421">
        <w:rPr>
          <w:rFonts w:ascii="Garamond" w:hAnsi="Garamond"/>
          <w:sz w:val="24"/>
          <w:szCs w:val="24"/>
        </w:rPr>
        <w:t xml:space="preserve">. </w:t>
      </w:r>
      <w:r w:rsidR="00C16E43">
        <w:rPr>
          <w:rFonts w:ascii="Garamond" w:hAnsi="Garamond"/>
          <w:sz w:val="24"/>
          <w:szCs w:val="24"/>
        </w:rPr>
        <w:t>Is it really genitalia</w:t>
      </w:r>
      <w:r w:rsidR="00774886">
        <w:rPr>
          <w:rFonts w:ascii="Garamond" w:hAnsi="Garamond"/>
          <w:sz w:val="24"/>
          <w:szCs w:val="24"/>
        </w:rPr>
        <w:t>, for the Church of England,</w:t>
      </w:r>
      <w:r w:rsidR="00C16E43">
        <w:rPr>
          <w:rFonts w:ascii="Garamond" w:hAnsi="Garamond"/>
          <w:sz w:val="24"/>
          <w:szCs w:val="24"/>
        </w:rPr>
        <w:t xml:space="preserve"> in which similarity and difference most profoundly inhere</w:t>
      </w:r>
      <w:r w:rsidR="00AE1075">
        <w:rPr>
          <w:rFonts w:ascii="Garamond" w:hAnsi="Garamond"/>
          <w:sz w:val="24"/>
          <w:szCs w:val="24"/>
        </w:rPr>
        <w:t xml:space="preserve"> and on which a whole theology of marriage must rest</w:t>
      </w:r>
      <w:r w:rsidR="00C16E43">
        <w:rPr>
          <w:rFonts w:ascii="Garamond" w:hAnsi="Garamond"/>
          <w:sz w:val="24"/>
          <w:szCs w:val="24"/>
        </w:rPr>
        <w:t>?</w:t>
      </w:r>
      <w:r w:rsidR="00136879" w:rsidRPr="00663421">
        <w:rPr>
          <w:rFonts w:ascii="Garamond" w:hAnsi="Garamond"/>
          <w:sz w:val="24"/>
          <w:szCs w:val="24"/>
        </w:rPr>
        <w:t xml:space="preserve"> </w:t>
      </w:r>
    </w:p>
    <w:p w14:paraId="19310553" w14:textId="77777777" w:rsidR="00136879" w:rsidRPr="00663421" w:rsidRDefault="00136879" w:rsidP="00774886">
      <w:pPr>
        <w:pStyle w:val="NoSpacing"/>
        <w:spacing w:line="360" w:lineRule="auto"/>
        <w:jc w:val="both"/>
        <w:rPr>
          <w:rFonts w:ascii="Garamond" w:hAnsi="Garamond"/>
          <w:sz w:val="24"/>
          <w:szCs w:val="24"/>
        </w:rPr>
      </w:pPr>
      <w:r w:rsidRPr="00663421">
        <w:rPr>
          <w:rFonts w:ascii="Garamond" w:hAnsi="Garamond"/>
          <w:sz w:val="24"/>
          <w:szCs w:val="24"/>
        </w:rPr>
        <w:tab/>
        <w:t xml:space="preserve">Unlike the Church of England, the Roman Catholic Church </w:t>
      </w:r>
      <w:r w:rsidR="00774886">
        <w:rPr>
          <w:rFonts w:ascii="Garamond" w:hAnsi="Garamond"/>
          <w:sz w:val="24"/>
          <w:szCs w:val="24"/>
        </w:rPr>
        <w:t>makes</w:t>
      </w:r>
      <w:r w:rsidRPr="00663421">
        <w:rPr>
          <w:rFonts w:ascii="Garamond" w:hAnsi="Garamond"/>
          <w:sz w:val="24"/>
          <w:szCs w:val="24"/>
        </w:rPr>
        <w:t xml:space="preserve"> no mention of</w:t>
      </w:r>
      <w:r>
        <w:rPr>
          <w:rFonts w:ascii="Garamond" w:hAnsi="Garamond"/>
          <w:sz w:val="24"/>
          <w:szCs w:val="24"/>
        </w:rPr>
        <w:t xml:space="preserve"> intersex in its </w:t>
      </w:r>
      <w:r w:rsidRPr="00663421">
        <w:rPr>
          <w:rFonts w:ascii="Garamond" w:hAnsi="Garamond"/>
          <w:sz w:val="24"/>
          <w:szCs w:val="24"/>
        </w:rPr>
        <w:t>publicly available</w:t>
      </w:r>
      <w:r>
        <w:rPr>
          <w:rFonts w:ascii="Garamond" w:hAnsi="Garamond"/>
          <w:sz w:val="24"/>
          <w:szCs w:val="24"/>
        </w:rPr>
        <w:t xml:space="preserve"> teachings</w:t>
      </w:r>
      <w:r w:rsidRPr="00663421">
        <w:rPr>
          <w:rFonts w:ascii="Garamond" w:hAnsi="Garamond"/>
          <w:sz w:val="24"/>
          <w:szCs w:val="24"/>
        </w:rPr>
        <w:t xml:space="preserve">. The </w:t>
      </w:r>
      <w:r w:rsidRPr="00536902">
        <w:rPr>
          <w:rFonts w:ascii="Garamond" w:hAnsi="Garamond"/>
          <w:i/>
          <w:iCs/>
          <w:sz w:val="24"/>
          <w:szCs w:val="24"/>
        </w:rPr>
        <w:t>Catechism of the Catholic Church</w:t>
      </w:r>
      <w:r w:rsidRPr="00663421">
        <w:rPr>
          <w:rFonts w:ascii="Garamond" w:hAnsi="Garamond"/>
          <w:sz w:val="24"/>
          <w:szCs w:val="24"/>
        </w:rPr>
        <w:t xml:space="preserve"> states that human beings are unities of bodies and souls, created to be men or women</w:t>
      </w:r>
      <w:r>
        <w:rPr>
          <w:rFonts w:ascii="Garamond" w:hAnsi="Garamond"/>
          <w:sz w:val="24"/>
          <w:szCs w:val="24"/>
        </w:rPr>
        <w:t xml:space="preserve"> </w:t>
      </w:r>
      <w:r w:rsidRPr="007E0E65">
        <w:rPr>
          <w:rFonts w:ascii="Garamond" w:hAnsi="Garamond" w:cs="Helvetica"/>
          <w:sz w:val="24"/>
          <w:szCs w:val="24"/>
          <w:lang w:val="en-US" w:eastAsia="en-US"/>
        </w:rPr>
        <w:t>(http://www.vatican.va/archive/ccc_css/archive/catechism/p1s2c1p6.htm).</w:t>
      </w:r>
      <w:r>
        <w:rPr>
          <w:rFonts w:ascii="Garamond" w:hAnsi="Garamond"/>
          <w:sz w:val="24"/>
          <w:szCs w:val="24"/>
        </w:rPr>
        <w:t xml:space="preserve"> </w:t>
      </w:r>
      <w:r w:rsidR="000A633F">
        <w:rPr>
          <w:rFonts w:ascii="Garamond" w:hAnsi="Garamond" w:cs="Helvetica"/>
          <w:sz w:val="24"/>
          <w:szCs w:val="24"/>
          <w:lang w:val="en-US" w:eastAsia="en-US"/>
        </w:rPr>
        <w:t>T</w:t>
      </w:r>
      <w:r w:rsidRPr="00663421">
        <w:rPr>
          <w:rFonts w:ascii="Garamond" w:hAnsi="Garamond" w:cs="Helvetica"/>
          <w:sz w:val="24"/>
          <w:szCs w:val="24"/>
          <w:lang w:val="en-US" w:eastAsia="en-US"/>
        </w:rPr>
        <w:t xml:space="preserve">here is a high place </w:t>
      </w:r>
      <w:r>
        <w:rPr>
          <w:rFonts w:ascii="Garamond" w:hAnsi="Garamond" w:cs="Helvetica"/>
          <w:sz w:val="24"/>
          <w:szCs w:val="24"/>
          <w:lang w:val="en-US" w:eastAsia="en-US"/>
        </w:rPr>
        <w:t>for difference as reflecting</w:t>
      </w:r>
      <w:r w:rsidRPr="00663421">
        <w:rPr>
          <w:rFonts w:ascii="Garamond" w:hAnsi="Garamond" w:cs="Helvetica"/>
          <w:sz w:val="24"/>
          <w:szCs w:val="24"/>
          <w:lang w:val="en-US" w:eastAsia="en-US"/>
        </w:rPr>
        <w:t xml:space="preserve"> God</w:t>
      </w:r>
      <w:r>
        <w:rPr>
          <w:rFonts w:ascii="Garamond" w:hAnsi="Garamond" w:cs="Helvetica"/>
          <w:sz w:val="24"/>
          <w:szCs w:val="24"/>
          <w:lang w:val="en-US" w:eastAsia="en-US"/>
        </w:rPr>
        <w:t>’s</w:t>
      </w:r>
      <w:r w:rsidRPr="00663421">
        <w:rPr>
          <w:rFonts w:ascii="Garamond" w:hAnsi="Garamond" w:cs="Helvetica"/>
          <w:sz w:val="24"/>
          <w:szCs w:val="24"/>
          <w:lang w:val="en-US" w:eastAsia="en-US"/>
        </w:rPr>
        <w:t xml:space="preserve"> </w:t>
      </w:r>
      <w:r>
        <w:rPr>
          <w:rFonts w:ascii="Garamond" w:hAnsi="Garamond" w:cs="Helvetica"/>
          <w:sz w:val="24"/>
          <w:szCs w:val="24"/>
          <w:lang w:val="en-US" w:eastAsia="en-US"/>
        </w:rPr>
        <w:t>image</w:t>
      </w:r>
      <w:r w:rsidR="000A633F">
        <w:rPr>
          <w:rFonts w:ascii="Garamond" w:hAnsi="Garamond" w:cs="Helvetica"/>
          <w:sz w:val="24"/>
          <w:szCs w:val="24"/>
          <w:lang w:val="en-US" w:eastAsia="en-US"/>
        </w:rPr>
        <w:t xml:space="preserve">, but </w:t>
      </w:r>
      <w:r w:rsidRPr="00663421">
        <w:rPr>
          <w:rFonts w:ascii="Garamond" w:hAnsi="Garamond" w:cs="Helvetica"/>
          <w:sz w:val="24"/>
          <w:szCs w:val="24"/>
          <w:lang w:val="en-US" w:eastAsia="en-US"/>
        </w:rPr>
        <w:t>little or no</w:t>
      </w:r>
      <w:r w:rsidR="000A633F">
        <w:rPr>
          <w:rFonts w:ascii="Garamond" w:hAnsi="Garamond" w:cs="Helvetica"/>
          <w:sz w:val="24"/>
          <w:szCs w:val="24"/>
          <w:lang w:val="en-US" w:eastAsia="en-US"/>
        </w:rPr>
        <w:t xml:space="preserve">ne for </w:t>
      </w:r>
      <w:r w:rsidR="000A3328">
        <w:rPr>
          <w:rFonts w:ascii="Garamond" w:hAnsi="Garamond" w:cs="Helvetica"/>
          <w:sz w:val="24"/>
          <w:szCs w:val="24"/>
          <w:lang w:val="en-US" w:eastAsia="en-US"/>
        </w:rPr>
        <w:t>variation</w:t>
      </w:r>
      <w:r w:rsidRPr="00663421">
        <w:rPr>
          <w:rFonts w:ascii="Garamond" w:hAnsi="Garamond" w:cs="Helvetica"/>
          <w:sz w:val="24"/>
          <w:szCs w:val="24"/>
          <w:lang w:val="en-US" w:eastAsia="en-US"/>
        </w:rPr>
        <w:t xml:space="preserve"> from unambiguou</w:t>
      </w:r>
      <w:r w:rsidR="000A633F">
        <w:rPr>
          <w:rFonts w:ascii="Garamond" w:hAnsi="Garamond" w:cs="Helvetica"/>
          <w:sz w:val="24"/>
          <w:szCs w:val="24"/>
          <w:lang w:val="en-US" w:eastAsia="en-US"/>
        </w:rPr>
        <w:t>s manhood and womanhood. Bodies and souls are one:</w:t>
      </w:r>
      <w:r w:rsidRPr="00663421">
        <w:rPr>
          <w:rFonts w:ascii="Garamond" w:hAnsi="Garamond" w:cs="Helvetica"/>
          <w:sz w:val="24"/>
          <w:szCs w:val="24"/>
          <w:lang w:val="en-US" w:eastAsia="en-US"/>
        </w:rPr>
        <w:t xml:space="preserve"> to be “sou</w:t>
      </w:r>
      <w:r w:rsidR="002100A0">
        <w:rPr>
          <w:rFonts w:ascii="Garamond" w:hAnsi="Garamond" w:cs="Helvetica"/>
          <w:sz w:val="24"/>
          <w:szCs w:val="24"/>
          <w:lang w:val="en-US" w:eastAsia="en-US"/>
        </w:rPr>
        <w:t>led”</w:t>
      </w:r>
      <w:r>
        <w:rPr>
          <w:rFonts w:ascii="Garamond" w:hAnsi="Garamond" w:cs="Helvetica"/>
          <w:sz w:val="24"/>
          <w:szCs w:val="24"/>
          <w:lang w:val="en-US" w:eastAsia="en-US"/>
        </w:rPr>
        <w:t xml:space="preserve"> man means to be sexed</w:t>
      </w:r>
      <w:r w:rsidRPr="00663421">
        <w:rPr>
          <w:rFonts w:ascii="Garamond" w:hAnsi="Garamond" w:cs="Helvetica"/>
          <w:sz w:val="24"/>
          <w:szCs w:val="24"/>
          <w:lang w:val="en-US" w:eastAsia="en-US"/>
        </w:rPr>
        <w:t xml:space="preserve"> male, and to be “soule</w:t>
      </w:r>
      <w:r w:rsidR="002100A0">
        <w:rPr>
          <w:rFonts w:ascii="Garamond" w:hAnsi="Garamond" w:cs="Helvetica"/>
          <w:sz w:val="24"/>
          <w:szCs w:val="24"/>
          <w:lang w:val="en-US" w:eastAsia="en-US"/>
        </w:rPr>
        <w:t>d”</w:t>
      </w:r>
      <w:r>
        <w:rPr>
          <w:rFonts w:ascii="Garamond" w:hAnsi="Garamond" w:cs="Helvetica"/>
          <w:sz w:val="24"/>
          <w:szCs w:val="24"/>
          <w:lang w:val="en-US" w:eastAsia="en-US"/>
        </w:rPr>
        <w:t xml:space="preserve"> woman means to be sexed</w:t>
      </w:r>
      <w:r w:rsidRPr="00663421">
        <w:rPr>
          <w:rFonts w:ascii="Garamond" w:hAnsi="Garamond" w:cs="Helvetica"/>
          <w:sz w:val="24"/>
          <w:szCs w:val="24"/>
          <w:lang w:val="en-US" w:eastAsia="en-US"/>
        </w:rPr>
        <w:t xml:space="preserve"> female. </w:t>
      </w:r>
    </w:p>
    <w:p w14:paraId="08A5F708" w14:textId="77777777" w:rsidR="00136879" w:rsidRPr="00663421" w:rsidRDefault="00136879" w:rsidP="003461CB">
      <w:pPr>
        <w:pStyle w:val="NoSpacing"/>
        <w:spacing w:line="360" w:lineRule="auto"/>
        <w:ind w:firstLine="720"/>
        <w:jc w:val="both"/>
        <w:rPr>
          <w:rFonts w:ascii="Garamond" w:hAnsi="Garamond" w:cs="Lucida Grande"/>
          <w:sz w:val="24"/>
          <w:szCs w:val="24"/>
          <w:lang w:val="en-US" w:eastAsia="en-US"/>
        </w:rPr>
      </w:pPr>
      <w:r w:rsidRPr="00663421">
        <w:rPr>
          <w:rFonts w:ascii="Garamond" w:hAnsi="Garamond"/>
          <w:sz w:val="24"/>
          <w:szCs w:val="24"/>
        </w:rPr>
        <w:t>A charitable interpretation of the Vatican’s silence on intersex might be that it recognizes that rare, exceptional cases cannot</w:t>
      </w:r>
      <w:r>
        <w:rPr>
          <w:rFonts w:ascii="Garamond" w:hAnsi="Garamond"/>
          <w:sz w:val="24"/>
          <w:szCs w:val="24"/>
        </w:rPr>
        <w:t xml:space="preserve"> be easily legislated for, so</w:t>
      </w:r>
      <w:r w:rsidRPr="00663421">
        <w:rPr>
          <w:rFonts w:ascii="Garamond" w:hAnsi="Garamond"/>
          <w:sz w:val="24"/>
          <w:szCs w:val="24"/>
        </w:rPr>
        <w:t xml:space="preserve"> has not made a blanket ruling on, for example, who</w:t>
      </w:r>
      <w:r>
        <w:rPr>
          <w:rFonts w:ascii="Garamond" w:hAnsi="Garamond"/>
          <w:sz w:val="24"/>
          <w:szCs w:val="24"/>
        </w:rPr>
        <w:t>m</w:t>
      </w:r>
      <w:r w:rsidR="00C16E43">
        <w:rPr>
          <w:rFonts w:ascii="Garamond" w:hAnsi="Garamond"/>
          <w:sz w:val="24"/>
          <w:szCs w:val="24"/>
        </w:rPr>
        <w:t xml:space="preserve"> intersex people</w:t>
      </w:r>
      <w:r w:rsidRPr="00663421">
        <w:rPr>
          <w:rFonts w:ascii="Garamond" w:hAnsi="Garamond"/>
          <w:sz w:val="24"/>
          <w:szCs w:val="24"/>
        </w:rPr>
        <w:t xml:space="preserve"> may legitimately marry. The Vatican’s alleged assessment of transgender as “a psychic disorder of those whose genetic makeup and physical characteristics are unambiguously of one sex but who feel that they belong to the opposite sex” (Norton 2003)</w:t>
      </w:r>
      <w:r w:rsidRPr="00663421">
        <w:rPr>
          <w:rStyle w:val="FootnoteReference"/>
          <w:rFonts w:ascii="Garamond" w:hAnsi="Garamond"/>
          <w:sz w:val="24"/>
          <w:szCs w:val="24"/>
        </w:rPr>
        <w:footnoteReference w:id="3"/>
      </w:r>
      <w:r w:rsidRPr="00663421">
        <w:rPr>
          <w:rFonts w:ascii="Garamond" w:hAnsi="Garamond"/>
          <w:sz w:val="24"/>
          <w:szCs w:val="24"/>
        </w:rPr>
        <w:t xml:space="preserve"> might, in this interpretation, hint at an awareness of the existence of people whose genetics and morphology are </w:t>
      </w:r>
      <w:r w:rsidRPr="00663421">
        <w:rPr>
          <w:rFonts w:ascii="Garamond" w:hAnsi="Garamond"/>
          <w:i/>
          <w:iCs/>
          <w:sz w:val="24"/>
          <w:szCs w:val="24"/>
        </w:rPr>
        <w:t>not</w:t>
      </w:r>
      <w:r w:rsidRPr="00663421">
        <w:rPr>
          <w:rFonts w:ascii="Garamond" w:hAnsi="Garamond"/>
          <w:sz w:val="24"/>
          <w:szCs w:val="24"/>
        </w:rPr>
        <w:t xml:space="preserve"> unambiguously of one sex: that is, of intersex people. </w:t>
      </w:r>
    </w:p>
    <w:p w14:paraId="62029205" w14:textId="77777777" w:rsidR="00136879" w:rsidRPr="00663421" w:rsidRDefault="00136879" w:rsidP="00B04F49">
      <w:pPr>
        <w:pStyle w:val="NoSpacing"/>
        <w:spacing w:line="360" w:lineRule="auto"/>
        <w:ind w:firstLine="720"/>
        <w:jc w:val="both"/>
        <w:rPr>
          <w:rFonts w:ascii="Garamond" w:hAnsi="Garamond"/>
          <w:sz w:val="24"/>
          <w:szCs w:val="24"/>
        </w:rPr>
      </w:pPr>
      <w:r w:rsidRPr="00663421">
        <w:rPr>
          <w:rFonts w:ascii="Garamond" w:hAnsi="Garamond"/>
          <w:sz w:val="24"/>
          <w:szCs w:val="24"/>
        </w:rPr>
        <w:t>We might conjecture that the Vatican has chosen not to pronounce publicly on intersex because it realizes that intersex is more complex than it is qualified to pronounce upon.</w:t>
      </w:r>
      <w:r>
        <w:rPr>
          <w:rFonts w:ascii="Garamond" w:hAnsi="Garamond"/>
          <w:sz w:val="24"/>
          <w:szCs w:val="24"/>
        </w:rPr>
        <w:t xml:space="preserve"> That makes sense.</w:t>
      </w:r>
      <w:r w:rsidRPr="00663421">
        <w:rPr>
          <w:rFonts w:ascii="Garamond" w:hAnsi="Garamond"/>
          <w:sz w:val="24"/>
          <w:szCs w:val="24"/>
        </w:rPr>
        <w:t xml:space="preserve"> But </w:t>
      </w:r>
      <w:r>
        <w:rPr>
          <w:rFonts w:ascii="Garamond" w:hAnsi="Garamond"/>
          <w:sz w:val="24"/>
          <w:szCs w:val="24"/>
        </w:rPr>
        <w:t>does it also mean a failure to engage,</w:t>
      </w:r>
      <w:r w:rsidRPr="00663421">
        <w:rPr>
          <w:rFonts w:ascii="Garamond" w:hAnsi="Garamond"/>
          <w:sz w:val="24"/>
          <w:szCs w:val="24"/>
        </w:rPr>
        <w:t xml:space="preserve"> theologically or pastorally</w:t>
      </w:r>
      <w:r>
        <w:rPr>
          <w:rFonts w:ascii="Garamond" w:hAnsi="Garamond"/>
          <w:sz w:val="24"/>
          <w:szCs w:val="24"/>
        </w:rPr>
        <w:t xml:space="preserve">, </w:t>
      </w:r>
      <w:r w:rsidR="007D617C">
        <w:rPr>
          <w:rFonts w:ascii="Garamond" w:hAnsi="Garamond"/>
          <w:sz w:val="24"/>
          <w:szCs w:val="24"/>
        </w:rPr>
        <w:t>in outward-</w:t>
      </w:r>
      <w:r w:rsidR="007D617C">
        <w:rPr>
          <w:rFonts w:ascii="Garamond" w:hAnsi="Garamond"/>
          <w:sz w:val="24"/>
          <w:szCs w:val="24"/>
        </w:rPr>
        <w:lastRenderedPageBreak/>
        <w:t xml:space="preserve">facing teaching, </w:t>
      </w:r>
      <w:r>
        <w:rPr>
          <w:rFonts w:ascii="Garamond" w:hAnsi="Garamond"/>
          <w:sz w:val="24"/>
          <w:szCs w:val="24"/>
        </w:rPr>
        <w:t>with the realities of intersex people’s experience</w:t>
      </w:r>
      <w:r w:rsidRPr="00663421">
        <w:rPr>
          <w:rFonts w:ascii="Garamond" w:hAnsi="Garamond"/>
          <w:sz w:val="24"/>
          <w:szCs w:val="24"/>
        </w:rPr>
        <w:t>? Among my interviewees, several noted the</w:t>
      </w:r>
      <w:r w:rsidR="000A3328">
        <w:rPr>
          <w:rFonts w:ascii="Garamond" w:hAnsi="Garamond"/>
          <w:sz w:val="24"/>
          <w:szCs w:val="24"/>
        </w:rPr>
        <w:t>ir</w:t>
      </w:r>
      <w:r w:rsidRPr="00663421">
        <w:rPr>
          <w:rFonts w:ascii="Garamond" w:hAnsi="Garamond"/>
          <w:sz w:val="24"/>
          <w:szCs w:val="24"/>
        </w:rPr>
        <w:t xml:space="preserve"> feeli</w:t>
      </w:r>
      <w:r w:rsidR="000A3328">
        <w:rPr>
          <w:rFonts w:ascii="Garamond" w:hAnsi="Garamond"/>
          <w:sz w:val="24"/>
          <w:szCs w:val="24"/>
        </w:rPr>
        <w:t>ngs of “aloneness”</w:t>
      </w:r>
      <w:r w:rsidRPr="00663421">
        <w:rPr>
          <w:rFonts w:ascii="Garamond" w:hAnsi="Garamond"/>
          <w:sz w:val="24"/>
          <w:szCs w:val="24"/>
        </w:rPr>
        <w:t>:</w:t>
      </w:r>
    </w:p>
    <w:p w14:paraId="17A8B8CA" w14:textId="77777777" w:rsidR="00136879" w:rsidRDefault="00136879" w:rsidP="00136879">
      <w:pPr>
        <w:pStyle w:val="NoSpacing"/>
        <w:spacing w:line="360" w:lineRule="auto"/>
        <w:ind w:left="720"/>
        <w:jc w:val="both"/>
        <w:rPr>
          <w:rFonts w:ascii="Garamond" w:hAnsi="Garamond"/>
        </w:rPr>
      </w:pPr>
    </w:p>
    <w:p w14:paraId="3EC5D13C" w14:textId="77777777" w:rsidR="00136879" w:rsidRPr="00663421" w:rsidRDefault="00136879" w:rsidP="009B1842">
      <w:pPr>
        <w:pStyle w:val="NoSpacing"/>
        <w:spacing w:line="360" w:lineRule="auto"/>
        <w:ind w:left="720"/>
        <w:jc w:val="both"/>
        <w:rPr>
          <w:rFonts w:ascii="Garamond" w:hAnsi="Garamond"/>
        </w:rPr>
      </w:pPr>
      <w:r w:rsidRPr="00663421">
        <w:rPr>
          <w:rFonts w:ascii="Garamond" w:hAnsi="Garamond"/>
        </w:rPr>
        <w:t>“I thought I was the only one in the world, you see. In fact for a long time I used to comfort myself with the thought that actually I was an alien child. And I spent most of my childhood waiting for the mother ship to com</w:t>
      </w:r>
      <w:r w:rsidR="00995208">
        <w:rPr>
          <w:rFonts w:ascii="Garamond" w:hAnsi="Garamond"/>
        </w:rPr>
        <w:t>e back for me, to take me away.</w:t>
      </w:r>
      <w:r w:rsidR="009B1842">
        <w:rPr>
          <w:rFonts w:ascii="Garamond" w:hAnsi="Garamond"/>
        </w:rPr>
        <w:t>” (David Forrester</w:t>
      </w:r>
      <w:r w:rsidRPr="00663421">
        <w:rPr>
          <w:rFonts w:ascii="Garamond" w:hAnsi="Garamond"/>
        </w:rPr>
        <w:t>)</w:t>
      </w:r>
      <w:r w:rsidR="00EA4C29">
        <w:rPr>
          <w:rStyle w:val="FootnoteReference"/>
          <w:rFonts w:ascii="Garamond" w:hAnsi="Garamond"/>
        </w:rPr>
        <w:footnoteReference w:id="4"/>
      </w:r>
    </w:p>
    <w:p w14:paraId="45F8B8F2" w14:textId="77777777" w:rsidR="00136879" w:rsidRPr="00663421" w:rsidRDefault="00136879" w:rsidP="00136879">
      <w:pPr>
        <w:pStyle w:val="NoSpacing"/>
        <w:spacing w:line="360" w:lineRule="auto"/>
        <w:ind w:left="720"/>
        <w:jc w:val="both"/>
        <w:rPr>
          <w:rFonts w:ascii="Garamond" w:hAnsi="Garamond"/>
        </w:rPr>
      </w:pPr>
    </w:p>
    <w:p w14:paraId="71DC070F" w14:textId="77777777" w:rsidR="00136879" w:rsidRPr="00663421" w:rsidRDefault="00136879" w:rsidP="009B1842">
      <w:pPr>
        <w:pStyle w:val="NoSpacing"/>
        <w:spacing w:line="360" w:lineRule="auto"/>
        <w:ind w:left="720"/>
        <w:jc w:val="both"/>
        <w:rPr>
          <w:rFonts w:ascii="Garamond" w:hAnsi="Garamond"/>
        </w:rPr>
      </w:pPr>
      <w:r w:rsidRPr="00663421">
        <w:rPr>
          <w:rFonts w:ascii="Garamond" w:hAnsi="Garamond"/>
        </w:rPr>
        <w:t>“I don’t like the word lonely, but one’s alone. And luckily I have a personal relationship with God … I wouldn’t be able to deal with it if I didn’t have a personal belief system. Because it is ki</w:t>
      </w:r>
      <w:r w:rsidR="009B1842">
        <w:rPr>
          <w:rFonts w:ascii="Garamond" w:hAnsi="Garamond"/>
        </w:rPr>
        <w:t>nd of lonesome.” (Anthony Unwin</w:t>
      </w:r>
      <w:r w:rsidRPr="00663421">
        <w:rPr>
          <w:rFonts w:ascii="Garamond" w:hAnsi="Garamond"/>
        </w:rPr>
        <w:t>)</w:t>
      </w:r>
    </w:p>
    <w:p w14:paraId="2107C0EA" w14:textId="77777777" w:rsidR="00136879" w:rsidRPr="00663421" w:rsidRDefault="00136879" w:rsidP="00136879">
      <w:pPr>
        <w:pStyle w:val="NoSpacing"/>
        <w:spacing w:line="360" w:lineRule="auto"/>
        <w:jc w:val="both"/>
        <w:rPr>
          <w:rFonts w:ascii="Garamond" w:hAnsi="Garamond"/>
          <w:sz w:val="24"/>
          <w:szCs w:val="24"/>
        </w:rPr>
      </w:pPr>
    </w:p>
    <w:p w14:paraId="41808B3A" w14:textId="77777777" w:rsidR="00136879" w:rsidRPr="0041403C" w:rsidRDefault="007D617C" w:rsidP="000A3328">
      <w:pPr>
        <w:pStyle w:val="NoSpacing"/>
        <w:spacing w:line="360" w:lineRule="auto"/>
        <w:jc w:val="both"/>
        <w:rPr>
          <w:rFonts w:ascii="Garamond" w:hAnsi="Garamond"/>
          <w:sz w:val="24"/>
          <w:szCs w:val="24"/>
        </w:rPr>
      </w:pPr>
      <w:r>
        <w:rPr>
          <w:rFonts w:ascii="Garamond" w:hAnsi="Garamond"/>
          <w:sz w:val="24"/>
          <w:szCs w:val="24"/>
        </w:rPr>
        <w:t>An apparent c</w:t>
      </w:r>
      <w:r w:rsidR="00136879">
        <w:rPr>
          <w:rFonts w:ascii="Garamond" w:hAnsi="Garamond"/>
          <w:sz w:val="24"/>
          <w:szCs w:val="24"/>
        </w:rPr>
        <w:t>ontinued lack of ac</w:t>
      </w:r>
      <w:r>
        <w:rPr>
          <w:rFonts w:ascii="Garamond" w:hAnsi="Garamond"/>
          <w:sz w:val="24"/>
          <w:szCs w:val="24"/>
        </w:rPr>
        <w:t>knowledgement of intersex by</w:t>
      </w:r>
      <w:r w:rsidR="00136879">
        <w:rPr>
          <w:rFonts w:ascii="Garamond" w:hAnsi="Garamond"/>
          <w:sz w:val="24"/>
          <w:szCs w:val="24"/>
        </w:rPr>
        <w:t xml:space="preserve"> Christian denominations is likely to perpetuate such feelings of iso</w:t>
      </w:r>
      <w:r>
        <w:rPr>
          <w:rFonts w:ascii="Garamond" w:hAnsi="Garamond"/>
          <w:sz w:val="24"/>
          <w:szCs w:val="24"/>
        </w:rPr>
        <w:t>lation and aloneness. F</w:t>
      </w:r>
      <w:r w:rsidR="00136879">
        <w:rPr>
          <w:rFonts w:ascii="Garamond" w:hAnsi="Garamond"/>
          <w:sz w:val="24"/>
          <w:szCs w:val="24"/>
        </w:rPr>
        <w:t>ailure to acknowledge intersex may</w:t>
      </w:r>
      <w:r>
        <w:rPr>
          <w:rFonts w:ascii="Garamond" w:hAnsi="Garamond"/>
          <w:sz w:val="24"/>
          <w:szCs w:val="24"/>
        </w:rPr>
        <w:t xml:space="preserve"> sometimes</w:t>
      </w:r>
      <w:r w:rsidR="00136879">
        <w:rPr>
          <w:rFonts w:ascii="Garamond" w:hAnsi="Garamond"/>
          <w:sz w:val="24"/>
          <w:szCs w:val="24"/>
        </w:rPr>
        <w:t xml:space="preserve"> stem from a simple lack of awareness of its existence: one participant commented,</w:t>
      </w:r>
    </w:p>
    <w:p w14:paraId="7B6A0F13" w14:textId="77777777" w:rsidR="00136879" w:rsidRDefault="00136879" w:rsidP="00136879">
      <w:pPr>
        <w:pStyle w:val="NoSpacing"/>
        <w:spacing w:line="360" w:lineRule="auto"/>
        <w:ind w:left="720"/>
        <w:jc w:val="both"/>
        <w:rPr>
          <w:rFonts w:ascii="Garamond" w:hAnsi="Garamond"/>
        </w:rPr>
      </w:pPr>
    </w:p>
    <w:p w14:paraId="2ED15865" w14:textId="77777777" w:rsidR="00136879" w:rsidRDefault="00136879" w:rsidP="009B1842">
      <w:pPr>
        <w:pStyle w:val="NoSpacing"/>
        <w:spacing w:line="360" w:lineRule="auto"/>
        <w:ind w:left="720"/>
        <w:jc w:val="both"/>
        <w:rPr>
          <w:rFonts w:ascii="Garamond" w:hAnsi="Garamond"/>
        </w:rPr>
      </w:pPr>
      <w:r w:rsidRPr="0041403C">
        <w:rPr>
          <w:rFonts w:ascii="Garamond" w:hAnsi="Garamond"/>
        </w:rPr>
        <w:t>“Except when I have approached [my] elders or minister to discuss it – [there has been] no mention of it … Sometimes I have wondered if this is because it is ‘unmentionable’ or if it just comes f</w:t>
      </w:r>
      <w:r w:rsidR="009B1842">
        <w:rPr>
          <w:rFonts w:ascii="Garamond" w:hAnsi="Garamond"/>
        </w:rPr>
        <w:t>rom ignorance!” (William Warner</w:t>
      </w:r>
      <w:r w:rsidRPr="0041403C">
        <w:rPr>
          <w:rFonts w:ascii="Garamond" w:hAnsi="Garamond"/>
        </w:rPr>
        <w:t>)</w:t>
      </w:r>
    </w:p>
    <w:p w14:paraId="3038E459" w14:textId="77777777" w:rsidR="00136879" w:rsidRDefault="00136879" w:rsidP="00136879">
      <w:pPr>
        <w:pStyle w:val="NoSpacing"/>
        <w:spacing w:line="360" w:lineRule="auto"/>
        <w:jc w:val="both"/>
        <w:rPr>
          <w:rFonts w:ascii="Garamond" w:hAnsi="Garamond"/>
        </w:rPr>
      </w:pPr>
    </w:p>
    <w:p w14:paraId="119CF304" w14:textId="77777777" w:rsidR="00136879" w:rsidRPr="000A5942" w:rsidRDefault="007D617C" w:rsidP="00F16956">
      <w:pPr>
        <w:pStyle w:val="NoSpacing"/>
        <w:spacing w:line="360" w:lineRule="auto"/>
        <w:jc w:val="both"/>
        <w:rPr>
          <w:rFonts w:ascii="Garamond" w:hAnsi="Garamond"/>
          <w:sz w:val="24"/>
          <w:szCs w:val="24"/>
        </w:rPr>
      </w:pPr>
      <w:r>
        <w:rPr>
          <w:rFonts w:ascii="Garamond" w:hAnsi="Garamond"/>
          <w:sz w:val="24"/>
          <w:szCs w:val="24"/>
        </w:rPr>
        <w:t xml:space="preserve">Denominations including the Methodist Church are </w:t>
      </w:r>
      <w:r w:rsidR="00C16E43">
        <w:rPr>
          <w:rFonts w:ascii="Garamond" w:hAnsi="Garamond"/>
          <w:sz w:val="24"/>
          <w:szCs w:val="24"/>
        </w:rPr>
        <w:t>now</w:t>
      </w:r>
      <w:r>
        <w:rPr>
          <w:rFonts w:ascii="Garamond" w:hAnsi="Garamond"/>
          <w:sz w:val="24"/>
          <w:szCs w:val="24"/>
        </w:rPr>
        <w:t xml:space="preserve"> discussing intersex in the context of broader debate</w:t>
      </w:r>
      <w:r w:rsidR="00C16E43">
        <w:rPr>
          <w:rFonts w:ascii="Garamond" w:hAnsi="Garamond"/>
          <w:sz w:val="24"/>
          <w:szCs w:val="24"/>
        </w:rPr>
        <w:t>s</w:t>
      </w:r>
      <w:r>
        <w:rPr>
          <w:rFonts w:ascii="Garamond" w:hAnsi="Garamond"/>
          <w:sz w:val="24"/>
          <w:szCs w:val="24"/>
        </w:rPr>
        <w:t xml:space="preserve"> on </w:t>
      </w:r>
      <w:r w:rsidR="00C16E43">
        <w:rPr>
          <w:rFonts w:ascii="Garamond" w:hAnsi="Garamond"/>
          <w:sz w:val="24"/>
          <w:szCs w:val="24"/>
        </w:rPr>
        <w:t xml:space="preserve">gender and </w:t>
      </w:r>
      <w:r>
        <w:rPr>
          <w:rFonts w:ascii="Garamond" w:hAnsi="Garamond"/>
          <w:sz w:val="24"/>
          <w:szCs w:val="24"/>
        </w:rPr>
        <w:t>equalities: the question is how best to feed this discussion into training and resourcing for clergy and lay people.</w:t>
      </w:r>
    </w:p>
    <w:p w14:paraId="4D239B45" w14:textId="77777777" w:rsidR="00136879" w:rsidRPr="005F5E95" w:rsidRDefault="00136879" w:rsidP="003461CB">
      <w:pPr>
        <w:pStyle w:val="NoSpacing"/>
        <w:spacing w:line="360" w:lineRule="auto"/>
        <w:ind w:firstLine="720"/>
        <w:jc w:val="both"/>
        <w:rPr>
          <w:rFonts w:ascii="Garamond" w:hAnsi="Garamond" w:cs="Lucida Grande"/>
          <w:sz w:val="24"/>
          <w:szCs w:val="24"/>
          <w:lang w:val="en-US" w:eastAsia="en-US"/>
        </w:rPr>
      </w:pPr>
      <w:r>
        <w:rPr>
          <w:rFonts w:ascii="Garamond" w:hAnsi="Garamond"/>
          <w:sz w:val="24"/>
          <w:szCs w:val="24"/>
        </w:rPr>
        <w:t xml:space="preserve">It might be argued that intersex is a minority issue, and that the best people to educate others are intersex people themselves. There is much to recommend this perspective. However, </w:t>
      </w:r>
      <w:r w:rsidR="000A3328">
        <w:rPr>
          <w:rFonts w:ascii="Garamond" w:hAnsi="Garamond"/>
          <w:sz w:val="24"/>
          <w:szCs w:val="24"/>
        </w:rPr>
        <w:t xml:space="preserve">my </w:t>
      </w:r>
      <w:r>
        <w:rPr>
          <w:rFonts w:ascii="Garamond" w:hAnsi="Garamond"/>
          <w:sz w:val="24"/>
          <w:szCs w:val="24"/>
        </w:rPr>
        <w:t>p</w:t>
      </w:r>
      <w:r w:rsidRPr="00663421">
        <w:rPr>
          <w:rFonts w:ascii="Garamond" w:hAnsi="Garamond"/>
          <w:sz w:val="24"/>
          <w:szCs w:val="24"/>
        </w:rPr>
        <w:t xml:space="preserve">articipants were divided on </w:t>
      </w:r>
      <w:r>
        <w:rPr>
          <w:rFonts w:ascii="Garamond" w:hAnsi="Garamond"/>
          <w:sz w:val="24"/>
          <w:szCs w:val="24"/>
        </w:rPr>
        <w:t>the wisdom of becoming “celebrity advocates”</w:t>
      </w:r>
      <w:r w:rsidRPr="00663421">
        <w:rPr>
          <w:rFonts w:ascii="Garamond" w:hAnsi="Garamond"/>
          <w:sz w:val="24"/>
          <w:szCs w:val="24"/>
        </w:rPr>
        <w:t xml:space="preserve">. </w:t>
      </w:r>
      <w:r>
        <w:rPr>
          <w:rFonts w:ascii="Garamond" w:hAnsi="Garamond"/>
          <w:sz w:val="24"/>
          <w:szCs w:val="24"/>
        </w:rPr>
        <w:t>Some</w:t>
      </w:r>
      <w:r w:rsidRPr="00663421">
        <w:rPr>
          <w:rFonts w:ascii="Garamond" w:hAnsi="Garamond"/>
          <w:sz w:val="24"/>
          <w:szCs w:val="24"/>
        </w:rPr>
        <w:t xml:space="preserve"> had </w:t>
      </w:r>
      <w:r w:rsidR="00AE1075">
        <w:rPr>
          <w:rFonts w:ascii="Garamond" w:hAnsi="Garamond"/>
          <w:sz w:val="24"/>
          <w:szCs w:val="24"/>
        </w:rPr>
        <w:t>participated</w:t>
      </w:r>
      <w:r w:rsidRPr="00663421">
        <w:rPr>
          <w:rFonts w:ascii="Garamond" w:hAnsi="Garamond"/>
          <w:sz w:val="24"/>
          <w:szCs w:val="24"/>
        </w:rPr>
        <w:t xml:space="preserve"> in television and radio programmes on </w:t>
      </w:r>
      <w:r>
        <w:rPr>
          <w:rFonts w:ascii="Garamond" w:hAnsi="Garamond"/>
          <w:sz w:val="24"/>
          <w:szCs w:val="24"/>
        </w:rPr>
        <w:t xml:space="preserve">intersex under their own names; some </w:t>
      </w:r>
      <w:r w:rsidRPr="00663421">
        <w:rPr>
          <w:rFonts w:ascii="Garamond" w:hAnsi="Garamond"/>
          <w:sz w:val="24"/>
          <w:szCs w:val="24"/>
        </w:rPr>
        <w:t>had spok</w:t>
      </w:r>
      <w:r w:rsidR="00995208">
        <w:rPr>
          <w:rFonts w:ascii="Garamond" w:hAnsi="Garamond"/>
          <w:sz w:val="24"/>
          <w:szCs w:val="24"/>
        </w:rPr>
        <w:t>en to selected people</w:t>
      </w:r>
      <w:r>
        <w:rPr>
          <w:rFonts w:ascii="Garamond" w:hAnsi="Garamond"/>
          <w:sz w:val="24"/>
          <w:szCs w:val="24"/>
        </w:rPr>
        <w:t>; some</w:t>
      </w:r>
      <w:r w:rsidRPr="00663421">
        <w:rPr>
          <w:rFonts w:ascii="Garamond" w:hAnsi="Garamond"/>
          <w:sz w:val="24"/>
          <w:szCs w:val="24"/>
        </w:rPr>
        <w:t xml:space="preserve"> were wary about discussing </w:t>
      </w:r>
      <w:r>
        <w:rPr>
          <w:rFonts w:ascii="Garamond" w:hAnsi="Garamond"/>
          <w:sz w:val="24"/>
          <w:szCs w:val="24"/>
        </w:rPr>
        <w:t>intersex at all, especially in</w:t>
      </w:r>
      <w:r w:rsidRPr="00663421">
        <w:rPr>
          <w:rFonts w:ascii="Garamond" w:hAnsi="Garamond"/>
          <w:sz w:val="24"/>
          <w:szCs w:val="24"/>
        </w:rPr>
        <w:t xml:space="preserve"> church context</w:t>
      </w:r>
      <w:r>
        <w:rPr>
          <w:rFonts w:ascii="Garamond" w:hAnsi="Garamond"/>
          <w:sz w:val="24"/>
          <w:szCs w:val="24"/>
        </w:rPr>
        <w:t>s</w:t>
      </w:r>
      <w:r w:rsidRPr="00663421">
        <w:rPr>
          <w:rFonts w:ascii="Garamond" w:hAnsi="Garamond"/>
          <w:sz w:val="24"/>
          <w:szCs w:val="24"/>
        </w:rPr>
        <w:t xml:space="preserve">. Those who did </w:t>
      </w:r>
      <w:r w:rsidR="000A3328">
        <w:rPr>
          <w:rFonts w:ascii="Garamond" w:hAnsi="Garamond"/>
          <w:sz w:val="24"/>
          <w:szCs w:val="24"/>
        </w:rPr>
        <w:t>advocate</w:t>
      </w:r>
      <w:r w:rsidRPr="00663421">
        <w:rPr>
          <w:rFonts w:ascii="Garamond" w:hAnsi="Garamond"/>
          <w:sz w:val="24"/>
          <w:szCs w:val="24"/>
        </w:rPr>
        <w:t xml:space="preserve"> talk</w:t>
      </w:r>
      <w:r w:rsidR="000A3328">
        <w:rPr>
          <w:rFonts w:ascii="Garamond" w:hAnsi="Garamond"/>
          <w:sz w:val="24"/>
          <w:szCs w:val="24"/>
        </w:rPr>
        <w:t>ing</w:t>
      </w:r>
      <w:r w:rsidRPr="00663421">
        <w:rPr>
          <w:rFonts w:ascii="Garamond" w:hAnsi="Garamond"/>
          <w:sz w:val="24"/>
          <w:szCs w:val="24"/>
        </w:rPr>
        <w:t xml:space="preserve"> about intersex </w:t>
      </w:r>
      <w:r>
        <w:rPr>
          <w:rFonts w:ascii="Garamond" w:hAnsi="Garamond"/>
          <w:sz w:val="24"/>
          <w:szCs w:val="24"/>
        </w:rPr>
        <w:t xml:space="preserve">felt </w:t>
      </w:r>
      <w:r w:rsidR="00AE1075">
        <w:rPr>
          <w:rFonts w:ascii="Garamond" w:hAnsi="Garamond"/>
          <w:sz w:val="24"/>
          <w:szCs w:val="24"/>
        </w:rPr>
        <w:t>it</w:t>
      </w:r>
      <w:r w:rsidRPr="00663421">
        <w:rPr>
          <w:rFonts w:ascii="Garamond" w:hAnsi="Garamond"/>
          <w:sz w:val="24"/>
          <w:szCs w:val="24"/>
        </w:rPr>
        <w:t xml:space="preserve"> would help others:</w:t>
      </w:r>
    </w:p>
    <w:p w14:paraId="6A089675" w14:textId="77777777" w:rsidR="00136879" w:rsidRPr="00663421" w:rsidRDefault="00136879" w:rsidP="00136879">
      <w:pPr>
        <w:pStyle w:val="NoSpacing"/>
        <w:spacing w:line="360" w:lineRule="auto"/>
        <w:ind w:left="720"/>
        <w:jc w:val="both"/>
        <w:rPr>
          <w:rFonts w:ascii="Garamond" w:hAnsi="Garamond"/>
        </w:rPr>
      </w:pPr>
    </w:p>
    <w:p w14:paraId="6680F206" w14:textId="77777777" w:rsidR="00136879" w:rsidRPr="00663421" w:rsidRDefault="00136879" w:rsidP="003461CB">
      <w:pPr>
        <w:pStyle w:val="NoSpacing"/>
        <w:spacing w:line="360" w:lineRule="auto"/>
        <w:ind w:left="720"/>
        <w:jc w:val="both"/>
        <w:rPr>
          <w:rFonts w:ascii="Garamond" w:hAnsi="Garamond"/>
          <w:bCs/>
        </w:rPr>
      </w:pPr>
      <w:r w:rsidRPr="00663421">
        <w:rPr>
          <w:rFonts w:ascii="Garamond" w:hAnsi="Garamond"/>
        </w:rPr>
        <w:t>“If I can help anybody else</w:t>
      </w:r>
      <w:r w:rsidR="00DE1F80">
        <w:rPr>
          <w:rFonts w:ascii="Garamond" w:hAnsi="Garamond"/>
        </w:rPr>
        <w:t xml:space="preserve"> …</w:t>
      </w:r>
      <w:r w:rsidRPr="00663421">
        <w:rPr>
          <w:rFonts w:ascii="Garamond" w:hAnsi="Garamond"/>
        </w:rPr>
        <w:t xml:space="preserve"> to make their journey easier, I’d be only too willing … </w:t>
      </w:r>
      <w:r w:rsidRPr="00663421">
        <w:rPr>
          <w:rFonts w:ascii="Garamond" w:hAnsi="Garamond"/>
          <w:bCs/>
        </w:rPr>
        <w:t xml:space="preserve">I think [intersex] opens the book right up … </w:t>
      </w:r>
      <w:r>
        <w:rPr>
          <w:rFonts w:ascii="Garamond" w:hAnsi="Garamond"/>
          <w:bCs/>
        </w:rPr>
        <w:t>T</w:t>
      </w:r>
      <w:r w:rsidRPr="00663421">
        <w:rPr>
          <w:rFonts w:ascii="Garamond" w:hAnsi="Garamond"/>
          <w:bCs/>
        </w:rPr>
        <w:t>he only way the wor</w:t>
      </w:r>
      <w:r>
        <w:rPr>
          <w:rFonts w:ascii="Garamond" w:hAnsi="Garamond"/>
          <w:bCs/>
        </w:rPr>
        <w:t>ld’s going to move forward … is</w:t>
      </w:r>
      <w:r w:rsidRPr="00663421">
        <w:rPr>
          <w:rFonts w:ascii="Garamond" w:hAnsi="Garamond"/>
          <w:bCs/>
        </w:rPr>
        <w:t xml:space="preserve"> if this is unl</w:t>
      </w:r>
      <w:r w:rsidR="003461CB">
        <w:rPr>
          <w:rFonts w:ascii="Garamond" w:hAnsi="Garamond"/>
          <w:bCs/>
        </w:rPr>
        <w:t>ocked and brought into the open</w:t>
      </w:r>
      <w:r w:rsidR="009B1842">
        <w:rPr>
          <w:rFonts w:ascii="Garamond" w:hAnsi="Garamond"/>
          <w:bCs/>
        </w:rPr>
        <w:t>.” (Rowan Downey</w:t>
      </w:r>
      <w:r w:rsidRPr="00663421">
        <w:rPr>
          <w:rFonts w:ascii="Garamond" w:hAnsi="Garamond"/>
          <w:bCs/>
        </w:rPr>
        <w:t>)</w:t>
      </w:r>
    </w:p>
    <w:p w14:paraId="7BD1C31E" w14:textId="77777777" w:rsidR="00136879" w:rsidRPr="00663421" w:rsidRDefault="00136879" w:rsidP="00136879">
      <w:pPr>
        <w:pStyle w:val="NoSpacing"/>
        <w:spacing w:line="360" w:lineRule="auto"/>
        <w:jc w:val="both"/>
        <w:rPr>
          <w:rFonts w:ascii="Garamond" w:hAnsi="Garamond"/>
          <w:bCs/>
        </w:rPr>
      </w:pPr>
    </w:p>
    <w:p w14:paraId="3937482A" w14:textId="77777777" w:rsidR="00136879" w:rsidRDefault="00136879" w:rsidP="009B1842">
      <w:pPr>
        <w:pStyle w:val="NoSpacing"/>
        <w:spacing w:line="360" w:lineRule="auto"/>
        <w:ind w:left="720"/>
        <w:jc w:val="both"/>
        <w:rPr>
          <w:rFonts w:ascii="Garamond" w:hAnsi="Garamond"/>
          <w:bCs/>
        </w:rPr>
      </w:pPr>
      <w:r w:rsidRPr="00663421">
        <w:rPr>
          <w:rFonts w:ascii="Garamond" w:hAnsi="Garamond"/>
          <w:bCs/>
        </w:rPr>
        <w:lastRenderedPageBreak/>
        <w:t>“I don’t think [Baptists] know a great deal [about intersex]. Because it’s always been a taboo subject. It’s always been swept under the carpet, and that was one of the reasons I did the TV documentary … , to try and bring it out from under the carpet.” (Matthew Lawson)</w:t>
      </w:r>
    </w:p>
    <w:p w14:paraId="18D84D40" w14:textId="77777777" w:rsidR="00136879" w:rsidRPr="00663421" w:rsidRDefault="00136879" w:rsidP="00136879">
      <w:pPr>
        <w:pStyle w:val="NoSpacing"/>
        <w:spacing w:line="360" w:lineRule="auto"/>
        <w:ind w:left="720"/>
        <w:jc w:val="both"/>
        <w:rPr>
          <w:rFonts w:ascii="Garamond" w:hAnsi="Garamond"/>
          <w:bCs/>
        </w:rPr>
      </w:pPr>
    </w:p>
    <w:p w14:paraId="3D18497F" w14:textId="77777777" w:rsidR="00136879" w:rsidRPr="00663421" w:rsidRDefault="00136879" w:rsidP="009B1842">
      <w:pPr>
        <w:pStyle w:val="NoSpacing"/>
        <w:spacing w:line="360" w:lineRule="auto"/>
        <w:ind w:left="720"/>
        <w:jc w:val="both"/>
        <w:rPr>
          <w:rFonts w:ascii="Garamond" w:hAnsi="Garamond"/>
        </w:rPr>
      </w:pPr>
      <w:r w:rsidRPr="00663421">
        <w:rPr>
          <w:rFonts w:ascii="Garamond" w:hAnsi="Garamond"/>
        </w:rPr>
        <w:t xml:space="preserve">“I really hope that by talking about this in lots of different ways, be it on a national magazine programme or in academic text, that we can improve the opportunities of future </w:t>
      </w:r>
      <w:r w:rsidR="009B1842">
        <w:rPr>
          <w:rFonts w:ascii="Garamond" w:hAnsi="Garamond"/>
        </w:rPr>
        <w:t>intersex people.” (Sarah Graham</w:t>
      </w:r>
      <w:r w:rsidRPr="00663421">
        <w:rPr>
          <w:rFonts w:ascii="Garamond" w:hAnsi="Garamond"/>
        </w:rPr>
        <w:t>)</w:t>
      </w:r>
    </w:p>
    <w:p w14:paraId="67C85E48" w14:textId="77777777" w:rsidR="00136879" w:rsidRPr="00663421" w:rsidRDefault="00136879" w:rsidP="00136879">
      <w:pPr>
        <w:pStyle w:val="NoSpacing"/>
        <w:spacing w:line="360" w:lineRule="auto"/>
        <w:ind w:left="720"/>
        <w:jc w:val="both"/>
        <w:rPr>
          <w:rFonts w:ascii="Garamond" w:hAnsi="Garamond"/>
        </w:rPr>
      </w:pPr>
    </w:p>
    <w:p w14:paraId="0CD5E57F" w14:textId="77777777" w:rsidR="00136879" w:rsidRPr="00663421" w:rsidRDefault="00136879" w:rsidP="009B1842">
      <w:pPr>
        <w:pStyle w:val="NoSpacing"/>
        <w:spacing w:line="360" w:lineRule="auto"/>
        <w:ind w:left="720"/>
        <w:jc w:val="both"/>
        <w:rPr>
          <w:rFonts w:ascii="Garamond" w:hAnsi="Garamond"/>
        </w:rPr>
      </w:pPr>
      <w:r w:rsidRPr="00663421">
        <w:rPr>
          <w:rFonts w:ascii="Garamond" w:hAnsi="Garamond"/>
        </w:rPr>
        <w:t xml:space="preserve">“Talking to you – one of the reasons I’m doing this is because I think this needs bringing out. A huge stigma </w:t>
      </w:r>
      <w:r>
        <w:rPr>
          <w:rFonts w:ascii="Garamond" w:hAnsi="Garamond"/>
        </w:rPr>
        <w:t>and a huge shame people carry</w:t>
      </w:r>
      <w:r w:rsidRPr="00663421">
        <w:rPr>
          <w:rFonts w:ascii="Garamond" w:hAnsi="Garamond"/>
        </w:rPr>
        <w:t xml:space="preserve"> … If by doing this I can lift the burden off somebody else’s shoulders slightly, I would have done someth</w:t>
      </w:r>
      <w:r w:rsidR="009B1842">
        <w:rPr>
          <w:rFonts w:ascii="Garamond" w:hAnsi="Garamond"/>
        </w:rPr>
        <w:t>ing worthwhile.” (John Christie</w:t>
      </w:r>
      <w:r w:rsidRPr="00663421">
        <w:rPr>
          <w:rFonts w:ascii="Garamond" w:hAnsi="Garamond"/>
        </w:rPr>
        <w:t>)</w:t>
      </w:r>
    </w:p>
    <w:p w14:paraId="04D1FDDA" w14:textId="77777777" w:rsidR="00136879" w:rsidRPr="00663421" w:rsidRDefault="00136879" w:rsidP="00136879">
      <w:pPr>
        <w:pStyle w:val="NoSpacing"/>
        <w:spacing w:line="360" w:lineRule="auto"/>
        <w:jc w:val="both"/>
        <w:rPr>
          <w:rFonts w:ascii="Garamond" w:hAnsi="Garamond"/>
          <w:bCs/>
        </w:rPr>
      </w:pPr>
    </w:p>
    <w:p w14:paraId="070436F7" w14:textId="77777777" w:rsidR="00136879" w:rsidRPr="00663421" w:rsidRDefault="00136879" w:rsidP="003461CB">
      <w:pPr>
        <w:pStyle w:val="NoSpacing"/>
        <w:spacing w:line="360" w:lineRule="auto"/>
        <w:ind w:left="720"/>
        <w:jc w:val="both"/>
        <w:rPr>
          <w:rFonts w:ascii="Garamond" w:hAnsi="Garamond"/>
        </w:rPr>
      </w:pPr>
      <w:r w:rsidRPr="00663421">
        <w:rPr>
          <w:rFonts w:ascii="Garamond" w:hAnsi="Garamond"/>
        </w:rPr>
        <w:t>“I actually feel that … God has made me like this for a r</w:t>
      </w:r>
      <w:r w:rsidR="003461CB">
        <w:rPr>
          <w:rFonts w:ascii="Garamond" w:hAnsi="Garamond"/>
        </w:rPr>
        <w:t>eason</w:t>
      </w:r>
      <w:r w:rsidRPr="00663421">
        <w:rPr>
          <w:rFonts w:ascii="Garamond" w:hAnsi="Garamond"/>
        </w:rPr>
        <w:t xml:space="preserve"> </w:t>
      </w:r>
      <w:r w:rsidR="003461CB">
        <w:rPr>
          <w:rFonts w:ascii="Garamond" w:hAnsi="Garamond"/>
        </w:rPr>
        <w:t>… P</w:t>
      </w:r>
      <w:r w:rsidRPr="00663421">
        <w:rPr>
          <w:rFonts w:ascii="Garamond" w:hAnsi="Garamond"/>
        </w:rPr>
        <w:t>art of my mission, if you like, is to educate … the Church … in the whole awareness … of these sort of conditions … I think there is a great education to be done, and … I think that that is something I should be doing. Being intersex has allowed me to be in a position wher</w:t>
      </w:r>
      <w:r w:rsidR="009B1842">
        <w:rPr>
          <w:rFonts w:ascii="Garamond" w:hAnsi="Garamond"/>
        </w:rPr>
        <w:t>e I can do that.” (Seren Fisher</w:t>
      </w:r>
      <w:r w:rsidRPr="00663421">
        <w:rPr>
          <w:rFonts w:ascii="Garamond" w:hAnsi="Garamond"/>
        </w:rPr>
        <w:t>)</w:t>
      </w:r>
    </w:p>
    <w:p w14:paraId="47BD5FFF" w14:textId="77777777" w:rsidR="00136879" w:rsidRPr="00663421" w:rsidRDefault="00136879" w:rsidP="00136879">
      <w:pPr>
        <w:pStyle w:val="NoSpacing"/>
        <w:spacing w:line="360" w:lineRule="auto"/>
        <w:jc w:val="both"/>
        <w:rPr>
          <w:rFonts w:ascii="Garamond" w:hAnsi="Garamond"/>
          <w:sz w:val="24"/>
          <w:szCs w:val="24"/>
        </w:rPr>
      </w:pPr>
    </w:p>
    <w:p w14:paraId="4718914D" w14:textId="77777777" w:rsidR="00136879" w:rsidRPr="00663421" w:rsidRDefault="00136879" w:rsidP="00AE1075">
      <w:pPr>
        <w:pStyle w:val="NoSpacing"/>
        <w:spacing w:line="360" w:lineRule="auto"/>
        <w:jc w:val="both"/>
        <w:rPr>
          <w:rFonts w:ascii="Garamond" w:hAnsi="Garamond"/>
          <w:sz w:val="24"/>
          <w:szCs w:val="24"/>
        </w:rPr>
      </w:pPr>
      <w:r w:rsidRPr="00663421">
        <w:rPr>
          <w:rFonts w:ascii="Garamond" w:hAnsi="Garamond"/>
          <w:sz w:val="24"/>
          <w:szCs w:val="24"/>
        </w:rPr>
        <w:t xml:space="preserve">Those who </w:t>
      </w:r>
      <w:r>
        <w:rPr>
          <w:rFonts w:ascii="Garamond" w:hAnsi="Garamond"/>
          <w:sz w:val="24"/>
          <w:szCs w:val="24"/>
        </w:rPr>
        <w:t>did not</w:t>
      </w:r>
      <w:r w:rsidRPr="00663421">
        <w:rPr>
          <w:rFonts w:ascii="Garamond" w:hAnsi="Garamond"/>
          <w:sz w:val="24"/>
          <w:szCs w:val="24"/>
        </w:rPr>
        <w:t xml:space="preserve"> want to </w:t>
      </w:r>
      <w:r w:rsidR="00AE1075">
        <w:rPr>
          <w:rFonts w:ascii="Garamond" w:hAnsi="Garamond"/>
          <w:sz w:val="24"/>
          <w:szCs w:val="24"/>
        </w:rPr>
        <w:t>discuss</w:t>
      </w:r>
      <w:r w:rsidRPr="00663421">
        <w:rPr>
          <w:rFonts w:ascii="Garamond" w:hAnsi="Garamond"/>
          <w:sz w:val="24"/>
          <w:szCs w:val="24"/>
        </w:rPr>
        <w:t xml:space="preserve"> intersex publ</w:t>
      </w:r>
      <w:r w:rsidR="00187399">
        <w:rPr>
          <w:rFonts w:ascii="Garamond" w:hAnsi="Garamond"/>
          <w:sz w:val="24"/>
          <w:szCs w:val="24"/>
        </w:rPr>
        <w:t xml:space="preserve">icly cited </w:t>
      </w:r>
      <w:r w:rsidR="00AE1075">
        <w:rPr>
          <w:rFonts w:ascii="Garamond" w:hAnsi="Garamond"/>
          <w:sz w:val="24"/>
          <w:szCs w:val="24"/>
        </w:rPr>
        <w:t xml:space="preserve">various </w:t>
      </w:r>
      <w:r w:rsidR="00187399">
        <w:rPr>
          <w:rFonts w:ascii="Garamond" w:hAnsi="Garamond"/>
          <w:sz w:val="24"/>
          <w:szCs w:val="24"/>
        </w:rPr>
        <w:t>reasons</w:t>
      </w:r>
      <w:r w:rsidRPr="00663421">
        <w:rPr>
          <w:rFonts w:ascii="Garamond" w:hAnsi="Garamond"/>
          <w:sz w:val="24"/>
          <w:szCs w:val="24"/>
        </w:rPr>
        <w:t>:</w:t>
      </w:r>
    </w:p>
    <w:p w14:paraId="148B24BF" w14:textId="77777777" w:rsidR="00136879" w:rsidRDefault="00136879" w:rsidP="00136879">
      <w:pPr>
        <w:pStyle w:val="NoSpacing"/>
        <w:spacing w:line="360" w:lineRule="auto"/>
        <w:ind w:left="720"/>
        <w:jc w:val="both"/>
        <w:rPr>
          <w:rFonts w:ascii="Garamond" w:hAnsi="Garamond"/>
        </w:rPr>
      </w:pPr>
    </w:p>
    <w:p w14:paraId="390D6AD6" w14:textId="77777777" w:rsidR="00136879" w:rsidRPr="0041403C" w:rsidRDefault="00136879" w:rsidP="009B1842">
      <w:pPr>
        <w:pStyle w:val="NoSpacing"/>
        <w:spacing w:line="360" w:lineRule="auto"/>
        <w:ind w:left="720"/>
        <w:jc w:val="both"/>
        <w:rPr>
          <w:rFonts w:ascii="Garamond" w:hAnsi="Garamond"/>
        </w:rPr>
      </w:pPr>
      <w:r w:rsidRPr="0041403C">
        <w:rPr>
          <w:rFonts w:ascii="Garamond" w:hAnsi="Garamond"/>
        </w:rPr>
        <w:t>“I don’t feel personally that I need special consideration … As long as there’s a women’s bathroom and a place to change babies and somewhere to sit if your children are really not into sitting in the Mass, then that’s all I really care about and I don’t feel like I need a</w:t>
      </w:r>
      <w:r w:rsidR="009B1842">
        <w:rPr>
          <w:rFonts w:ascii="Garamond" w:hAnsi="Garamond"/>
        </w:rPr>
        <w:t>nything special.” (Poppy Hodges</w:t>
      </w:r>
      <w:r w:rsidRPr="0041403C">
        <w:rPr>
          <w:rFonts w:ascii="Garamond" w:hAnsi="Garamond"/>
        </w:rPr>
        <w:t>)</w:t>
      </w:r>
    </w:p>
    <w:p w14:paraId="52C8571A" w14:textId="77777777" w:rsidR="00136879" w:rsidRDefault="00136879" w:rsidP="00136879">
      <w:pPr>
        <w:pStyle w:val="NoSpacing"/>
        <w:spacing w:line="360" w:lineRule="auto"/>
        <w:ind w:left="720"/>
        <w:jc w:val="both"/>
        <w:rPr>
          <w:rFonts w:ascii="Garamond" w:hAnsi="Garamond"/>
          <w:bCs/>
        </w:rPr>
      </w:pPr>
    </w:p>
    <w:p w14:paraId="6AC26599" w14:textId="77777777" w:rsidR="00136879" w:rsidRDefault="00136879" w:rsidP="009B1842">
      <w:pPr>
        <w:pStyle w:val="NoSpacing"/>
        <w:spacing w:line="360" w:lineRule="auto"/>
        <w:ind w:left="720"/>
        <w:jc w:val="both"/>
        <w:rPr>
          <w:rFonts w:ascii="Garamond" w:hAnsi="Garamond"/>
          <w:bCs/>
        </w:rPr>
      </w:pPr>
      <w:r w:rsidRPr="00663421">
        <w:rPr>
          <w:rFonts w:ascii="Garamond" w:hAnsi="Garamond"/>
          <w:bCs/>
        </w:rPr>
        <w:t>“I began to speak more openly about my specifically intersex condition … I got a little bit scalded and so I stepped back a bit. The church that I go to is very gay-friendly. It’s not predominantly gay, it’s mostly men and women married, and I don’t really want to talk about that, my intersex identity, there. I’m pretty much open about being not straight, and I’m not bisexual either, but I don’t really feel the need to identify any further with people unless I am getting intimate with them … There are a lot of things in life that [I’m] just never going to be able to explain to people. I’m okay with that now. There were times in my life where I wanted to convince everybody. I used to be politically active … Trying to change people’s minds and opinions and getting change in the world. And now that I’m in my forties I just want to live a quiet life and I don’t want bother … I think … there [needs] to be more information and education. But I’m not willing to be the one that has to break people’s minds open … I need to do something els</w:t>
      </w:r>
      <w:r w:rsidR="009B1842">
        <w:rPr>
          <w:rFonts w:ascii="Garamond" w:hAnsi="Garamond"/>
          <w:bCs/>
        </w:rPr>
        <w:t>e with my life.” (Anthony Unwin</w:t>
      </w:r>
      <w:r w:rsidRPr="00663421">
        <w:rPr>
          <w:rFonts w:ascii="Garamond" w:hAnsi="Garamond"/>
          <w:bCs/>
        </w:rPr>
        <w:t>)</w:t>
      </w:r>
    </w:p>
    <w:p w14:paraId="3EC080AA" w14:textId="77777777" w:rsidR="00136879" w:rsidRPr="00663421" w:rsidRDefault="00136879" w:rsidP="00136879">
      <w:pPr>
        <w:pStyle w:val="NoSpacing"/>
        <w:spacing w:line="360" w:lineRule="auto"/>
        <w:ind w:left="720"/>
        <w:jc w:val="both"/>
        <w:rPr>
          <w:rFonts w:ascii="Garamond" w:hAnsi="Garamond"/>
          <w:bCs/>
        </w:rPr>
      </w:pPr>
    </w:p>
    <w:p w14:paraId="7A14CAAD" w14:textId="77777777" w:rsidR="00136879" w:rsidRPr="00663421" w:rsidRDefault="00136879" w:rsidP="0077757F">
      <w:pPr>
        <w:pStyle w:val="NoSpacing"/>
        <w:spacing w:line="360" w:lineRule="auto"/>
        <w:jc w:val="both"/>
        <w:rPr>
          <w:rFonts w:ascii="Garamond" w:hAnsi="Garamond"/>
          <w:bCs/>
          <w:sz w:val="24"/>
          <w:szCs w:val="24"/>
        </w:rPr>
      </w:pPr>
      <w:r w:rsidRPr="00663421">
        <w:rPr>
          <w:rFonts w:ascii="Garamond" w:hAnsi="Garamond"/>
          <w:bCs/>
          <w:sz w:val="24"/>
          <w:szCs w:val="24"/>
        </w:rPr>
        <w:t>Another participant noted that,</w:t>
      </w:r>
      <w:r w:rsidR="00AE1075">
        <w:rPr>
          <w:rFonts w:ascii="Garamond" w:hAnsi="Garamond"/>
          <w:bCs/>
          <w:sz w:val="24"/>
          <w:szCs w:val="24"/>
        </w:rPr>
        <w:t xml:space="preserve"> for his own psychological well</w:t>
      </w:r>
      <w:r w:rsidRPr="00663421">
        <w:rPr>
          <w:rFonts w:ascii="Garamond" w:hAnsi="Garamond"/>
          <w:bCs/>
          <w:sz w:val="24"/>
          <w:szCs w:val="24"/>
        </w:rPr>
        <w:t xml:space="preserve">being, he had not wanted to </w:t>
      </w:r>
      <w:r w:rsidR="00AE1075">
        <w:rPr>
          <w:rFonts w:ascii="Garamond" w:hAnsi="Garamond"/>
          <w:bCs/>
          <w:sz w:val="24"/>
          <w:szCs w:val="24"/>
        </w:rPr>
        <w:t>over-</w:t>
      </w:r>
      <w:r w:rsidR="0077757F">
        <w:rPr>
          <w:rFonts w:ascii="Garamond" w:hAnsi="Garamond"/>
          <w:bCs/>
          <w:sz w:val="24"/>
          <w:szCs w:val="24"/>
        </w:rPr>
        <w:t>emphasize</w:t>
      </w:r>
      <w:r>
        <w:rPr>
          <w:rFonts w:ascii="Garamond" w:hAnsi="Garamond"/>
          <w:bCs/>
          <w:sz w:val="24"/>
          <w:szCs w:val="24"/>
        </w:rPr>
        <w:t xml:space="preserve"> his genetic chimerism</w:t>
      </w:r>
      <w:r w:rsidRPr="00663421">
        <w:rPr>
          <w:rFonts w:ascii="Garamond" w:hAnsi="Garamond"/>
          <w:bCs/>
          <w:sz w:val="24"/>
          <w:szCs w:val="24"/>
        </w:rPr>
        <w:t>:</w:t>
      </w:r>
      <w:r>
        <w:rPr>
          <w:rStyle w:val="FootnoteReference"/>
          <w:rFonts w:ascii="Garamond" w:hAnsi="Garamond"/>
          <w:bCs/>
          <w:sz w:val="24"/>
          <w:szCs w:val="24"/>
        </w:rPr>
        <w:footnoteReference w:id="5"/>
      </w:r>
    </w:p>
    <w:p w14:paraId="0AB055A6" w14:textId="77777777" w:rsidR="00136879" w:rsidRDefault="00136879" w:rsidP="00136879">
      <w:pPr>
        <w:pStyle w:val="NoSpacing"/>
        <w:spacing w:line="360" w:lineRule="auto"/>
        <w:ind w:left="720"/>
        <w:jc w:val="both"/>
        <w:rPr>
          <w:rFonts w:ascii="Garamond" w:hAnsi="Garamond"/>
        </w:rPr>
      </w:pPr>
    </w:p>
    <w:p w14:paraId="29D26C17" w14:textId="77777777" w:rsidR="00136879" w:rsidRDefault="00136879" w:rsidP="009B1842">
      <w:pPr>
        <w:pStyle w:val="NoSpacing"/>
        <w:spacing w:line="360" w:lineRule="auto"/>
        <w:ind w:left="720"/>
        <w:jc w:val="both"/>
        <w:rPr>
          <w:rFonts w:ascii="Garamond" w:hAnsi="Garamond"/>
        </w:rPr>
      </w:pPr>
      <w:r w:rsidRPr="00663421">
        <w:rPr>
          <w:rFonts w:ascii="Garamond" w:hAnsi="Garamond"/>
        </w:rPr>
        <w:t xml:space="preserve">“There are, as it were, professional homosexuals and professional transsexuals, who want to go out there and define their life in terms of that leading characteristic; </w:t>
      </w:r>
      <w:r>
        <w:rPr>
          <w:rFonts w:ascii="Garamond" w:hAnsi="Garamond"/>
        </w:rPr>
        <w:t>then there are others who say, ‘No, it’s not that big an issue’</w:t>
      </w:r>
      <w:r w:rsidRPr="00663421">
        <w:rPr>
          <w:rFonts w:ascii="Garamond" w:hAnsi="Garamond"/>
        </w:rPr>
        <w:t>. And actually making myself comfortable with it not being a big issue has been most important. So, no, I’m not going out</w:t>
      </w:r>
      <w:r>
        <w:rPr>
          <w:rFonts w:ascii="Garamond" w:hAnsi="Garamond"/>
        </w:rPr>
        <w:t xml:space="preserve"> saying, ‘</w:t>
      </w:r>
      <w:r w:rsidRPr="00663421">
        <w:rPr>
          <w:rFonts w:ascii="Garamond" w:hAnsi="Garamond"/>
        </w:rPr>
        <w:t>Wa</w:t>
      </w:r>
      <w:r>
        <w:rPr>
          <w:rFonts w:ascii="Garamond" w:hAnsi="Garamond"/>
        </w:rPr>
        <w:t>hey, look at me, I’m different!’</w:t>
      </w:r>
      <w:r w:rsidRPr="00663421">
        <w:rPr>
          <w:rFonts w:ascii="Garamond" w:hAnsi="Garamond"/>
        </w:rPr>
        <w:t xml:space="preserve"> But on the other hand I am not going to, if the issue came up in some way</w:t>
      </w:r>
      <w:r w:rsidR="009B1842">
        <w:rPr>
          <w:rFonts w:ascii="Garamond" w:hAnsi="Garamond"/>
        </w:rPr>
        <w:t>, deny I am me.” (John Christie</w:t>
      </w:r>
      <w:r w:rsidRPr="00663421">
        <w:rPr>
          <w:rFonts w:ascii="Garamond" w:hAnsi="Garamond"/>
        </w:rPr>
        <w:t>)</w:t>
      </w:r>
    </w:p>
    <w:p w14:paraId="08897D55" w14:textId="77777777" w:rsidR="00136879" w:rsidRPr="00663421" w:rsidRDefault="00136879" w:rsidP="00136879">
      <w:pPr>
        <w:pStyle w:val="NoSpacing"/>
        <w:spacing w:line="360" w:lineRule="auto"/>
        <w:ind w:left="720"/>
        <w:jc w:val="both"/>
        <w:rPr>
          <w:rFonts w:ascii="Garamond" w:hAnsi="Garamond"/>
          <w:bCs/>
        </w:rPr>
      </w:pPr>
    </w:p>
    <w:p w14:paraId="1D99EA97" w14:textId="77777777" w:rsidR="00136879" w:rsidRPr="005F5E95" w:rsidRDefault="00136879" w:rsidP="00CE5D85">
      <w:pPr>
        <w:pStyle w:val="NoSpacing"/>
        <w:spacing w:line="360" w:lineRule="auto"/>
        <w:ind w:firstLine="720"/>
        <w:jc w:val="both"/>
        <w:rPr>
          <w:rFonts w:ascii="Garamond" w:hAnsi="Garamond"/>
          <w:sz w:val="24"/>
          <w:szCs w:val="24"/>
        </w:rPr>
      </w:pPr>
      <w:r w:rsidRPr="005F5E95">
        <w:rPr>
          <w:rFonts w:ascii="Garamond" w:hAnsi="Garamond"/>
          <w:sz w:val="24"/>
          <w:szCs w:val="24"/>
        </w:rPr>
        <w:t xml:space="preserve">Reflection on talking about intersex must also consider what such talk </w:t>
      </w:r>
      <w:r>
        <w:rPr>
          <w:rFonts w:ascii="Garamond" w:hAnsi="Garamond"/>
          <w:sz w:val="24"/>
          <w:szCs w:val="24"/>
        </w:rPr>
        <w:t>aims</w:t>
      </w:r>
      <w:r w:rsidRPr="005F5E95">
        <w:rPr>
          <w:rFonts w:ascii="Garamond" w:hAnsi="Garamond"/>
          <w:sz w:val="24"/>
          <w:szCs w:val="24"/>
        </w:rPr>
        <w:t xml:space="preserve"> to achieve. </w:t>
      </w:r>
      <w:r>
        <w:rPr>
          <w:rFonts w:ascii="Garamond" w:hAnsi="Garamond"/>
          <w:sz w:val="24"/>
          <w:szCs w:val="24"/>
        </w:rPr>
        <w:t xml:space="preserve">Talking might </w:t>
      </w:r>
      <w:r w:rsidR="003D3683">
        <w:rPr>
          <w:rFonts w:ascii="Garamond" w:hAnsi="Garamond"/>
          <w:sz w:val="24"/>
          <w:szCs w:val="24"/>
        </w:rPr>
        <w:t>raise awareness, advance a particular agenda,</w:t>
      </w:r>
      <w:r>
        <w:rPr>
          <w:rFonts w:ascii="Garamond" w:hAnsi="Garamond"/>
          <w:sz w:val="24"/>
          <w:szCs w:val="24"/>
        </w:rPr>
        <w:t xml:space="preserve"> or be therapeutic fo</w:t>
      </w:r>
      <w:r w:rsidR="003D3683">
        <w:rPr>
          <w:rFonts w:ascii="Garamond" w:hAnsi="Garamond"/>
          <w:sz w:val="24"/>
          <w:szCs w:val="24"/>
        </w:rPr>
        <w:t>r those</w:t>
      </w:r>
      <w:r>
        <w:rPr>
          <w:rFonts w:ascii="Garamond" w:hAnsi="Garamond"/>
          <w:sz w:val="24"/>
          <w:szCs w:val="24"/>
        </w:rPr>
        <w:t xml:space="preserve"> involved (Still 2008). One </w:t>
      </w:r>
      <w:r w:rsidR="00CE5D85">
        <w:rPr>
          <w:rFonts w:ascii="Garamond" w:hAnsi="Garamond"/>
          <w:sz w:val="24"/>
          <w:szCs w:val="24"/>
        </w:rPr>
        <w:t>participant</w:t>
      </w:r>
      <w:r>
        <w:rPr>
          <w:rFonts w:ascii="Garamond" w:hAnsi="Garamond"/>
          <w:sz w:val="24"/>
          <w:szCs w:val="24"/>
        </w:rPr>
        <w:t xml:space="preserve"> believed talk about intersex was secondary to internal self-acceptance:</w:t>
      </w:r>
    </w:p>
    <w:p w14:paraId="34C96BFD" w14:textId="77777777" w:rsidR="00136879" w:rsidRDefault="00136879" w:rsidP="00136879">
      <w:pPr>
        <w:pStyle w:val="NoSpacing"/>
        <w:spacing w:line="360" w:lineRule="auto"/>
        <w:ind w:left="720"/>
        <w:jc w:val="both"/>
        <w:rPr>
          <w:rFonts w:ascii="Garamond" w:hAnsi="Garamond"/>
        </w:rPr>
      </w:pPr>
    </w:p>
    <w:p w14:paraId="2E40872D" w14:textId="77777777" w:rsidR="00136879" w:rsidRDefault="00136879" w:rsidP="009B1842">
      <w:pPr>
        <w:pStyle w:val="NoSpacing"/>
        <w:spacing w:line="360" w:lineRule="auto"/>
        <w:ind w:left="720"/>
        <w:jc w:val="both"/>
        <w:rPr>
          <w:rFonts w:ascii="Garamond" w:hAnsi="Garamond"/>
        </w:rPr>
      </w:pPr>
      <w:r w:rsidRPr="00663421">
        <w:rPr>
          <w:rFonts w:ascii="Garamond" w:hAnsi="Garamond"/>
        </w:rPr>
        <w:t>“My own feeling about my intersex condition is central. Basically I don’t give a toss what anyone else, within my church or outside it, thinks about intersex. I think that expecting other people (be it partners, friends or institutions) to make you feel better about having an intersex condition is a dangerous trap, which leads you nowhere and can put a lot of pressure on others, especially life partners. It is not their job to provide you with a stamp of approval. Nor is it the Church’s. There is no short cut on the personal journey of reconciliation with one’s particular humanity, strengths, limitations, warts and all, for any human being. You can’t delegate the responsibility for this journey of self-acceptance</w:t>
      </w:r>
      <w:r w:rsidR="009B1842">
        <w:rPr>
          <w:rFonts w:ascii="Garamond" w:hAnsi="Garamond"/>
        </w:rPr>
        <w:t xml:space="preserve"> to others.” (Vanessa Whitworth</w:t>
      </w:r>
      <w:r w:rsidRPr="00663421">
        <w:rPr>
          <w:rFonts w:ascii="Garamond" w:hAnsi="Garamond"/>
        </w:rPr>
        <w:t>)</w:t>
      </w:r>
    </w:p>
    <w:p w14:paraId="7C8EA103" w14:textId="77777777" w:rsidR="00136879" w:rsidRPr="00663421" w:rsidRDefault="00136879" w:rsidP="00136879">
      <w:pPr>
        <w:pStyle w:val="NoSpacing"/>
        <w:spacing w:line="360" w:lineRule="auto"/>
        <w:ind w:left="720"/>
        <w:jc w:val="both"/>
        <w:rPr>
          <w:rFonts w:ascii="Garamond" w:hAnsi="Garamond" w:cs="Lucida Grande"/>
          <w:lang w:val="en-US" w:eastAsia="en-US"/>
        </w:rPr>
      </w:pPr>
    </w:p>
    <w:p w14:paraId="06C3DDDD" w14:textId="77777777" w:rsidR="00136879" w:rsidRPr="00663421" w:rsidRDefault="00136879" w:rsidP="000D15D6">
      <w:pPr>
        <w:pStyle w:val="NoSpacing"/>
        <w:spacing w:line="360" w:lineRule="auto"/>
        <w:jc w:val="both"/>
        <w:rPr>
          <w:rFonts w:ascii="Garamond" w:hAnsi="Garamond" w:cs="Lucida Grande"/>
          <w:sz w:val="24"/>
          <w:szCs w:val="24"/>
          <w:lang w:val="en-US" w:eastAsia="en-US"/>
        </w:rPr>
      </w:pPr>
      <w:r w:rsidRPr="00663421">
        <w:rPr>
          <w:rFonts w:ascii="Garamond" w:hAnsi="Garamond" w:cs="Lucida Grande"/>
          <w:sz w:val="24"/>
          <w:szCs w:val="24"/>
          <w:lang w:val="en-US" w:eastAsia="en-US"/>
        </w:rPr>
        <w:t>For most other participants, however, feelings of being acknowledged as acceptable and non-pathological persons were central to the</w:t>
      </w:r>
      <w:r>
        <w:rPr>
          <w:rFonts w:ascii="Garamond" w:hAnsi="Garamond" w:cs="Lucida Grande"/>
          <w:sz w:val="24"/>
          <w:szCs w:val="24"/>
          <w:lang w:val="en-US" w:eastAsia="en-US"/>
        </w:rPr>
        <w:t>ir</w:t>
      </w:r>
      <w:r w:rsidRPr="00663421">
        <w:rPr>
          <w:rFonts w:ascii="Garamond" w:hAnsi="Garamond" w:cs="Lucida Grande"/>
          <w:sz w:val="24"/>
          <w:szCs w:val="24"/>
          <w:lang w:val="en-US" w:eastAsia="en-US"/>
        </w:rPr>
        <w:t xml:space="preserve"> </w:t>
      </w:r>
      <w:r w:rsidR="0077757F" w:rsidRPr="00663421">
        <w:rPr>
          <w:rFonts w:ascii="Garamond" w:hAnsi="Garamond" w:cs="Lucida Grande"/>
          <w:sz w:val="24"/>
          <w:szCs w:val="24"/>
          <w:lang w:val="en-US" w:eastAsia="en-US"/>
        </w:rPr>
        <w:t xml:space="preserve">faith </w:t>
      </w:r>
      <w:r w:rsidR="0077757F">
        <w:rPr>
          <w:rFonts w:ascii="Garamond" w:hAnsi="Garamond" w:cs="Lucida Grande"/>
          <w:sz w:val="24"/>
          <w:szCs w:val="24"/>
          <w:lang w:val="en-US" w:eastAsia="en-US"/>
        </w:rPr>
        <w:t>journeys</w:t>
      </w:r>
      <w:r w:rsidRPr="00663421">
        <w:rPr>
          <w:rFonts w:ascii="Garamond" w:hAnsi="Garamond" w:cs="Lucida Grande"/>
          <w:sz w:val="24"/>
          <w:szCs w:val="24"/>
          <w:lang w:val="en-US" w:eastAsia="en-US"/>
        </w:rPr>
        <w:t>.</w:t>
      </w:r>
      <w:r>
        <w:rPr>
          <w:rFonts w:ascii="Garamond" w:hAnsi="Garamond" w:cs="Lucida Grande"/>
          <w:sz w:val="24"/>
          <w:szCs w:val="24"/>
          <w:lang w:val="en-US" w:eastAsia="en-US"/>
        </w:rPr>
        <w:t xml:space="preserve"> Indeed, scholars of intersex suggest that ta</w:t>
      </w:r>
      <w:r w:rsidR="00CE5D85">
        <w:rPr>
          <w:rFonts w:ascii="Garamond" w:hAnsi="Garamond" w:cs="Lucida Grande"/>
          <w:sz w:val="24"/>
          <w:szCs w:val="24"/>
          <w:lang w:val="en-US" w:eastAsia="en-US"/>
        </w:rPr>
        <w:t>lk about intersex</w:t>
      </w:r>
      <w:r>
        <w:rPr>
          <w:rFonts w:ascii="Garamond" w:hAnsi="Garamond" w:cs="Lucida Grande"/>
          <w:sz w:val="24"/>
          <w:szCs w:val="24"/>
          <w:lang w:val="en-US" w:eastAsia="en-US"/>
        </w:rPr>
        <w:t xml:space="preserve"> significant</w:t>
      </w:r>
      <w:r w:rsidR="000D15D6">
        <w:rPr>
          <w:rFonts w:ascii="Garamond" w:hAnsi="Garamond" w:cs="Lucida Grande"/>
          <w:sz w:val="24"/>
          <w:szCs w:val="24"/>
          <w:lang w:val="en-US" w:eastAsia="en-US"/>
        </w:rPr>
        <w:t>ly</w:t>
      </w:r>
      <w:r>
        <w:rPr>
          <w:rFonts w:ascii="Garamond" w:hAnsi="Garamond" w:cs="Lucida Grande"/>
          <w:sz w:val="24"/>
          <w:szCs w:val="24"/>
          <w:lang w:val="en-US" w:eastAsia="en-US"/>
        </w:rPr>
        <w:t xml:space="preserve"> </w:t>
      </w:r>
      <w:r w:rsidR="000D15D6">
        <w:rPr>
          <w:rFonts w:ascii="Garamond" w:hAnsi="Garamond" w:cs="Lucida Grande"/>
          <w:sz w:val="24"/>
          <w:szCs w:val="24"/>
          <w:lang w:val="en-US" w:eastAsia="en-US"/>
        </w:rPr>
        <w:t>increases</w:t>
      </w:r>
      <w:r>
        <w:rPr>
          <w:rFonts w:ascii="Garamond" w:hAnsi="Garamond" w:cs="Lucida Grande"/>
          <w:sz w:val="24"/>
          <w:szCs w:val="24"/>
          <w:lang w:val="en-US" w:eastAsia="en-US"/>
        </w:rPr>
        <w:t xml:space="preserve"> intersex people’s self-esteem and psychological wellbeing </w:t>
      </w:r>
      <w:r>
        <w:rPr>
          <w:rFonts w:ascii="Garamond" w:hAnsi="Garamond" w:cs="Arial"/>
          <w:sz w:val="24"/>
          <w:szCs w:val="24"/>
        </w:rPr>
        <w:t>(Hester 2006: 52; Karkazis 2008: 233-5)</w:t>
      </w:r>
      <w:r>
        <w:rPr>
          <w:rFonts w:ascii="Garamond" w:hAnsi="Garamond" w:cs="Lucida Grande"/>
          <w:sz w:val="24"/>
          <w:szCs w:val="24"/>
          <w:lang w:val="en-US" w:eastAsia="en-US"/>
        </w:rPr>
        <w:t xml:space="preserve">. Brian Still, analyzing online intersex support communities, argues that, whilst “bonding enables intersex people to reach out and feel less alone, we also should see bonding as productive beyond the individual” (Still 2008: 90). Such groups “also generate a culture that offers … alternative representations of what it means to be </w:t>
      </w:r>
      <w:r>
        <w:rPr>
          <w:rFonts w:ascii="Garamond" w:hAnsi="Garamond" w:cs="Lucida Grande"/>
          <w:sz w:val="24"/>
          <w:szCs w:val="24"/>
          <w:lang w:val="en-US" w:eastAsia="en-US"/>
        </w:rPr>
        <w:lastRenderedPageBreak/>
        <w:t>intersexed, and the presence of such meanings play a role in regulating the production of culture beyond” (Still 2008: 91). For many scholars and activists, talk about intersex has involved strong challenges to the early corrective surgery paradigm</w:t>
      </w:r>
      <w:r>
        <w:rPr>
          <w:rStyle w:val="FootnoteReference"/>
          <w:rFonts w:ascii="Garamond" w:hAnsi="Garamond" w:cs="Lucida Grande"/>
          <w:sz w:val="24"/>
          <w:szCs w:val="24"/>
          <w:lang w:val="en-US" w:eastAsia="en-US"/>
        </w:rPr>
        <w:footnoteReference w:id="6"/>
      </w:r>
      <w:r w:rsidR="00537863">
        <w:rPr>
          <w:rFonts w:ascii="Garamond" w:hAnsi="Garamond" w:cs="Lucida Grande"/>
          <w:sz w:val="24"/>
          <w:szCs w:val="24"/>
          <w:lang w:val="en-US" w:eastAsia="en-US"/>
        </w:rPr>
        <w:t xml:space="preserve"> and</w:t>
      </w:r>
      <w:r>
        <w:rPr>
          <w:rFonts w:ascii="Garamond" w:hAnsi="Garamond" w:cs="Lucida Grande"/>
          <w:sz w:val="24"/>
          <w:szCs w:val="24"/>
          <w:lang w:val="en-US" w:eastAsia="en-US"/>
        </w:rPr>
        <w:t xml:space="preserve"> the notion that intersex bodies are inherently pathological, problemati</w:t>
      </w:r>
      <w:r w:rsidR="0077757F">
        <w:rPr>
          <w:rFonts w:ascii="Garamond" w:hAnsi="Garamond" w:cs="Lucida Grande"/>
          <w:sz w:val="24"/>
          <w:szCs w:val="24"/>
          <w:lang w:val="en-US" w:eastAsia="en-US"/>
        </w:rPr>
        <w:t>c and to be corrected (</w:t>
      </w:r>
      <w:r>
        <w:rPr>
          <w:rFonts w:ascii="Garamond" w:hAnsi="Garamond" w:cs="Lucida Grande"/>
          <w:sz w:val="24"/>
          <w:szCs w:val="24"/>
          <w:lang w:val="en-US" w:eastAsia="en-US"/>
        </w:rPr>
        <w:t xml:space="preserve">Dreger 1999; Preves 2003; Holmes 2008). Sharon </w:t>
      </w:r>
      <w:r>
        <w:rPr>
          <w:rFonts w:ascii="Garamond" w:hAnsi="Garamond" w:cs="Arial"/>
          <w:sz w:val="24"/>
          <w:szCs w:val="24"/>
        </w:rPr>
        <w:t xml:space="preserve">Preves comments that intersex support groups </w:t>
      </w:r>
      <w:r w:rsidR="000D15D6">
        <w:rPr>
          <w:rFonts w:ascii="Garamond" w:hAnsi="Garamond" w:cs="Arial"/>
          <w:sz w:val="24"/>
          <w:szCs w:val="24"/>
        </w:rPr>
        <w:t>are</w:t>
      </w:r>
      <w:r>
        <w:rPr>
          <w:rFonts w:ascii="Garamond" w:hAnsi="Garamond" w:cs="Arial"/>
          <w:sz w:val="24"/>
          <w:szCs w:val="24"/>
        </w:rPr>
        <w:t xml:space="preserve"> crucial in allowing people to access information </w:t>
      </w:r>
      <w:r w:rsidR="0077757F">
        <w:rPr>
          <w:rFonts w:ascii="Garamond" w:hAnsi="Garamond" w:cs="Arial"/>
          <w:sz w:val="24"/>
          <w:szCs w:val="24"/>
        </w:rPr>
        <w:t>unforthcoming from medics</w:t>
      </w:r>
      <w:r>
        <w:rPr>
          <w:rFonts w:ascii="Garamond" w:hAnsi="Garamond" w:cs="Arial"/>
          <w:sz w:val="24"/>
          <w:szCs w:val="24"/>
        </w:rPr>
        <w:t xml:space="preserve">, providing role-models of people with similar conditions, and being a site for new, positive outworkings of selfhood (Preves 2003: 126-133). </w:t>
      </w:r>
      <w:r>
        <w:rPr>
          <w:rFonts w:ascii="Garamond" w:hAnsi="Garamond" w:cs="Lucida Grande"/>
          <w:sz w:val="24"/>
          <w:szCs w:val="24"/>
          <w:lang w:val="en-US" w:eastAsia="en-US"/>
        </w:rPr>
        <w:t>It would be a pity if Christians</w:t>
      </w:r>
      <w:r w:rsidR="00537863">
        <w:rPr>
          <w:rFonts w:ascii="Garamond" w:hAnsi="Garamond" w:cs="Lucida Grande"/>
          <w:sz w:val="24"/>
          <w:szCs w:val="24"/>
          <w:lang w:val="en-US" w:eastAsia="en-US"/>
        </w:rPr>
        <w:t>’</w:t>
      </w:r>
      <w:r w:rsidR="00AE1075">
        <w:rPr>
          <w:rFonts w:ascii="Garamond" w:hAnsi="Garamond" w:cs="Lucida Grande"/>
          <w:sz w:val="24"/>
          <w:szCs w:val="24"/>
          <w:lang w:val="en-US" w:eastAsia="en-US"/>
        </w:rPr>
        <w:t xml:space="preserve"> sometimes seeming</w:t>
      </w:r>
      <w:r w:rsidR="00537863">
        <w:rPr>
          <w:rFonts w:ascii="Garamond" w:hAnsi="Garamond" w:cs="Lucida Grande"/>
          <w:sz w:val="24"/>
          <w:szCs w:val="24"/>
          <w:lang w:val="en-US" w:eastAsia="en-US"/>
        </w:rPr>
        <w:t xml:space="preserve"> lack of engagement with intersex</w:t>
      </w:r>
      <w:r>
        <w:rPr>
          <w:rFonts w:ascii="Garamond" w:hAnsi="Garamond" w:cs="Lucida Grande"/>
          <w:sz w:val="24"/>
          <w:szCs w:val="24"/>
          <w:lang w:val="en-US" w:eastAsia="en-US"/>
        </w:rPr>
        <w:t xml:space="preserve"> meant that intersex people’s spirituality and faith could not easily be integrated into this broader promotion of wellbeing. </w:t>
      </w:r>
    </w:p>
    <w:p w14:paraId="23231ECF" w14:textId="77777777" w:rsidR="00136879" w:rsidRPr="00663421" w:rsidRDefault="00136879" w:rsidP="00136879">
      <w:pPr>
        <w:pStyle w:val="NoSpacing"/>
        <w:spacing w:line="360" w:lineRule="auto"/>
        <w:jc w:val="both"/>
        <w:rPr>
          <w:rFonts w:ascii="Garamond" w:hAnsi="Garamond" w:cs="Lucida Grande"/>
          <w:sz w:val="24"/>
          <w:szCs w:val="24"/>
          <w:lang w:val="en-US" w:eastAsia="en-US"/>
        </w:rPr>
      </w:pPr>
    </w:p>
    <w:p w14:paraId="1561B588" w14:textId="77777777" w:rsidR="009B1842" w:rsidRPr="003461CB" w:rsidRDefault="00187399" w:rsidP="003461CB">
      <w:pPr>
        <w:pStyle w:val="NoSpacing"/>
        <w:spacing w:line="360" w:lineRule="auto"/>
        <w:jc w:val="both"/>
        <w:rPr>
          <w:rFonts w:ascii="Garamond" w:hAnsi="Garamond" w:cs="Lucida Grande"/>
          <w:sz w:val="24"/>
          <w:szCs w:val="24"/>
          <w:u w:val="single"/>
          <w:lang w:val="en-US" w:eastAsia="en-US"/>
        </w:rPr>
      </w:pPr>
      <w:r w:rsidRPr="00187399">
        <w:rPr>
          <w:rFonts w:ascii="Garamond" w:hAnsi="Garamond" w:cs="Lucida Grande"/>
          <w:sz w:val="24"/>
          <w:szCs w:val="24"/>
          <w:u w:val="single"/>
          <w:lang w:val="en-US" w:eastAsia="en-US"/>
        </w:rPr>
        <w:t>Telling stories in theology and the world</w:t>
      </w:r>
    </w:p>
    <w:p w14:paraId="607DDD13" w14:textId="77777777" w:rsidR="009B1842" w:rsidRDefault="009B1842" w:rsidP="003461CB">
      <w:pPr>
        <w:pStyle w:val="NoSpacing"/>
        <w:spacing w:line="360" w:lineRule="auto"/>
        <w:ind w:firstLine="720"/>
        <w:jc w:val="both"/>
        <w:rPr>
          <w:rFonts w:ascii="Garamond" w:hAnsi="Garamond" w:cs="Lucida Grande"/>
          <w:sz w:val="24"/>
          <w:szCs w:val="24"/>
          <w:lang w:val="en-US" w:eastAsia="en-US"/>
        </w:rPr>
      </w:pPr>
      <w:r w:rsidRPr="00663421">
        <w:rPr>
          <w:rFonts w:ascii="Garamond" w:hAnsi="Garamond" w:cs="Lucida Grande"/>
          <w:sz w:val="24"/>
          <w:szCs w:val="24"/>
          <w:lang w:val="en-US" w:eastAsia="en-US"/>
        </w:rPr>
        <w:t xml:space="preserve">Saying nothing, especially on a subject about which one feels ill-informed and ill-pronounced to judge, might be a sensible and even positive moral choice. There might be sound reasons not to say too much about intersex. But institutions which do say plenty about sex, gender and sexuality, and </w:t>
      </w:r>
      <w:r>
        <w:rPr>
          <w:rFonts w:ascii="Garamond" w:hAnsi="Garamond" w:cs="Lucida Grande"/>
          <w:sz w:val="24"/>
          <w:szCs w:val="24"/>
          <w:lang w:val="en-US" w:eastAsia="en-US"/>
        </w:rPr>
        <w:t>publicly endorse only</w:t>
      </w:r>
      <w:r w:rsidRPr="00663421">
        <w:rPr>
          <w:rFonts w:ascii="Garamond" w:hAnsi="Garamond" w:cs="Lucida Grande"/>
          <w:sz w:val="24"/>
          <w:szCs w:val="24"/>
          <w:lang w:val="en-US" w:eastAsia="en-US"/>
        </w:rPr>
        <w:t xml:space="preserve"> the perspective that human sex is always clear and unambiguous, might be considered disingenuous if they</w:t>
      </w:r>
      <w:r>
        <w:rPr>
          <w:rFonts w:ascii="Garamond" w:hAnsi="Garamond" w:cs="Lucida Grande"/>
          <w:sz w:val="24"/>
          <w:szCs w:val="24"/>
          <w:lang w:val="en-US" w:eastAsia="en-US"/>
        </w:rPr>
        <w:t xml:space="preserve"> do not also disseminate well-informed engagements with intersex</w:t>
      </w:r>
      <w:r w:rsidRPr="00663421">
        <w:rPr>
          <w:rFonts w:ascii="Garamond" w:hAnsi="Garamond" w:cs="Lucida Grande"/>
          <w:sz w:val="24"/>
          <w:szCs w:val="24"/>
          <w:lang w:val="en-US" w:eastAsia="en-US"/>
        </w:rPr>
        <w:t xml:space="preserve">. If </w:t>
      </w:r>
      <w:r>
        <w:rPr>
          <w:rFonts w:ascii="Garamond" w:hAnsi="Garamond" w:cs="Lucida Grande"/>
          <w:sz w:val="24"/>
          <w:szCs w:val="24"/>
          <w:lang w:val="en-US" w:eastAsia="en-US"/>
        </w:rPr>
        <w:t xml:space="preserve">a Christian denomination ascribes </w:t>
      </w:r>
      <w:r w:rsidRPr="00663421">
        <w:rPr>
          <w:rFonts w:ascii="Garamond" w:hAnsi="Garamond" w:cs="Lucida Grande"/>
          <w:sz w:val="24"/>
          <w:szCs w:val="24"/>
          <w:lang w:val="en-US" w:eastAsia="en-US"/>
        </w:rPr>
        <w:t>cosmic and ont</w:t>
      </w:r>
      <w:r>
        <w:rPr>
          <w:rFonts w:ascii="Garamond" w:hAnsi="Garamond" w:cs="Lucida Grande"/>
          <w:sz w:val="24"/>
          <w:szCs w:val="24"/>
          <w:lang w:val="en-US" w:eastAsia="en-US"/>
        </w:rPr>
        <w:t>ological meanings to human sex,</w:t>
      </w:r>
      <w:r w:rsidRPr="00663421">
        <w:rPr>
          <w:rFonts w:ascii="Garamond" w:hAnsi="Garamond" w:cs="Lucida Grande"/>
          <w:sz w:val="24"/>
          <w:szCs w:val="24"/>
          <w:lang w:val="en-US" w:eastAsia="en-US"/>
        </w:rPr>
        <w:t xml:space="preserve"> it </w:t>
      </w:r>
      <w:r>
        <w:rPr>
          <w:rFonts w:ascii="Garamond" w:hAnsi="Garamond" w:cs="Lucida Grande"/>
          <w:sz w:val="24"/>
          <w:szCs w:val="24"/>
          <w:lang w:val="en-US" w:eastAsia="en-US"/>
        </w:rPr>
        <w:t>should also</w:t>
      </w:r>
      <w:r w:rsidRPr="00663421">
        <w:rPr>
          <w:rFonts w:ascii="Garamond" w:hAnsi="Garamond" w:cs="Lucida Grande"/>
          <w:sz w:val="24"/>
          <w:szCs w:val="24"/>
          <w:lang w:val="en-US" w:eastAsia="en-US"/>
        </w:rPr>
        <w:t xml:space="preserve"> take into </w:t>
      </w:r>
      <w:r>
        <w:rPr>
          <w:rFonts w:ascii="Garamond" w:hAnsi="Garamond" w:cs="Lucida Grande"/>
          <w:sz w:val="24"/>
          <w:szCs w:val="24"/>
          <w:lang w:val="en-US" w:eastAsia="en-US"/>
        </w:rPr>
        <w:t>account that not all human sex</w:t>
      </w:r>
      <w:r w:rsidRPr="00663421">
        <w:rPr>
          <w:rFonts w:ascii="Garamond" w:hAnsi="Garamond" w:cs="Lucida Grande"/>
          <w:sz w:val="24"/>
          <w:szCs w:val="24"/>
          <w:lang w:val="en-US" w:eastAsia="en-US"/>
        </w:rPr>
        <w:t xml:space="preserve"> fit</w:t>
      </w:r>
      <w:r>
        <w:rPr>
          <w:rFonts w:ascii="Garamond" w:hAnsi="Garamond" w:cs="Lucida Grande"/>
          <w:sz w:val="24"/>
          <w:szCs w:val="24"/>
          <w:lang w:val="en-US" w:eastAsia="en-US"/>
        </w:rPr>
        <w:t>s</w:t>
      </w:r>
      <w:r w:rsidRPr="00663421">
        <w:rPr>
          <w:rFonts w:ascii="Garamond" w:hAnsi="Garamond" w:cs="Lucida Grande"/>
          <w:sz w:val="24"/>
          <w:szCs w:val="24"/>
          <w:lang w:val="en-US" w:eastAsia="en-US"/>
        </w:rPr>
        <w:t xml:space="preserve"> the typical model. </w:t>
      </w:r>
    </w:p>
    <w:p w14:paraId="5797045B" w14:textId="77777777" w:rsidR="009B1842" w:rsidRDefault="009B1842" w:rsidP="009B1842">
      <w:pPr>
        <w:pStyle w:val="NoSpacing"/>
        <w:spacing w:line="360" w:lineRule="auto"/>
        <w:ind w:firstLine="720"/>
        <w:jc w:val="both"/>
        <w:rPr>
          <w:rFonts w:ascii="Garamond" w:hAnsi="Garamond" w:cs="Lucida Grande"/>
          <w:sz w:val="24"/>
          <w:szCs w:val="24"/>
          <w:lang w:val="en-US" w:eastAsia="en-US"/>
        </w:rPr>
      </w:pPr>
      <w:r>
        <w:rPr>
          <w:rFonts w:ascii="Garamond" w:hAnsi="Garamond" w:cs="Lucida Grande"/>
          <w:sz w:val="24"/>
          <w:szCs w:val="24"/>
          <w:lang w:val="en-US" w:eastAsia="en-US"/>
        </w:rPr>
        <w:t xml:space="preserve">As Still notes, </w:t>
      </w:r>
    </w:p>
    <w:p w14:paraId="578F0AD2" w14:textId="77777777" w:rsidR="009B1842" w:rsidRDefault="009B1842" w:rsidP="009B1842">
      <w:pPr>
        <w:pStyle w:val="NoSpacing"/>
        <w:spacing w:line="360" w:lineRule="auto"/>
        <w:ind w:left="720"/>
        <w:jc w:val="both"/>
        <w:rPr>
          <w:rFonts w:ascii="Garamond" w:hAnsi="Garamond" w:cs="Lucida Grande"/>
          <w:lang w:val="en-US" w:eastAsia="en-US"/>
        </w:rPr>
      </w:pPr>
    </w:p>
    <w:p w14:paraId="259F0C7B" w14:textId="77777777" w:rsidR="009B1842" w:rsidRPr="00D45DDA" w:rsidRDefault="009B1842" w:rsidP="009B1842">
      <w:pPr>
        <w:pStyle w:val="NoSpacing"/>
        <w:spacing w:line="360" w:lineRule="auto"/>
        <w:ind w:left="720"/>
        <w:jc w:val="both"/>
        <w:rPr>
          <w:rFonts w:ascii="Garamond" w:hAnsi="Garamond" w:cs="Lucida Grande"/>
          <w:lang w:val="en-US" w:eastAsia="en-US"/>
        </w:rPr>
      </w:pPr>
      <w:r w:rsidRPr="00D45DDA">
        <w:rPr>
          <w:rFonts w:ascii="Garamond" w:hAnsi="Garamond" w:cs="Lucida Grande"/>
          <w:lang w:val="en-US" w:eastAsia="en-US"/>
        </w:rPr>
        <w:t xml:space="preserve">“Not being able to tell a story, or not being able to tell one that can be heard by others, means more than just not being able to express one’s feelings. Because stories help to shape our perceptions of who we are and of what we believe to be right or true, those persons who cannot tell their stories lack power to influence beliefs, to challenge and shape the truth.” (Still 2008: 40) </w:t>
      </w:r>
    </w:p>
    <w:p w14:paraId="61AE9DA1" w14:textId="77777777" w:rsidR="009B1842" w:rsidRPr="00663421" w:rsidRDefault="009B1842" w:rsidP="009B1842">
      <w:pPr>
        <w:pStyle w:val="NoSpacing"/>
        <w:spacing w:line="360" w:lineRule="auto"/>
        <w:jc w:val="both"/>
        <w:rPr>
          <w:rFonts w:ascii="Garamond" w:hAnsi="Garamond" w:cs="Lucida Grande"/>
          <w:sz w:val="24"/>
          <w:szCs w:val="24"/>
          <w:lang w:val="en-US" w:eastAsia="en-US"/>
        </w:rPr>
      </w:pPr>
      <w:r w:rsidRPr="00663421">
        <w:rPr>
          <w:rFonts w:ascii="Garamond" w:hAnsi="Garamond" w:cs="Lucida Grande"/>
          <w:sz w:val="24"/>
          <w:szCs w:val="24"/>
          <w:lang w:val="en-US" w:eastAsia="en-US"/>
        </w:rPr>
        <w:tab/>
      </w:r>
    </w:p>
    <w:p w14:paraId="02E20641" w14:textId="77777777" w:rsidR="009B1842" w:rsidRPr="00474E2A" w:rsidRDefault="009B1842" w:rsidP="009B1842">
      <w:pPr>
        <w:pStyle w:val="NoSpacing"/>
        <w:spacing w:line="360" w:lineRule="auto"/>
        <w:jc w:val="both"/>
        <w:rPr>
          <w:rFonts w:ascii="Garamond" w:hAnsi="Garamond"/>
          <w:sz w:val="24"/>
          <w:szCs w:val="24"/>
        </w:rPr>
      </w:pPr>
      <w:r w:rsidRPr="00474E2A">
        <w:rPr>
          <w:rFonts w:ascii="Garamond" w:hAnsi="Garamond"/>
          <w:sz w:val="24"/>
          <w:szCs w:val="24"/>
        </w:rPr>
        <w:t xml:space="preserve">In his book on narrative theology, Gerard Loughlin comments, “As I recount my life-story, my story produces the ‘I’ which recounts it. I tell the story by which I am told. And since I am part of a larger community – one in which others tell stories about me, just as I tell stories about </w:t>
      </w:r>
      <w:r w:rsidRPr="00474E2A">
        <w:rPr>
          <w:rFonts w:ascii="Garamond" w:hAnsi="Garamond"/>
          <w:sz w:val="24"/>
          <w:szCs w:val="24"/>
        </w:rPr>
        <w:lastRenderedPageBreak/>
        <w:t>them – I am the product of many inter-related narratives, as is everyone else” (Loughlin 1996: 18). Stories, he comments, are what constitute our world and our understanding of it. When stories change, society changes. Importantly, for Loughlin, stories are also provisional: God’s story has not yet ended, but is still unfolding in and through Christians’ lives</w:t>
      </w:r>
      <w:r>
        <w:rPr>
          <w:rFonts w:ascii="Garamond" w:hAnsi="Garamond"/>
          <w:sz w:val="24"/>
          <w:szCs w:val="24"/>
        </w:rPr>
        <w:t>. E</w:t>
      </w:r>
      <w:r w:rsidRPr="00474E2A">
        <w:rPr>
          <w:rFonts w:ascii="Garamond" w:hAnsi="Garamond"/>
          <w:sz w:val="24"/>
          <w:szCs w:val="24"/>
        </w:rPr>
        <w:t>ven the Church must recognize its own penultimacy (Loughlin 1996: 24)</w:t>
      </w:r>
      <w:r>
        <w:rPr>
          <w:rFonts w:ascii="Garamond" w:hAnsi="Garamond"/>
          <w:sz w:val="24"/>
          <w:szCs w:val="24"/>
        </w:rPr>
        <w:t xml:space="preserve"> – and, we might add, the penultimacy of the stories about sex and gender it has often sanctioned, endorsed and promoted</w:t>
      </w:r>
      <w:r w:rsidRPr="00474E2A">
        <w:rPr>
          <w:rFonts w:ascii="Garamond" w:hAnsi="Garamond"/>
          <w:sz w:val="24"/>
          <w:szCs w:val="24"/>
        </w:rPr>
        <w:t xml:space="preserve">. Stanley Hauerwas and David Burrell add that </w:t>
      </w:r>
      <w:r>
        <w:rPr>
          <w:rFonts w:ascii="Garamond" w:hAnsi="Garamond"/>
          <w:sz w:val="24"/>
          <w:szCs w:val="24"/>
        </w:rPr>
        <w:t>story</w:t>
      </w:r>
      <w:r w:rsidRPr="00474E2A">
        <w:rPr>
          <w:rFonts w:ascii="Garamond" w:hAnsi="Garamond"/>
          <w:sz w:val="24"/>
          <w:szCs w:val="24"/>
        </w:rPr>
        <w:t xml:space="preserve"> has particular implications for Christian ethics, b</w:t>
      </w:r>
      <w:r>
        <w:rPr>
          <w:rFonts w:ascii="Garamond" w:hAnsi="Garamond"/>
          <w:sz w:val="24"/>
          <w:szCs w:val="24"/>
        </w:rPr>
        <w:t>ecause narratives form moral character for</w:t>
      </w:r>
      <w:r w:rsidRPr="00474E2A">
        <w:rPr>
          <w:rFonts w:ascii="Garamond" w:hAnsi="Garamond"/>
          <w:sz w:val="24"/>
          <w:szCs w:val="24"/>
        </w:rPr>
        <w:t xml:space="preserve"> individuals and communities. They note,</w:t>
      </w:r>
    </w:p>
    <w:p w14:paraId="34169A25" w14:textId="77777777" w:rsidR="009B1842" w:rsidRDefault="009B1842" w:rsidP="009B1842">
      <w:pPr>
        <w:pStyle w:val="NoSpacing"/>
        <w:spacing w:line="360" w:lineRule="auto"/>
        <w:ind w:left="720"/>
        <w:jc w:val="both"/>
        <w:rPr>
          <w:rFonts w:ascii="Garamond" w:hAnsi="Garamond"/>
        </w:rPr>
      </w:pPr>
    </w:p>
    <w:p w14:paraId="62244F90" w14:textId="77777777" w:rsidR="009B1842" w:rsidRDefault="009B1842" w:rsidP="009B1842">
      <w:pPr>
        <w:pStyle w:val="NoSpacing"/>
        <w:spacing w:line="360" w:lineRule="auto"/>
        <w:ind w:left="720"/>
        <w:jc w:val="both"/>
        <w:rPr>
          <w:rFonts w:ascii="Garamond" w:hAnsi="Garamond"/>
        </w:rPr>
      </w:pPr>
      <w:r w:rsidRPr="00474E2A">
        <w:rPr>
          <w:rFonts w:ascii="Garamond" w:hAnsi="Garamond"/>
        </w:rPr>
        <w:t>“Our experiences always come in the form of narratives that can be checked against themselves as well as against others’ experiences. I cannot make my behavior mean anything I want it to mean, for I have learned to understand my life from the stories I have learned from others.” (Hauerwas and Burrell 1997: 168)</w:t>
      </w:r>
    </w:p>
    <w:p w14:paraId="260D3B27" w14:textId="77777777" w:rsidR="009B1842" w:rsidRPr="00474E2A" w:rsidRDefault="009B1842" w:rsidP="009B1842">
      <w:pPr>
        <w:pStyle w:val="NoSpacing"/>
        <w:spacing w:line="360" w:lineRule="auto"/>
        <w:ind w:left="720"/>
        <w:jc w:val="both"/>
        <w:rPr>
          <w:rFonts w:ascii="Garamond" w:hAnsi="Garamond"/>
        </w:rPr>
      </w:pPr>
    </w:p>
    <w:p w14:paraId="64A319F6" w14:textId="77777777" w:rsidR="009B1842" w:rsidRPr="00474E2A" w:rsidRDefault="000D15D6" w:rsidP="000D15D6">
      <w:pPr>
        <w:pStyle w:val="NoSpacing"/>
        <w:spacing w:line="360" w:lineRule="auto"/>
        <w:jc w:val="both"/>
        <w:rPr>
          <w:rFonts w:ascii="Garamond" w:hAnsi="Garamond"/>
          <w:sz w:val="24"/>
          <w:szCs w:val="24"/>
        </w:rPr>
      </w:pPr>
      <w:r>
        <w:rPr>
          <w:rFonts w:ascii="Garamond" w:hAnsi="Garamond"/>
          <w:sz w:val="24"/>
          <w:szCs w:val="24"/>
        </w:rPr>
        <w:t>Stories about what is moral and good</w:t>
      </w:r>
      <w:r w:rsidR="009B1842" w:rsidRPr="00474E2A">
        <w:rPr>
          <w:rFonts w:ascii="Garamond" w:hAnsi="Garamond"/>
          <w:sz w:val="24"/>
          <w:szCs w:val="24"/>
        </w:rPr>
        <w:t xml:space="preserve"> are communal ones, in which individuals are formed. But they are also formed </w:t>
      </w:r>
      <w:r w:rsidR="009B1842" w:rsidRPr="00474E2A">
        <w:rPr>
          <w:rFonts w:ascii="Garamond" w:hAnsi="Garamond"/>
          <w:i/>
          <w:iCs/>
          <w:sz w:val="24"/>
          <w:szCs w:val="24"/>
        </w:rPr>
        <w:t>by</w:t>
      </w:r>
      <w:r w:rsidR="009B1842" w:rsidRPr="00474E2A">
        <w:rPr>
          <w:rFonts w:ascii="Garamond" w:hAnsi="Garamond"/>
          <w:sz w:val="24"/>
          <w:szCs w:val="24"/>
        </w:rPr>
        <w:t xml:space="preserve"> the individuals, the moral agents, who tell and retell stories. </w:t>
      </w:r>
      <w:r w:rsidR="009B1842">
        <w:rPr>
          <w:rFonts w:ascii="Garamond" w:hAnsi="Garamond"/>
          <w:sz w:val="24"/>
          <w:szCs w:val="24"/>
        </w:rPr>
        <w:t>T</w:t>
      </w:r>
      <w:r w:rsidR="009B1842" w:rsidRPr="00474E2A">
        <w:rPr>
          <w:rFonts w:ascii="Garamond" w:hAnsi="Garamond"/>
          <w:sz w:val="24"/>
          <w:szCs w:val="24"/>
        </w:rPr>
        <w:t>hrough the behaviour of individuals and communities</w:t>
      </w:r>
      <w:r w:rsidR="009B1842">
        <w:rPr>
          <w:rFonts w:ascii="Garamond" w:hAnsi="Garamond"/>
          <w:sz w:val="24"/>
          <w:szCs w:val="24"/>
        </w:rPr>
        <w:t>,</w:t>
      </w:r>
      <w:r w:rsidR="009B1842" w:rsidRPr="00474E2A">
        <w:rPr>
          <w:rFonts w:ascii="Garamond" w:hAnsi="Garamond"/>
          <w:sz w:val="24"/>
          <w:szCs w:val="24"/>
        </w:rPr>
        <w:t xml:space="preserve"> we come to </w:t>
      </w:r>
      <w:r w:rsidR="009B1842">
        <w:rPr>
          <w:rFonts w:ascii="Garamond" w:hAnsi="Garamond"/>
          <w:sz w:val="24"/>
          <w:szCs w:val="24"/>
        </w:rPr>
        <w:t>endorse particular stories as</w:t>
      </w:r>
      <w:r w:rsidR="009B1842" w:rsidRPr="00474E2A">
        <w:rPr>
          <w:rFonts w:ascii="Garamond" w:hAnsi="Garamond"/>
          <w:sz w:val="24"/>
          <w:szCs w:val="24"/>
        </w:rPr>
        <w:t xml:space="preserve"> “better”</w:t>
      </w:r>
      <w:r w:rsidR="009B1842">
        <w:rPr>
          <w:rFonts w:ascii="Garamond" w:hAnsi="Garamond"/>
          <w:sz w:val="24"/>
          <w:szCs w:val="24"/>
        </w:rPr>
        <w:t xml:space="preserve"> than, </w:t>
      </w:r>
      <w:r w:rsidR="009B1842" w:rsidRPr="00474E2A">
        <w:rPr>
          <w:rFonts w:ascii="Garamond" w:hAnsi="Garamond"/>
          <w:sz w:val="24"/>
          <w:szCs w:val="24"/>
        </w:rPr>
        <w:t>or more truthful than</w:t>
      </w:r>
      <w:r w:rsidR="009B1842">
        <w:rPr>
          <w:rFonts w:ascii="Garamond" w:hAnsi="Garamond"/>
          <w:sz w:val="24"/>
          <w:szCs w:val="24"/>
        </w:rPr>
        <w:t>,</w:t>
      </w:r>
      <w:r w:rsidR="009B1842" w:rsidRPr="00474E2A">
        <w:rPr>
          <w:rFonts w:ascii="Garamond" w:hAnsi="Garamond"/>
          <w:sz w:val="24"/>
          <w:szCs w:val="24"/>
        </w:rPr>
        <w:t xml:space="preserve"> alternative accounts (Hauerwas and Burrell </w:t>
      </w:r>
      <w:r w:rsidR="009B1842">
        <w:rPr>
          <w:rFonts w:ascii="Garamond" w:hAnsi="Garamond"/>
          <w:sz w:val="24"/>
          <w:szCs w:val="24"/>
        </w:rPr>
        <w:t>1997: 180). Importantly,</w:t>
      </w:r>
    </w:p>
    <w:p w14:paraId="6027E78E" w14:textId="77777777" w:rsidR="009B1842" w:rsidRDefault="009B1842" w:rsidP="009B1842">
      <w:pPr>
        <w:pStyle w:val="NoSpacing"/>
        <w:spacing w:line="360" w:lineRule="auto"/>
        <w:ind w:left="720"/>
        <w:jc w:val="both"/>
        <w:rPr>
          <w:rFonts w:ascii="Garamond" w:hAnsi="Garamond"/>
        </w:rPr>
      </w:pPr>
    </w:p>
    <w:p w14:paraId="75EB0FB8" w14:textId="77777777" w:rsidR="009B1842" w:rsidRDefault="009B1842" w:rsidP="009B1842">
      <w:pPr>
        <w:pStyle w:val="NoSpacing"/>
        <w:spacing w:line="360" w:lineRule="auto"/>
        <w:ind w:left="720"/>
        <w:jc w:val="both"/>
        <w:rPr>
          <w:rFonts w:ascii="Garamond" w:hAnsi="Garamond"/>
        </w:rPr>
      </w:pPr>
      <w:r w:rsidRPr="00474E2A">
        <w:rPr>
          <w:rFonts w:ascii="Garamond" w:hAnsi="Garamond"/>
        </w:rPr>
        <w:t>“Stories which … offer ways to see through current distortions can also … empower us to free ourselves from destructive alternatives, for we can learn how to see a current ideology as a distortion by watching what it can do to people who let it shape their story.” (Hauerwas and Burrell 1997: 186)</w:t>
      </w:r>
    </w:p>
    <w:p w14:paraId="55C6FD94" w14:textId="77777777" w:rsidR="009B1842" w:rsidRPr="00474E2A" w:rsidRDefault="009B1842" w:rsidP="009B1842">
      <w:pPr>
        <w:pStyle w:val="NoSpacing"/>
        <w:spacing w:line="360" w:lineRule="auto"/>
        <w:ind w:left="720"/>
        <w:jc w:val="both"/>
        <w:rPr>
          <w:rFonts w:ascii="Garamond" w:hAnsi="Garamond"/>
        </w:rPr>
      </w:pPr>
    </w:p>
    <w:p w14:paraId="4DFAFACB" w14:textId="77777777" w:rsidR="009B1842" w:rsidRDefault="000D15D6" w:rsidP="00CE5D85">
      <w:pPr>
        <w:pStyle w:val="NoSpacing"/>
        <w:spacing w:line="360" w:lineRule="auto"/>
        <w:jc w:val="both"/>
        <w:rPr>
          <w:rFonts w:ascii="Garamond" w:hAnsi="Garamond" w:cs="Lucida Grande"/>
          <w:sz w:val="24"/>
          <w:szCs w:val="24"/>
          <w:lang w:val="en-US" w:eastAsia="en-US"/>
        </w:rPr>
      </w:pPr>
      <w:r>
        <w:rPr>
          <w:rFonts w:ascii="Garamond" w:hAnsi="Garamond" w:cs="Lucida Grande"/>
          <w:sz w:val="24"/>
          <w:szCs w:val="24"/>
          <w:lang w:val="en-US" w:eastAsia="en-US"/>
        </w:rPr>
        <w:t>T</w:t>
      </w:r>
      <w:r w:rsidR="009B1842" w:rsidRPr="00591FD2">
        <w:rPr>
          <w:rFonts w:ascii="Garamond" w:hAnsi="Garamond" w:cs="Lucida Grande"/>
          <w:sz w:val="24"/>
          <w:szCs w:val="24"/>
          <w:lang w:val="en-US" w:eastAsia="en-US"/>
        </w:rPr>
        <w:t xml:space="preserve">he stories we </w:t>
      </w:r>
      <w:r w:rsidR="009B1842" w:rsidRPr="003D4460">
        <w:rPr>
          <w:rFonts w:ascii="Garamond" w:hAnsi="Garamond" w:cs="Lucida Grande"/>
          <w:i/>
          <w:iCs/>
          <w:sz w:val="24"/>
          <w:szCs w:val="24"/>
          <w:lang w:val="en-US" w:eastAsia="en-US"/>
        </w:rPr>
        <w:t>tell</w:t>
      </w:r>
      <w:r w:rsidR="009B1842" w:rsidRPr="00591FD2">
        <w:rPr>
          <w:rFonts w:ascii="Garamond" w:hAnsi="Garamond" w:cs="Lucida Grande"/>
          <w:sz w:val="24"/>
          <w:szCs w:val="24"/>
          <w:lang w:val="en-US" w:eastAsia="en-US"/>
        </w:rPr>
        <w:t xml:space="preserve"> are themselves </w:t>
      </w:r>
      <w:r w:rsidR="009B1842" w:rsidRPr="003D4460">
        <w:rPr>
          <w:rFonts w:ascii="Garamond" w:hAnsi="Garamond" w:cs="Lucida Grande"/>
          <w:i/>
          <w:iCs/>
          <w:sz w:val="24"/>
          <w:szCs w:val="24"/>
          <w:lang w:val="en-US" w:eastAsia="en-US"/>
        </w:rPr>
        <w:t>telling</w:t>
      </w:r>
      <w:r w:rsidR="009B1842" w:rsidRPr="00591FD2">
        <w:rPr>
          <w:rFonts w:ascii="Garamond" w:hAnsi="Garamond" w:cs="Lucida Grande"/>
          <w:sz w:val="24"/>
          <w:szCs w:val="24"/>
          <w:lang w:val="en-US" w:eastAsia="en-US"/>
        </w:rPr>
        <w:t xml:space="preserve">: </w:t>
      </w:r>
      <w:r w:rsidR="009B1842">
        <w:rPr>
          <w:rFonts w:ascii="Garamond" w:hAnsi="Garamond" w:cs="Lucida Grande"/>
          <w:sz w:val="24"/>
          <w:szCs w:val="24"/>
          <w:lang w:val="en-US" w:eastAsia="en-US"/>
        </w:rPr>
        <w:t>they point to the assumptions, norms a</w:t>
      </w:r>
      <w:r>
        <w:rPr>
          <w:rFonts w:ascii="Garamond" w:hAnsi="Garamond" w:cs="Lucida Grande"/>
          <w:sz w:val="24"/>
          <w:szCs w:val="24"/>
          <w:lang w:val="en-US" w:eastAsia="en-US"/>
        </w:rPr>
        <w:t>nd models we carry with us, and</w:t>
      </w:r>
      <w:r w:rsidR="009B1842">
        <w:rPr>
          <w:rFonts w:ascii="Garamond" w:hAnsi="Garamond" w:cs="Lucida Grande"/>
          <w:sz w:val="24"/>
          <w:szCs w:val="24"/>
          <w:lang w:val="en-US" w:eastAsia="en-US"/>
        </w:rPr>
        <w:t xml:space="preserve"> betray or show up the the</w:t>
      </w:r>
      <w:r w:rsidR="00CE5D85">
        <w:rPr>
          <w:rFonts w:ascii="Garamond" w:hAnsi="Garamond" w:cs="Lucida Grande"/>
          <w:sz w:val="24"/>
          <w:szCs w:val="24"/>
          <w:lang w:val="en-US" w:eastAsia="en-US"/>
        </w:rPr>
        <w:t>ories with which we are working</w:t>
      </w:r>
      <w:r w:rsidR="009B1842">
        <w:rPr>
          <w:rFonts w:ascii="Garamond" w:hAnsi="Garamond" w:cs="Lucida Grande"/>
          <w:sz w:val="24"/>
          <w:szCs w:val="24"/>
          <w:lang w:val="en-US" w:eastAsia="en-US"/>
        </w:rPr>
        <w:t xml:space="preserve">. </w:t>
      </w:r>
    </w:p>
    <w:p w14:paraId="30742A65" w14:textId="77777777" w:rsidR="009B1842" w:rsidRPr="00591FD2" w:rsidRDefault="009B1842" w:rsidP="00D318A3">
      <w:pPr>
        <w:pStyle w:val="NoSpacing"/>
        <w:spacing w:line="360" w:lineRule="auto"/>
        <w:jc w:val="both"/>
        <w:rPr>
          <w:rFonts w:ascii="Garamond" w:hAnsi="Garamond" w:cs="Lucida Grande"/>
          <w:sz w:val="24"/>
          <w:szCs w:val="24"/>
          <w:lang w:val="en-US" w:eastAsia="en-US"/>
        </w:rPr>
      </w:pPr>
      <w:r>
        <w:rPr>
          <w:rFonts w:ascii="Garamond" w:hAnsi="Garamond" w:cs="Lucida Grande"/>
          <w:sz w:val="24"/>
          <w:szCs w:val="24"/>
          <w:lang w:val="en-US" w:eastAsia="en-US"/>
        </w:rPr>
        <w:tab/>
        <w:t xml:space="preserve">Those of us in the West have been influenced by the stories we have been told about the self-evident and clear nature of human sex, in its binary presentation as </w:t>
      </w:r>
      <w:r w:rsidR="00D318A3">
        <w:rPr>
          <w:rFonts w:ascii="Garamond" w:hAnsi="Garamond" w:cs="Lucida Grande"/>
          <w:sz w:val="24"/>
          <w:szCs w:val="24"/>
          <w:lang w:val="en-US" w:eastAsia="en-US"/>
        </w:rPr>
        <w:t>male and female. Those of us</w:t>
      </w:r>
      <w:r>
        <w:rPr>
          <w:rFonts w:ascii="Garamond" w:hAnsi="Garamond" w:cs="Lucida Grande"/>
          <w:sz w:val="24"/>
          <w:szCs w:val="24"/>
          <w:lang w:val="en-US" w:eastAsia="en-US"/>
        </w:rPr>
        <w:t xml:space="preserve"> work</w:t>
      </w:r>
      <w:r w:rsidR="00D318A3">
        <w:rPr>
          <w:rFonts w:ascii="Garamond" w:hAnsi="Garamond" w:cs="Lucida Grande"/>
          <w:sz w:val="24"/>
          <w:szCs w:val="24"/>
          <w:lang w:val="en-US" w:eastAsia="en-US"/>
        </w:rPr>
        <w:t>ing</w:t>
      </w:r>
      <w:r>
        <w:rPr>
          <w:rFonts w:ascii="Garamond" w:hAnsi="Garamond" w:cs="Lucida Grande"/>
          <w:sz w:val="24"/>
          <w:szCs w:val="24"/>
          <w:lang w:val="en-US" w:eastAsia="en-US"/>
        </w:rPr>
        <w:t xml:space="preserve"> in a Christian theological tradition may have encountered particular cosmic as well as social importance attached to this narrative, with this </w:t>
      </w:r>
      <w:r w:rsidR="00D318A3">
        <w:rPr>
          <w:rFonts w:ascii="Garamond" w:hAnsi="Garamond" w:cs="Lucida Grande"/>
          <w:sz w:val="24"/>
          <w:szCs w:val="24"/>
          <w:lang w:val="en-US" w:eastAsia="en-US"/>
        </w:rPr>
        <w:t>model presented not just as the</w:t>
      </w:r>
      <w:r>
        <w:rPr>
          <w:rFonts w:ascii="Garamond" w:hAnsi="Garamond" w:cs="Lucida Grande"/>
          <w:sz w:val="24"/>
          <w:szCs w:val="24"/>
          <w:lang w:val="en-US" w:eastAsia="en-US"/>
        </w:rPr>
        <w:t xml:space="preserve"> way things happen to be, but as the only and specific way they could have been given the pattern of human sex ordained and intended by the creator God. But as Hauerwas, Burrell and others realize, stories are dynamic and can be changed. We are not simply passively shaped by our social and theological stories. We are sometimes struck by apparent inconsistencies between the story passed down to us – the story that has shaped us – and other evidence in the world around us, </w:t>
      </w:r>
      <w:r>
        <w:rPr>
          <w:rFonts w:ascii="Garamond" w:hAnsi="Garamond" w:cs="Lucida Grande"/>
          <w:sz w:val="24"/>
          <w:szCs w:val="24"/>
          <w:lang w:val="en-US" w:eastAsia="en-US"/>
        </w:rPr>
        <w:lastRenderedPageBreak/>
        <w:t xml:space="preserve">which might cause us to question or reflect differently on the received version of the story. </w:t>
      </w:r>
      <w:r w:rsidR="00CE5D85">
        <w:rPr>
          <w:rFonts w:ascii="Garamond" w:hAnsi="Garamond" w:cs="Lucida Grande"/>
          <w:sz w:val="24"/>
          <w:szCs w:val="24"/>
          <w:lang w:val="en-US" w:eastAsia="en-US"/>
        </w:rPr>
        <w:t>T</w:t>
      </w:r>
      <w:r>
        <w:rPr>
          <w:rFonts w:ascii="Garamond" w:hAnsi="Garamond" w:cs="Lucida Grande"/>
          <w:sz w:val="24"/>
          <w:szCs w:val="24"/>
          <w:lang w:val="en-US" w:eastAsia="en-US"/>
        </w:rPr>
        <w:t xml:space="preserve">his takes imagination and, sometimes, a creative leap of faith, influenced by the broader ethical principles of the communities in which we find ourselves nurtured: </w:t>
      </w:r>
      <w:r w:rsidRPr="00055E60">
        <w:rPr>
          <w:rFonts w:ascii="Garamond" w:hAnsi="Garamond"/>
          <w:sz w:val="24"/>
          <w:szCs w:val="24"/>
        </w:rPr>
        <w:t>“We can only act within the world we can envision, and we can envision the world rightly only as we are trained to see” (Hauerwas 1983: 29).</w:t>
      </w:r>
      <w:r>
        <w:rPr>
          <w:rFonts w:ascii="Garamond" w:hAnsi="Garamond"/>
          <w:sz w:val="24"/>
          <w:szCs w:val="24"/>
        </w:rPr>
        <w:t xml:space="preserve"> Christian communities with a deep commitment to telling stories which invest only clearly-male or clearly-female bodies with legitimacy and cosmic significance might ri</w:t>
      </w:r>
      <w:r w:rsidR="00CE5D85">
        <w:rPr>
          <w:rFonts w:ascii="Garamond" w:hAnsi="Garamond"/>
          <w:sz w:val="24"/>
          <w:szCs w:val="24"/>
        </w:rPr>
        <w:t>sk eliding other types of story</w:t>
      </w:r>
      <w:r>
        <w:rPr>
          <w:rFonts w:ascii="Garamond" w:hAnsi="Garamond"/>
          <w:sz w:val="24"/>
          <w:szCs w:val="24"/>
        </w:rPr>
        <w:t>. Being “trained to see” might, therefore, in future, include being trained to read and interpret “atypical” bodies differently: not as unproblematically pathological, but as testifying to the variety and diversity of the world.</w:t>
      </w:r>
    </w:p>
    <w:p w14:paraId="738B26B3" w14:textId="77777777" w:rsidR="009B1842" w:rsidRPr="008F4A85" w:rsidRDefault="009B1842" w:rsidP="004D7C64">
      <w:pPr>
        <w:pStyle w:val="NoSpacing"/>
        <w:spacing w:line="360" w:lineRule="auto"/>
        <w:ind w:firstLine="720"/>
        <w:jc w:val="both"/>
        <w:rPr>
          <w:rFonts w:ascii="Garamond" w:hAnsi="Garamond" w:cs="Arial"/>
          <w:sz w:val="24"/>
          <w:szCs w:val="24"/>
        </w:rPr>
      </w:pPr>
      <w:r w:rsidRPr="008F4A85">
        <w:rPr>
          <w:rFonts w:ascii="Garamond" w:hAnsi="Garamond" w:cs="Lucida Grande"/>
          <w:sz w:val="24"/>
          <w:szCs w:val="24"/>
          <w:lang w:val="en-US" w:eastAsia="en-US"/>
        </w:rPr>
        <w:t xml:space="preserve">Christians </w:t>
      </w:r>
      <w:r w:rsidR="004D7C64">
        <w:rPr>
          <w:rFonts w:ascii="Garamond" w:hAnsi="Garamond" w:cs="Lucida Grande"/>
          <w:sz w:val="24"/>
          <w:szCs w:val="24"/>
          <w:lang w:val="en-US" w:eastAsia="en-US"/>
        </w:rPr>
        <w:t>often tell</w:t>
      </w:r>
      <w:r w:rsidRPr="008F4A85">
        <w:rPr>
          <w:rFonts w:ascii="Garamond" w:hAnsi="Garamond" w:cs="Lucida Grande"/>
          <w:sz w:val="24"/>
          <w:szCs w:val="24"/>
          <w:lang w:val="en-US" w:eastAsia="en-US"/>
        </w:rPr>
        <w:t xml:space="preserve"> stories in which clearly-sexed male or female bodies reflect God’s intent in the orders of creation more truthfully than intersex bodies. But intersex people have their own stories to tell, and – whether or not any individual intersex person feels that talking about intersex is their vocation – the Church needs to listen.</w:t>
      </w:r>
      <w:r>
        <w:rPr>
          <w:rFonts w:ascii="Garamond" w:hAnsi="Garamond" w:cs="Lucida Grande"/>
          <w:sz w:val="24"/>
          <w:szCs w:val="24"/>
          <w:lang w:val="en-US" w:eastAsia="en-US"/>
        </w:rPr>
        <w:t xml:space="preserve"> If the memory and story of Jesus are embodied by those who share in it, then the body of Christ is also an intersex body, constituted and subverted by those intersex Christians whose lives are testimonies of the place faith has held in their journeys.</w:t>
      </w:r>
    </w:p>
    <w:p w14:paraId="3C58A234" w14:textId="77777777" w:rsidR="00136879" w:rsidRDefault="00136879" w:rsidP="00136879">
      <w:pPr>
        <w:pStyle w:val="NoSpacing"/>
        <w:jc w:val="both"/>
        <w:rPr>
          <w:rFonts w:ascii="Garamond" w:hAnsi="Garamond"/>
          <w:b/>
          <w:bCs/>
          <w:sz w:val="24"/>
          <w:szCs w:val="24"/>
        </w:rPr>
      </w:pPr>
    </w:p>
    <w:p w14:paraId="2F53846D" w14:textId="77777777" w:rsidR="00136879" w:rsidRPr="00F273EF" w:rsidRDefault="00F273EF" w:rsidP="00136879">
      <w:pPr>
        <w:pStyle w:val="NoSpacing"/>
        <w:jc w:val="both"/>
        <w:rPr>
          <w:rFonts w:ascii="Garamond" w:hAnsi="Garamond"/>
          <w:b/>
          <w:bCs/>
          <w:sz w:val="24"/>
          <w:szCs w:val="24"/>
        </w:rPr>
      </w:pPr>
      <w:r w:rsidRPr="00F273EF">
        <w:rPr>
          <w:rFonts w:ascii="Garamond" w:hAnsi="Garamond" w:cs="Tahoma"/>
          <w:b/>
          <w:sz w:val="24"/>
          <w:szCs w:val="24"/>
          <w:lang w:val="en-US" w:eastAsia="en-US"/>
        </w:rPr>
        <w:t>Susannah Cornwall is a postdoctoral research associate at the Lincoln Theological Institute, Department of Religions and Theology, University of Manchester</w:t>
      </w:r>
    </w:p>
    <w:p w14:paraId="320C13C7" w14:textId="77777777" w:rsidR="00136879" w:rsidRDefault="00136879" w:rsidP="00136879">
      <w:pPr>
        <w:pStyle w:val="NoSpacing"/>
        <w:jc w:val="both"/>
        <w:rPr>
          <w:rFonts w:ascii="Garamond" w:hAnsi="Garamond"/>
          <w:b/>
          <w:bCs/>
          <w:sz w:val="24"/>
          <w:szCs w:val="24"/>
        </w:rPr>
      </w:pPr>
    </w:p>
    <w:p w14:paraId="145F8C64" w14:textId="77777777" w:rsidR="004D0265" w:rsidRDefault="004D0265" w:rsidP="00136879">
      <w:pPr>
        <w:pStyle w:val="NoSpacing"/>
        <w:jc w:val="both"/>
        <w:rPr>
          <w:rFonts w:ascii="Garamond" w:hAnsi="Garamond"/>
          <w:b/>
          <w:bCs/>
          <w:sz w:val="24"/>
          <w:szCs w:val="24"/>
        </w:rPr>
      </w:pPr>
    </w:p>
    <w:p w14:paraId="30999CAA" w14:textId="77777777" w:rsidR="004D0265" w:rsidRDefault="004D0265" w:rsidP="00136879">
      <w:pPr>
        <w:pStyle w:val="NoSpacing"/>
        <w:jc w:val="both"/>
        <w:rPr>
          <w:rFonts w:ascii="Garamond" w:hAnsi="Garamond"/>
          <w:b/>
          <w:bCs/>
          <w:sz w:val="24"/>
          <w:szCs w:val="24"/>
        </w:rPr>
      </w:pPr>
    </w:p>
    <w:p w14:paraId="101BF26A" w14:textId="77777777" w:rsidR="004D0265" w:rsidRDefault="004D0265" w:rsidP="00136879">
      <w:pPr>
        <w:pStyle w:val="NoSpacing"/>
        <w:jc w:val="both"/>
        <w:rPr>
          <w:rFonts w:ascii="Garamond" w:hAnsi="Garamond"/>
          <w:b/>
          <w:bCs/>
          <w:sz w:val="24"/>
          <w:szCs w:val="24"/>
        </w:rPr>
      </w:pPr>
    </w:p>
    <w:p w14:paraId="1B2F7905" w14:textId="77777777" w:rsidR="008164B1" w:rsidRDefault="008164B1" w:rsidP="00136879">
      <w:pPr>
        <w:pStyle w:val="NoSpacing"/>
        <w:jc w:val="both"/>
        <w:rPr>
          <w:rFonts w:ascii="Garamond" w:hAnsi="Garamond"/>
          <w:b/>
          <w:bCs/>
          <w:sz w:val="24"/>
          <w:szCs w:val="24"/>
        </w:rPr>
      </w:pPr>
    </w:p>
    <w:p w14:paraId="07426440" w14:textId="77777777" w:rsidR="00CE5D85" w:rsidRDefault="00CE5D85" w:rsidP="00136879">
      <w:pPr>
        <w:pStyle w:val="NoSpacing"/>
        <w:jc w:val="both"/>
        <w:rPr>
          <w:rFonts w:ascii="Garamond" w:hAnsi="Garamond"/>
          <w:b/>
          <w:bCs/>
          <w:sz w:val="24"/>
          <w:szCs w:val="24"/>
        </w:rPr>
      </w:pPr>
    </w:p>
    <w:p w14:paraId="190C9DE7" w14:textId="77777777" w:rsidR="00CE5D85" w:rsidRDefault="00CE5D85" w:rsidP="00136879">
      <w:pPr>
        <w:pStyle w:val="NoSpacing"/>
        <w:jc w:val="both"/>
        <w:rPr>
          <w:rFonts w:ascii="Garamond" w:hAnsi="Garamond"/>
          <w:b/>
          <w:bCs/>
          <w:sz w:val="24"/>
          <w:szCs w:val="24"/>
        </w:rPr>
      </w:pPr>
    </w:p>
    <w:p w14:paraId="141278AB" w14:textId="77777777" w:rsidR="00CE5D85" w:rsidRDefault="00CE5D85" w:rsidP="00136879">
      <w:pPr>
        <w:pStyle w:val="NoSpacing"/>
        <w:jc w:val="both"/>
        <w:rPr>
          <w:rFonts w:ascii="Garamond" w:hAnsi="Garamond"/>
          <w:b/>
          <w:bCs/>
          <w:sz w:val="24"/>
          <w:szCs w:val="24"/>
        </w:rPr>
      </w:pPr>
    </w:p>
    <w:p w14:paraId="23ABF21E" w14:textId="77777777" w:rsidR="00CE5D85" w:rsidRDefault="00CE5D85" w:rsidP="00136879">
      <w:pPr>
        <w:pStyle w:val="NoSpacing"/>
        <w:jc w:val="both"/>
        <w:rPr>
          <w:rFonts w:ascii="Garamond" w:hAnsi="Garamond"/>
          <w:b/>
          <w:bCs/>
          <w:sz w:val="24"/>
          <w:szCs w:val="24"/>
        </w:rPr>
      </w:pPr>
    </w:p>
    <w:p w14:paraId="16743301" w14:textId="77777777" w:rsidR="00CE5D85" w:rsidRDefault="00CE5D85" w:rsidP="00136879">
      <w:pPr>
        <w:pStyle w:val="NoSpacing"/>
        <w:jc w:val="both"/>
        <w:rPr>
          <w:rFonts w:ascii="Garamond" w:hAnsi="Garamond"/>
          <w:b/>
          <w:bCs/>
          <w:sz w:val="24"/>
          <w:szCs w:val="24"/>
        </w:rPr>
      </w:pPr>
    </w:p>
    <w:p w14:paraId="02D5797F" w14:textId="77777777" w:rsidR="00CE5D85" w:rsidRDefault="00CE5D85" w:rsidP="00136879">
      <w:pPr>
        <w:pStyle w:val="NoSpacing"/>
        <w:jc w:val="both"/>
        <w:rPr>
          <w:rFonts w:ascii="Garamond" w:hAnsi="Garamond"/>
          <w:b/>
          <w:bCs/>
          <w:sz w:val="24"/>
          <w:szCs w:val="24"/>
        </w:rPr>
      </w:pPr>
    </w:p>
    <w:p w14:paraId="52A29F3A" w14:textId="77777777" w:rsidR="00CE5D85" w:rsidRDefault="00CE5D85" w:rsidP="00136879">
      <w:pPr>
        <w:pStyle w:val="NoSpacing"/>
        <w:jc w:val="both"/>
        <w:rPr>
          <w:rFonts w:ascii="Garamond" w:hAnsi="Garamond"/>
          <w:b/>
          <w:bCs/>
          <w:sz w:val="24"/>
          <w:szCs w:val="24"/>
        </w:rPr>
      </w:pPr>
    </w:p>
    <w:p w14:paraId="43C366B7" w14:textId="77777777" w:rsidR="00CE5D85" w:rsidRDefault="00CE5D85" w:rsidP="00136879">
      <w:pPr>
        <w:pStyle w:val="NoSpacing"/>
        <w:jc w:val="both"/>
        <w:rPr>
          <w:rFonts w:ascii="Garamond" w:hAnsi="Garamond"/>
          <w:b/>
          <w:bCs/>
          <w:sz w:val="24"/>
          <w:szCs w:val="24"/>
        </w:rPr>
      </w:pPr>
    </w:p>
    <w:p w14:paraId="3A484183" w14:textId="77777777" w:rsidR="00CE5D85" w:rsidRDefault="00CE5D85" w:rsidP="00136879">
      <w:pPr>
        <w:pStyle w:val="NoSpacing"/>
        <w:jc w:val="both"/>
        <w:rPr>
          <w:rFonts w:ascii="Garamond" w:hAnsi="Garamond"/>
          <w:b/>
          <w:bCs/>
          <w:sz w:val="24"/>
          <w:szCs w:val="24"/>
        </w:rPr>
      </w:pPr>
    </w:p>
    <w:p w14:paraId="01061FED" w14:textId="77777777" w:rsidR="00CE5D85" w:rsidRDefault="00CE5D85" w:rsidP="00136879">
      <w:pPr>
        <w:pStyle w:val="NoSpacing"/>
        <w:jc w:val="both"/>
        <w:rPr>
          <w:rFonts w:ascii="Garamond" w:hAnsi="Garamond"/>
          <w:b/>
          <w:bCs/>
          <w:sz w:val="24"/>
          <w:szCs w:val="24"/>
        </w:rPr>
      </w:pPr>
    </w:p>
    <w:p w14:paraId="630378B3" w14:textId="77777777" w:rsidR="00CE5D85" w:rsidRDefault="00CE5D85" w:rsidP="00136879">
      <w:pPr>
        <w:pStyle w:val="NoSpacing"/>
        <w:jc w:val="both"/>
        <w:rPr>
          <w:rFonts w:ascii="Garamond" w:hAnsi="Garamond"/>
          <w:b/>
          <w:bCs/>
          <w:sz w:val="24"/>
          <w:szCs w:val="24"/>
        </w:rPr>
      </w:pPr>
    </w:p>
    <w:p w14:paraId="173A4E50" w14:textId="77777777" w:rsidR="00CE5D85" w:rsidRDefault="00CE5D85" w:rsidP="00136879">
      <w:pPr>
        <w:pStyle w:val="NoSpacing"/>
        <w:jc w:val="both"/>
        <w:rPr>
          <w:rFonts w:ascii="Garamond" w:hAnsi="Garamond"/>
          <w:b/>
          <w:bCs/>
          <w:sz w:val="24"/>
          <w:szCs w:val="24"/>
        </w:rPr>
      </w:pPr>
    </w:p>
    <w:p w14:paraId="32DB057E" w14:textId="77777777" w:rsidR="00CE5D85" w:rsidRDefault="00CE5D85" w:rsidP="00136879">
      <w:pPr>
        <w:pStyle w:val="NoSpacing"/>
        <w:jc w:val="both"/>
        <w:rPr>
          <w:rFonts w:ascii="Garamond" w:hAnsi="Garamond"/>
          <w:b/>
          <w:bCs/>
          <w:sz w:val="24"/>
          <w:szCs w:val="24"/>
        </w:rPr>
      </w:pPr>
    </w:p>
    <w:p w14:paraId="176E6F9E" w14:textId="77777777" w:rsidR="00CE5D85" w:rsidRDefault="00CE5D85" w:rsidP="00136879">
      <w:pPr>
        <w:pStyle w:val="NoSpacing"/>
        <w:jc w:val="both"/>
        <w:rPr>
          <w:rFonts w:ascii="Garamond" w:hAnsi="Garamond"/>
          <w:b/>
          <w:bCs/>
          <w:sz w:val="24"/>
          <w:szCs w:val="24"/>
        </w:rPr>
      </w:pPr>
    </w:p>
    <w:p w14:paraId="02BCC6C3" w14:textId="77777777" w:rsidR="00CE5D85" w:rsidRDefault="00CE5D85" w:rsidP="00136879">
      <w:pPr>
        <w:pStyle w:val="NoSpacing"/>
        <w:jc w:val="both"/>
        <w:rPr>
          <w:rFonts w:ascii="Garamond" w:hAnsi="Garamond"/>
          <w:b/>
          <w:bCs/>
          <w:sz w:val="24"/>
          <w:szCs w:val="24"/>
        </w:rPr>
      </w:pPr>
    </w:p>
    <w:p w14:paraId="1F21C976" w14:textId="77777777" w:rsidR="00CE5D85" w:rsidRDefault="00CE5D85" w:rsidP="00136879">
      <w:pPr>
        <w:pStyle w:val="NoSpacing"/>
        <w:jc w:val="both"/>
        <w:rPr>
          <w:rFonts w:ascii="Garamond" w:hAnsi="Garamond"/>
          <w:b/>
          <w:bCs/>
          <w:sz w:val="24"/>
          <w:szCs w:val="24"/>
        </w:rPr>
      </w:pPr>
    </w:p>
    <w:p w14:paraId="6E3A6432" w14:textId="77777777" w:rsidR="00CE5D85" w:rsidRDefault="00CE5D85" w:rsidP="00136879">
      <w:pPr>
        <w:pStyle w:val="NoSpacing"/>
        <w:jc w:val="both"/>
        <w:rPr>
          <w:rFonts w:ascii="Garamond" w:hAnsi="Garamond"/>
          <w:b/>
          <w:bCs/>
          <w:sz w:val="24"/>
          <w:szCs w:val="24"/>
        </w:rPr>
      </w:pPr>
    </w:p>
    <w:p w14:paraId="5122C913" w14:textId="77777777" w:rsidR="00F273EF" w:rsidRDefault="00F273EF" w:rsidP="00136879">
      <w:pPr>
        <w:pStyle w:val="NoSpacing"/>
        <w:jc w:val="both"/>
        <w:rPr>
          <w:rFonts w:ascii="Garamond" w:hAnsi="Garamond"/>
          <w:b/>
          <w:bCs/>
          <w:sz w:val="24"/>
          <w:szCs w:val="24"/>
        </w:rPr>
      </w:pPr>
    </w:p>
    <w:p w14:paraId="3E88C1EF" w14:textId="77777777" w:rsidR="00136879" w:rsidRPr="00017DB1" w:rsidRDefault="00136879" w:rsidP="00136879">
      <w:pPr>
        <w:pStyle w:val="NoSpacing"/>
        <w:jc w:val="both"/>
        <w:rPr>
          <w:rFonts w:ascii="Garamond" w:hAnsi="Garamond"/>
          <w:b/>
          <w:bCs/>
          <w:sz w:val="24"/>
          <w:szCs w:val="24"/>
        </w:rPr>
      </w:pPr>
      <w:r w:rsidRPr="00017DB1">
        <w:rPr>
          <w:rFonts w:ascii="Garamond" w:hAnsi="Garamond"/>
          <w:b/>
          <w:bCs/>
          <w:sz w:val="24"/>
          <w:szCs w:val="24"/>
        </w:rPr>
        <w:lastRenderedPageBreak/>
        <w:t>Works cited</w:t>
      </w:r>
    </w:p>
    <w:p w14:paraId="1F84B41C" w14:textId="77777777" w:rsidR="00136879" w:rsidRDefault="00136879" w:rsidP="00136879">
      <w:pPr>
        <w:pStyle w:val="NoSpacing"/>
        <w:jc w:val="both"/>
        <w:rPr>
          <w:rFonts w:ascii="Garamond" w:hAnsi="Garamond"/>
          <w:sz w:val="24"/>
          <w:szCs w:val="24"/>
        </w:rPr>
      </w:pPr>
    </w:p>
    <w:p w14:paraId="40FE582F" w14:textId="77777777" w:rsidR="00136879" w:rsidRPr="005557CA" w:rsidRDefault="00136879" w:rsidP="0075528D">
      <w:pPr>
        <w:pStyle w:val="NoSpacing"/>
        <w:jc w:val="both"/>
        <w:rPr>
          <w:rFonts w:ascii="Garamond" w:hAnsi="Garamond"/>
          <w:sz w:val="24"/>
          <w:szCs w:val="24"/>
        </w:rPr>
      </w:pPr>
      <w:r w:rsidRPr="005557CA">
        <w:rPr>
          <w:rFonts w:ascii="Garamond" w:hAnsi="Garamond"/>
          <w:sz w:val="24"/>
          <w:szCs w:val="24"/>
        </w:rPr>
        <w:t xml:space="preserve">Arnst, Catherine (2007), “A Gender Gap in Cancer”, </w:t>
      </w:r>
      <w:r w:rsidRPr="005557CA">
        <w:rPr>
          <w:rFonts w:ascii="Garamond" w:hAnsi="Garamond"/>
          <w:i/>
          <w:iCs/>
          <w:sz w:val="24"/>
          <w:szCs w:val="24"/>
        </w:rPr>
        <w:t>Bloomberg Businessweek</w:t>
      </w:r>
      <w:r w:rsidRPr="005557CA">
        <w:rPr>
          <w:rFonts w:ascii="Garamond" w:hAnsi="Garamond"/>
          <w:sz w:val="24"/>
          <w:szCs w:val="24"/>
        </w:rPr>
        <w:t>, 13 June 2007, http://www.businessweek.com/stories/2007-06-13/a-gender-gap-in-cancerbusinessweek-business-news-stock-market-and-financial-advice</w:t>
      </w:r>
    </w:p>
    <w:p w14:paraId="7889DDE2" w14:textId="77777777" w:rsidR="00136879" w:rsidRPr="005557CA" w:rsidRDefault="00136879" w:rsidP="00136879">
      <w:pPr>
        <w:pStyle w:val="NoSpacing"/>
        <w:jc w:val="both"/>
        <w:rPr>
          <w:rFonts w:ascii="Garamond" w:hAnsi="Garamond"/>
          <w:sz w:val="24"/>
          <w:szCs w:val="24"/>
        </w:rPr>
      </w:pPr>
    </w:p>
    <w:p w14:paraId="5C122CFF" w14:textId="77777777" w:rsidR="00136879" w:rsidRPr="005557CA" w:rsidRDefault="00136879" w:rsidP="0075528D">
      <w:pPr>
        <w:pStyle w:val="NoSpacing"/>
        <w:jc w:val="both"/>
        <w:rPr>
          <w:rFonts w:ascii="Garamond" w:hAnsi="Garamond"/>
          <w:sz w:val="24"/>
          <w:szCs w:val="24"/>
        </w:rPr>
      </w:pPr>
      <w:r w:rsidRPr="005557CA">
        <w:rPr>
          <w:rFonts w:ascii="Garamond" w:hAnsi="Garamond"/>
          <w:sz w:val="24"/>
          <w:szCs w:val="24"/>
        </w:rPr>
        <w:t xml:space="preserve">Browne, Anthony (2001), “Cancer Bias Puts Breasts First”, </w:t>
      </w:r>
      <w:r w:rsidRPr="005557CA">
        <w:rPr>
          <w:rFonts w:ascii="Garamond" w:hAnsi="Garamond"/>
          <w:i/>
          <w:iCs/>
          <w:sz w:val="24"/>
          <w:szCs w:val="24"/>
        </w:rPr>
        <w:t>The Guardian</w:t>
      </w:r>
      <w:r w:rsidR="0075528D">
        <w:rPr>
          <w:rFonts w:ascii="Garamond" w:hAnsi="Garamond"/>
          <w:sz w:val="24"/>
          <w:szCs w:val="24"/>
        </w:rPr>
        <w:t>, 7 October 2001,</w:t>
      </w:r>
      <w:r w:rsidRPr="005557CA">
        <w:rPr>
          <w:rFonts w:ascii="Garamond" w:hAnsi="Garamond"/>
          <w:sz w:val="24"/>
          <w:szCs w:val="24"/>
        </w:rPr>
        <w:t xml:space="preserve"> http://www.guardian.co.uk/society/2001/oct/07/cancercare</w:t>
      </w:r>
    </w:p>
    <w:p w14:paraId="40552341" w14:textId="77777777" w:rsidR="00136879" w:rsidRPr="005557CA" w:rsidRDefault="00136879" w:rsidP="00136879">
      <w:pPr>
        <w:pStyle w:val="NoSpacing"/>
        <w:jc w:val="both"/>
        <w:rPr>
          <w:rFonts w:ascii="Garamond" w:hAnsi="Garamond"/>
          <w:sz w:val="24"/>
          <w:szCs w:val="24"/>
        </w:rPr>
      </w:pPr>
    </w:p>
    <w:p w14:paraId="1D364EAE" w14:textId="77777777" w:rsidR="00136879" w:rsidRPr="005557CA" w:rsidRDefault="00136879" w:rsidP="0075528D">
      <w:pPr>
        <w:pStyle w:val="NoSpacing"/>
        <w:jc w:val="both"/>
        <w:rPr>
          <w:rFonts w:ascii="Garamond" w:hAnsi="Garamond"/>
          <w:sz w:val="24"/>
          <w:szCs w:val="24"/>
        </w:rPr>
      </w:pPr>
      <w:r w:rsidRPr="005557CA">
        <w:rPr>
          <w:rFonts w:ascii="Garamond" w:hAnsi="Garamond"/>
          <w:sz w:val="24"/>
          <w:szCs w:val="24"/>
        </w:rPr>
        <w:t xml:space="preserve">Catechism of the Catholic Church, </w:t>
      </w:r>
      <w:r w:rsidRPr="005557CA">
        <w:rPr>
          <w:rFonts w:ascii="Garamond" w:hAnsi="Garamond" w:cs="Helvetica"/>
          <w:sz w:val="24"/>
          <w:szCs w:val="24"/>
          <w:lang w:val="en-US" w:eastAsia="en-US"/>
        </w:rPr>
        <w:t xml:space="preserve">Part 1 Section 2 Chapter 1 Article I Paragraph 6, III.369, </w:t>
      </w:r>
      <w:r w:rsidRPr="005557CA">
        <w:rPr>
          <w:rFonts w:ascii="Garamond" w:hAnsi="Garamond"/>
          <w:sz w:val="24"/>
          <w:szCs w:val="24"/>
        </w:rPr>
        <w:t xml:space="preserve">http://www.vatican.va/archive/ccc_css/archive/catechism/p1s2c1p6.htm </w:t>
      </w:r>
    </w:p>
    <w:p w14:paraId="4775296D" w14:textId="77777777" w:rsidR="00136879" w:rsidRPr="005557CA" w:rsidRDefault="00136879" w:rsidP="00136879">
      <w:pPr>
        <w:pStyle w:val="NoSpacing"/>
        <w:jc w:val="both"/>
        <w:rPr>
          <w:rFonts w:ascii="Garamond" w:hAnsi="Garamond"/>
          <w:sz w:val="24"/>
          <w:szCs w:val="24"/>
        </w:rPr>
      </w:pPr>
    </w:p>
    <w:p w14:paraId="74C3079F" w14:textId="77777777" w:rsidR="00136879" w:rsidRDefault="00136879" w:rsidP="0075528D">
      <w:pPr>
        <w:pStyle w:val="NoSpacing"/>
        <w:jc w:val="both"/>
        <w:rPr>
          <w:rFonts w:ascii="Garamond" w:hAnsi="Garamond"/>
          <w:sz w:val="24"/>
          <w:szCs w:val="24"/>
        </w:rPr>
      </w:pPr>
      <w:r w:rsidRPr="005557CA">
        <w:rPr>
          <w:rFonts w:ascii="Garamond" w:hAnsi="Garamond"/>
          <w:sz w:val="24"/>
          <w:szCs w:val="24"/>
        </w:rPr>
        <w:t xml:space="preserve">Church of England (2012), “A Response to the Government Equalities Office Consultation –‘Equal Civil Marriage’ – from the Church of England”, </w:t>
      </w:r>
      <w:r w:rsidRPr="009B1842">
        <w:rPr>
          <w:rFonts w:ascii="Garamond" w:hAnsi="Garamond"/>
          <w:sz w:val="24"/>
          <w:szCs w:val="24"/>
        </w:rPr>
        <w:t>http://www.churchofengland.org/media/1475149/s-s%20marriage.pdf</w:t>
      </w:r>
    </w:p>
    <w:p w14:paraId="79085479" w14:textId="77777777" w:rsidR="00136879" w:rsidRPr="00E7592B" w:rsidRDefault="00136879" w:rsidP="00136879">
      <w:pPr>
        <w:pStyle w:val="NoSpacing"/>
        <w:jc w:val="both"/>
        <w:rPr>
          <w:rFonts w:ascii="Garamond" w:hAnsi="Garamond"/>
          <w:sz w:val="24"/>
          <w:szCs w:val="24"/>
        </w:rPr>
      </w:pPr>
    </w:p>
    <w:p w14:paraId="4F9D8D95" w14:textId="77777777" w:rsidR="00136879" w:rsidRPr="00E7592B" w:rsidRDefault="00136879" w:rsidP="00136879">
      <w:pPr>
        <w:pStyle w:val="NoSpacing"/>
        <w:jc w:val="both"/>
        <w:rPr>
          <w:rFonts w:ascii="Garamond" w:hAnsi="Garamond"/>
          <w:sz w:val="24"/>
          <w:szCs w:val="24"/>
        </w:rPr>
      </w:pPr>
      <w:r w:rsidRPr="00E7592B">
        <w:rPr>
          <w:rFonts w:ascii="Garamond" w:hAnsi="Garamond"/>
          <w:sz w:val="24"/>
          <w:szCs w:val="24"/>
        </w:rPr>
        <w:t xml:space="preserve">Cornwall, Susannah (2009), “‘State of Mind’ versus ‘Concrete Set of Facts’: The Contrasting of Transgender and Intersex in Church Documents on Sexuality”, </w:t>
      </w:r>
      <w:r w:rsidRPr="00E7592B">
        <w:rPr>
          <w:rFonts w:ascii="Garamond" w:hAnsi="Garamond" w:cs="Arial"/>
          <w:i/>
          <w:sz w:val="24"/>
          <w:szCs w:val="24"/>
        </w:rPr>
        <w:t xml:space="preserve">Theology and Sexuality </w:t>
      </w:r>
      <w:r w:rsidRPr="00E7592B">
        <w:rPr>
          <w:rFonts w:ascii="Garamond" w:hAnsi="Garamond" w:cs="Arial"/>
          <w:sz w:val="24"/>
          <w:szCs w:val="24"/>
        </w:rPr>
        <w:t>15.1, 7-28</w:t>
      </w:r>
    </w:p>
    <w:p w14:paraId="6A4D6F0F" w14:textId="77777777" w:rsidR="00136879" w:rsidRDefault="00136879" w:rsidP="00136879">
      <w:pPr>
        <w:pStyle w:val="NoSpacing"/>
        <w:jc w:val="both"/>
        <w:rPr>
          <w:rFonts w:ascii="Garamond" w:hAnsi="Garamond"/>
          <w:sz w:val="24"/>
          <w:szCs w:val="24"/>
        </w:rPr>
      </w:pPr>
    </w:p>
    <w:p w14:paraId="37AA7BCD" w14:textId="77777777" w:rsidR="00136879" w:rsidRPr="005557CA" w:rsidRDefault="00136879" w:rsidP="00136879">
      <w:pPr>
        <w:pStyle w:val="NoSpacing"/>
        <w:jc w:val="both"/>
        <w:rPr>
          <w:rFonts w:ascii="Garamond" w:hAnsi="Garamond"/>
          <w:sz w:val="24"/>
          <w:szCs w:val="24"/>
        </w:rPr>
      </w:pPr>
      <w:r>
        <w:rPr>
          <w:rFonts w:ascii="Garamond" w:hAnsi="Garamond"/>
          <w:sz w:val="24"/>
          <w:szCs w:val="24"/>
        </w:rPr>
        <w:t xml:space="preserve">Cornwall, Susannah (2010), </w:t>
      </w:r>
      <w:r w:rsidRPr="00E7592B">
        <w:rPr>
          <w:rFonts w:ascii="Garamond" w:hAnsi="Garamond"/>
          <w:i/>
          <w:iCs/>
          <w:sz w:val="24"/>
          <w:szCs w:val="24"/>
        </w:rPr>
        <w:t>Sex and Uncertainty in the Body of Christ: Intersex Conditions and Christian Theology</w:t>
      </w:r>
      <w:r>
        <w:rPr>
          <w:rFonts w:ascii="Garamond" w:hAnsi="Garamond"/>
          <w:sz w:val="24"/>
          <w:szCs w:val="24"/>
        </w:rPr>
        <w:t xml:space="preserve">, London: Equinox </w:t>
      </w:r>
    </w:p>
    <w:p w14:paraId="225C29C9" w14:textId="77777777" w:rsidR="00136879" w:rsidRPr="005557CA" w:rsidRDefault="00136879" w:rsidP="00136879">
      <w:pPr>
        <w:pStyle w:val="NoSpacing"/>
        <w:jc w:val="both"/>
        <w:rPr>
          <w:rFonts w:ascii="Garamond" w:hAnsi="Garamond"/>
          <w:sz w:val="24"/>
          <w:szCs w:val="24"/>
        </w:rPr>
      </w:pPr>
    </w:p>
    <w:p w14:paraId="44BBD458" w14:textId="77777777" w:rsidR="00136879" w:rsidRPr="005557CA" w:rsidRDefault="00136879" w:rsidP="00136879">
      <w:pPr>
        <w:pStyle w:val="NoSpacing"/>
        <w:jc w:val="both"/>
        <w:rPr>
          <w:rFonts w:ascii="Garamond" w:hAnsi="Garamond" w:cs="Arial"/>
          <w:sz w:val="24"/>
          <w:szCs w:val="24"/>
        </w:rPr>
      </w:pPr>
      <w:r w:rsidRPr="005557CA">
        <w:rPr>
          <w:rFonts w:ascii="Garamond" w:hAnsi="Garamond" w:cs="Arial"/>
          <w:sz w:val="24"/>
          <w:szCs w:val="24"/>
        </w:rPr>
        <w:t xml:space="preserve">Dreger, Alice Domurat (ed.) (1999), </w:t>
      </w:r>
      <w:r w:rsidRPr="005557CA">
        <w:rPr>
          <w:rFonts w:ascii="Garamond" w:hAnsi="Garamond" w:cs="Arial"/>
          <w:i/>
          <w:sz w:val="24"/>
          <w:szCs w:val="24"/>
        </w:rPr>
        <w:t xml:space="preserve">Intersex in the Age of Ethics, </w:t>
      </w:r>
      <w:r w:rsidRPr="005557CA">
        <w:rPr>
          <w:rFonts w:ascii="Garamond" w:hAnsi="Garamond" w:cs="Arial"/>
          <w:sz w:val="24"/>
          <w:szCs w:val="24"/>
        </w:rPr>
        <w:t>Hagerstown</w:t>
      </w:r>
      <w:r w:rsidRPr="005557CA">
        <w:rPr>
          <w:rFonts w:ascii="Garamond" w:hAnsi="Garamond"/>
          <w:sz w:val="24"/>
          <w:szCs w:val="24"/>
        </w:rPr>
        <w:t>, MD</w:t>
      </w:r>
      <w:r w:rsidRPr="005557CA">
        <w:rPr>
          <w:rFonts w:ascii="Garamond" w:hAnsi="Garamond" w:cs="Arial"/>
          <w:sz w:val="24"/>
          <w:szCs w:val="24"/>
        </w:rPr>
        <w:t>: University Publishing Group</w:t>
      </w:r>
    </w:p>
    <w:p w14:paraId="74CE0304" w14:textId="77777777" w:rsidR="00136879" w:rsidRPr="005557CA" w:rsidRDefault="00136879" w:rsidP="00136879">
      <w:pPr>
        <w:pStyle w:val="NoSpacing"/>
        <w:jc w:val="both"/>
        <w:rPr>
          <w:rFonts w:ascii="Garamond" w:hAnsi="Garamond" w:cs="Arial"/>
          <w:sz w:val="24"/>
          <w:szCs w:val="24"/>
        </w:rPr>
      </w:pPr>
    </w:p>
    <w:p w14:paraId="1E56A27F" w14:textId="77777777" w:rsidR="00187399" w:rsidRDefault="00187399" w:rsidP="00D138D7">
      <w:pPr>
        <w:autoSpaceDE w:val="0"/>
        <w:autoSpaceDN w:val="0"/>
        <w:adjustRightInd w:val="0"/>
        <w:spacing w:line="240" w:lineRule="auto"/>
        <w:jc w:val="both"/>
        <w:rPr>
          <w:rFonts w:ascii="Garamond" w:hAnsi="Garamond" w:cs="PalatinoLinotype-Bold"/>
          <w:sz w:val="24"/>
          <w:szCs w:val="24"/>
        </w:rPr>
      </w:pPr>
      <w:r>
        <w:rPr>
          <w:rFonts w:ascii="Garamond" w:hAnsi="Garamond" w:cs="PalatinoLinotype-Bold"/>
          <w:sz w:val="24"/>
          <w:szCs w:val="24"/>
        </w:rPr>
        <w:t xml:space="preserve">Gagnon, Robert A.J. (2001), </w:t>
      </w:r>
      <w:r w:rsidRPr="008F243C">
        <w:rPr>
          <w:rFonts w:ascii="Garamond" w:hAnsi="Garamond" w:cs="PalatinoLinotype-Bold"/>
          <w:i/>
          <w:iCs/>
          <w:sz w:val="24"/>
          <w:szCs w:val="24"/>
        </w:rPr>
        <w:t>The Bible and Homosexual Practice: Texts and Hermeneutics</w:t>
      </w:r>
      <w:r>
        <w:rPr>
          <w:rFonts w:ascii="Garamond" w:hAnsi="Garamond" w:cs="PalatinoLinotype-Bold"/>
          <w:sz w:val="24"/>
          <w:szCs w:val="24"/>
        </w:rPr>
        <w:t>, Nashville, TN: Abingdon Press</w:t>
      </w:r>
    </w:p>
    <w:p w14:paraId="7CA4A74B" w14:textId="77777777" w:rsidR="00136879" w:rsidRPr="005557CA" w:rsidRDefault="009B1842" w:rsidP="00D138D7">
      <w:pPr>
        <w:spacing w:line="240" w:lineRule="auto"/>
        <w:jc w:val="both"/>
        <w:rPr>
          <w:rFonts w:ascii="Garamond" w:hAnsi="Garamond"/>
          <w:sz w:val="24"/>
          <w:szCs w:val="24"/>
        </w:rPr>
      </w:pPr>
      <w:r>
        <w:rPr>
          <w:rFonts w:ascii="Garamond" w:hAnsi="Garamond"/>
          <w:sz w:val="24"/>
          <w:szCs w:val="24"/>
        </w:rPr>
        <w:t>Hauerwas, Stanley (</w:t>
      </w:r>
      <w:r w:rsidRPr="00055E60">
        <w:rPr>
          <w:rFonts w:ascii="Garamond" w:hAnsi="Garamond"/>
          <w:sz w:val="24"/>
          <w:szCs w:val="24"/>
        </w:rPr>
        <w:t>1983</w:t>
      </w:r>
      <w:r>
        <w:rPr>
          <w:rFonts w:ascii="Garamond" w:hAnsi="Garamond"/>
          <w:sz w:val="24"/>
          <w:szCs w:val="24"/>
        </w:rPr>
        <w:t>)</w:t>
      </w:r>
      <w:r w:rsidRPr="00055E60">
        <w:rPr>
          <w:rFonts w:ascii="Garamond" w:hAnsi="Garamond"/>
          <w:sz w:val="24"/>
          <w:szCs w:val="24"/>
        </w:rPr>
        <w:t xml:space="preserve"> </w:t>
      </w:r>
      <w:r w:rsidRPr="00055E60">
        <w:rPr>
          <w:rFonts w:ascii="Garamond" w:hAnsi="Garamond"/>
          <w:i/>
          <w:iCs/>
          <w:sz w:val="24"/>
          <w:szCs w:val="24"/>
        </w:rPr>
        <w:t>The Peaceable Kingdom: A Primer in Christian Ethics</w:t>
      </w:r>
      <w:r>
        <w:rPr>
          <w:rFonts w:ascii="Garamond" w:hAnsi="Garamond"/>
          <w:sz w:val="24"/>
          <w:szCs w:val="24"/>
        </w:rPr>
        <w:t>,</w:t>
      </w:r>
      <w:r w:rsidRPr="00055E60">
        <w:rPr>
          <w:rFonts w:ascii="Garamond" w:hAnsi="Garamond"/>
          <w:sz w:val="24"/>
          <w:szCs w:val="24"/>
        </w:rPr>
        <w:t xml:space="preserve"> Notre Dame, IN:</w:t>
      </w:r>
      <w:r>
        <w:rPr>
          <w:rFonts w:ascii="Garamond" w:hAnsi="Garamond"/>
          <w:sz w:val="24"/>
          <w:szCs w:val="24"/>
        </w:rPr>
        <w:t xml:space="preserve"> University of Notre Dame Press</w:t>
      </w:r>
    </w:p>
    <w:p w14:paraId="53B2DB2F" w14:textId="77777777" w:rsidR="00136879" w:rsidRDefault="00136879" w:rsidP="00136879">
      <w:pPr>
        <w:pStyle w:val="NoSpacing"/>
        <w:jc w:val="both"/>
        <w:rPr>
          <w:rFonts w:ascii="Garamond" w:hAnsi="Garamond"/>
          <w:sz w:val="24"/>
          <w:szCs w:val="24"/>
        </w:rPr>
      </w:pPr>
      <w:r w:rsidRPr="005557CA">
        <w:rPr>
          <w:rFonts w:ascii="Garamond" w:hAnsi="Garamond"/>
          <w:sz w:val="24"/>
          <w:szCs w:val="24"/>
        </w:rPr>
        <w:t>Hauerwas, Stanley and David Burrell (1997), “From System to Story: An Alternative Pattern for Rationality in Ethics”, in Hauerwas, Stanley and Gregory Jones (eds.) (1997),</w:t>
      </w:r>
      <w:r w:rsidRPr="005557CA">
        <w:rPr>
          <w:rStyle w:val="Emphasis"/>
          <w:rFonts w:ascii="Garamond" w:hAnsi="Garamond"/>
          <w:sz w:val="24"/>
          <w:szCs w:val="24"/>
        </w:rPr>
        <w:t xml:space="preserve"> Why Narrative: Readings in Narrative Theology</w:t>
      </w:r>
      <w:r w:rsidRPr="005557CA">
        <w:rPr>
          <w:rFonts w:ascii="Garamond" w:hAnsi="Garamond"/>
          <w:sz w:val="24"/>
          <w:szCs w:val="24"/>
        </w:rPr>
        <w:t>, Eugene, OR: Wipf and Stock, 158-190</w:t>
      </w:r>
    </w:p>
    <w:p w14:paraId="0F8F8C7E" w14:textId="77777777" w:rsidR="00136879" w:rsidRPr="005557CA" w:rsidRDefault="00136879" w:rsidP="00136879">
      <w:pPr>
        <w:pStyle w:val="NoSpacing"/>
        <w:jc w:val="both"/>
        <w:rPr>
          <w:rFonts w:ascii="Garamond" w:hAnsi="Garamond" w:cs="Arial"/>
          <w:sz w:val="24"/>
          <w:szCs w:val="24"/>
        </w:rPr>
      </w:pPr>
    </w:p>
    <w:p w14:paraId="110D7F44" w14:textId="77777777" w:rsidR="00136879" w:rsidRPr="005557CA" w:rsidRDefault="00136879" w:rsidP="00136879">
      <w:pPr>
        <w:pStyle w:val="NoSpacing"/>
        <w:jc w:val="both"/>
        <w:rPr>
          <w:rStyle w:val="headline"/>
          <w:rFonts w:ascii="Garamond" w:hAnsi="Garamond"/>
          <w:sz w:val="24"/>
          <w:szCs w:val="24"/>
        </w:rPr>
      </w:pPr>
      <w:r w:rsidRPr="005557CA">
        <w:rPr>
          <w:rFonts w:ascii="Garamond" w:hAnsi="Garamond"/>
          <w:sz w:val="24"/>
          <w:szCs w:val="24"/>
        </w:rPr>
        <w:t xml:space="preserve">Hester, J. David (2006), “Intersex and the Rhetorics of Healing”, in </w:t>
      </w:r>
      <w:r w:rsidRPr="005557CA">
        <w:rPr>
          <w:rStyle w:val="headline"/>
          <w:rFonts w:ascii="Garamond" w:hAnsi="Garamond"/>
          <w:sz w:val="24"/>
          <w:szCs w:val="24"/>
        </w:rPr>
        <w:t xml:space="preserve">Sytsma, Sharon E. (ed.) (2006), </w:t>
      </w:r>
      <w:r w:rsidRPr="005557CA">
        <w:rPr>
          <w:rStyle w:val="headline"/>
          <w:rFonts w:ascii="Garamond" w:hAnsi="Garamond"/>
          <w:i/>
          <w:sz w:val="24"/>
          <w:szCs w:val="24"/>
        </w:rPr>
        <w:t>Ethics and Intersex</w:t>
      </w:r>
      <w:r w:rsidRPr="005557CA">
        <w:rPr>
          <w:rStyle w:val="headline"/>
          <w:rFonts w:ascii="Garamond" w:hAnsi="Garamond"/>
          <w:sz w:val="24"/>
          <w:szCs w:val="24"/>
        </w:rPr>
        <w:t>, Dordrecht: Springer, 47-71</w:t>
      </w:r>
    </w:p>
    <w:p w14:paraId="4DD7FDBD" w14:textId="77777777" w:rsidR="00136879" w:rsidRPr="005557CA" w:rsidRDefault="00136879" w:rsidP="00136879">
      <w:pPr>
        <w:pStyle w:val="NoSpacing"/>
        <w:jc w:val="both"/>
        <w:rPr>
          <w:rStyle w:val="headline"/>
          <w:rFonts w:ascii="Garamond" w:hAnsi="Garamond"/>
          <w:sz w:val="24"/>
          <w:szCs w:val="24"/>
        </w:rPr>
      </w:pPr>
    </w:p>
    <w:p w14:paraId="722E11AD" w14:textId="77777777" w:rsidR="00136879" w:rsidRDefault="00136879" w:rsidP="0075528D">
      <w:pPr>
        <w:pStyle w:val="NoSpacing"/>
        <w:jc w:val="both"/>
        <w:rPr>
          <w:rStyle w:val="headline"/>
          <w:rFonts w:ascii="Garamond" w:hAnsi="Garamond"/>
          <w:sz w:val="24"/>
          <w:szCs w:val="24"/>
        </w:rPr>
      </w:pPr>
      <w:r w:rsidRPr="005557CA">
        <w:rPr>
          <w:rStyle w:val="headline"/>
          <w:rFonts w:ascii="Garamond" w:hAnsi="Garamond"/>
          <w:sz w:val="24"/>
          <w:szCs w:val="24"/>
        </w:rPr>
        <w:t xml:space="preserve">Hiley, Chris (2010), “Less ‘Sexy’ Cancers: A Rather Sickly Pink”, </w:t>
      </w:r>
      <w:r w:rsidRPr="005557CA">
        <w:rPr>
          <w:rStyle w:val="headline"/>
          <w:rFonts w:ascii="Garamond" w:hAnsi="Garamond"/>
          <w:i/>
          <w:iCs/>
          <w:sz w:val="24"/>
          <w:szCs w:val="24"/>
        </w:rPr>
        <w:t>The Independent</w:t>
      </w:r>
      <w:r w:rsidRPr="005557CA">
        <w:rPr>
          <w:rStyle w:val="headline"/>
          <w:rFonts w:ascii="Garamond" w:hAnsi="Garamond"/>
          <w:sz w:val="24"/>
          <w:szCs w:val="24"/>
        </w:rPr>
        <w:t xml:space="preserve">, 20 October 2010, </w:t>
      </w:r>
      <w:r w:rsidR="009B1842" w:rsidRPr="009B1842">
        <w:rPr>
          <w:rStyle w:val="headline"/>
          <w:rFonts w:ascii="Garamond" w:hAnsi="Garamond"/>
          <w:sz w:val="24"/>
          <w:szCs w:val="24"/>
        </w:rPr>
        <w:t>http://www.independent.co.uk/life-style/health-and-families/features/less-sexy-cancers-a-rather-sickly-pink-2111162.html</w:t>
      </w:r>
    </w:p>
    <w:p w14:paraId="6C6907C4" w14:textId="77777777" w:rsidR="009B1842" w:rsidRDefault="009B1842" w:rsidP="00136879">
      <w:pPr>
        <w:pStyle w:val="NoSpacing"/>
        <w:jc w:val="both"/>
        <w:rPr>
          <w:rStyle w:val="headline"/>
          <w:rFonts w:ascii="Garamond" w:hAnsi="Garamond"/>
          <w:sz w:val="24"/>
          <w:szCs w:val="24"/>
        </w:rPr>
      </w:pPr>
    </w:p>
    <w:p w14:paraId="145BD607" w14:textId="77777777" w:rsidR="009B1842" w:rsidRPr="005557CA" w:rsidRDefault="009B1842" w:rsidP="0075528D">
      <w:pPr>
        <w:pStyle w:val="NoSpacing"/>
        <w:jc w:val="both"/>
        <w:rPr>
          <w:rFonts w:ascii="Garamond" w:hAnsi="Garamond"/>
          <w:sz w:val="24"/>
          <w:szCs w:val="24"/>
        </w:rPr>
      </w:pPr>
      <w:r w:rsidRPr="005557CA">
        <w:rPr>
          <w:rFonts w:ascii="Garamond" w:hAnsi="Garamond"/>
          <w:sz w:val="24"/>
          <w:szCs w:val="24"/>
        </w:rPr>
        <w:t>Hill, Symon (2012), “</w:t>
      </w:r>
      <w:r>
        <w:rPr>
          <w:rFonts w:ascii="Garamond" w:hAnsi="Garamond"/>
          <w:sz w:val="24"/>
          <w:szCs w:val="24"/>
          <w:lang w:val="en-US" w:eastAsia="en-US"/>
        </w:rPr>
        <w:t>CofE and Same-Sex Marriage: Serving Society or Protecting P</w:t>
      </w:r>
      <w:r w:rsidRPr="005557CA">
        <w:rPr>
          <w:rFonts w:ascii="Garamond" w:hAnsi="Garamond"/>
          <w:sz w:val="24"/>
          <w:szCs w:val="24"/>
          <w:lang w:val="en-US" w:eastAsia="en-US"/>
        </w:rPr>
        <w:t xml:space="preserve">rivilege?”, </w:t>
      </w:r>
      <w:r w:rsidRPr="005557CA">
        <w:rPr>
          <w:rFonts w:ascii="Garamond" w:hAnsi="Garamond"/>
          <w:sz w:val="24"/>
          <w:szCs w:val="24"/>
        </w:rPr>
        <w:t>Ekklesia blog post for 12 June 2012, http://www.ekklesia.co.uk/node/16726</w:t>
      </w:r>
    </w:p>
    <w:p w14:paraId="222E8CB5" w14:textId="77777777" w:rsidR="00136879" w:rsidRPr="005557CA" w:rsidRDefault="00136879" w:rsidP="00136879">
      <w:pPr>
        <w:pStyle w:val="NoSpacing"/>
        <w:jc w:val="both"/>
        <w:rPr>
          <w:rFonts w:ascii="Garamond" w:hAnsi="Garamond"/>
          <w:sz w:val="24"/>
          <w:szCs w:val="24"/>
        </w:rPr>
      </w:pPr>
    </w:p>
    <w:p w14:paraId="6ED8BE23" w14:textId="77777777" w:rsidR="00136879" w:rsidRPr="005557CA" w:rsidRDefault="00136879" w:rsidP="00136879">
      <w:pPr>
        <w:pStyle w:val="NoSpacing"/>
        <w:jc w:val="both"/>
        <w:rPr>
          <w:rFonts w:ascii="Garamond" w:hAnsi="Garamond"/>
          <w:sz w:val="24"/>
          <w:szCs w:val="24"/>
        </w:rPr>
      </w:pPr>
      <w:r w:rsidRPr="005557CA">
        <w:rPr>
          <w:rFonts w:ascii="Garamond" w:hAnsi="Garamond"/>
          <w:sz w:val="24"/>
          <w:szCs w:val="24"/>
        </w:rPr>
        <w:t xml:space="preserve">Holmes, Morgan (2008), </w:t>
      </w:r>
      <w:r w:rsidRPr="005557CA">
        <w:rPr>
          <w:rFonts w:ascii="Garamond" w:hAnsi="Garamond"/>
          <w:i/>
          <w:iCs/>
          <w:sz w:val="24"/>
          <w:szCs w:val="24"/>
        </w:rPr>
        <w:t>Intersex: A Perilous Difference</w:t>
      </w:r>
      <w:r w:rsidRPr="005557CA">
        <w:rPr>
          <w:rFonts w:ascii="Garamond" w:hAnsi="Garamond"/>
          <w:sz w:val="24"/>
          <w:szCs w:val="24"/>
        </w:rPr>
        <w:t>, Selinsgrove, PA: Susquehanna University Press</w:t>
      </w:r>
    </w:p>
    <w:p w14:paraId="0C034260" w14:textId="77777777" w:rsidR="00136879" w:rsidRPr="005557CA" w:rsidRDefault="00136879" w:rsidP="00136879">
      <w:pPr>
        <w:pStyle w:val="NoSpacing"/>
        <w:jc w:val="both"/>
        <w:rPr>
          <w:rFonts w:ascii="Garamond" w:hAnsi="Garamond"/>
          <w:sz w:val="24"/>
          <w:szCs w:val="24"/>
        </w:rPr>
      </w:pPr>
    </w:p>
    <w:p w14:paraId="74160183" w14:textId="77777777" w:rsidR="00136879" w:rsidRPr="005557CA" w:rsidRDefault="00136879" w:rsidP="00136879">
      <w:pPr>
        <w:pStyle w:val="NoSpacing"/>
        <w:jc w:val="both"/>
        <w:rPr>
          <w:rFonts w:ascii="Garamond" w:hAnsi="Garamond" w:cs="Tahoma"/>
          <w:sz w:val="24"/>
          <w:szCs w:val="24"/>
        </w:rPr>
      </w:pPr>
      <w:r w:rsidRPr="005557CA">
        <w:rPr>
          <w:rFonts w:ascii="Garamond" w:hAnsi="Garamond" w:cs="Tahoma"/>
          <w:sz w:val="24"/>
          <w:szCs w:val="24"/>
        </w:rPr>
        <w:t xml:space="preserve">Karkazis, Katrina (2008), </w:t>
      </w:r>
      <w:r w:rsidRPr="005557CA">
        <w:rPr>
          <w:rFonts w:ascii="Garamond" w:hAnsi="Garamond" w:cs="Tahoma"/>
          <w:i/>
          <w:sz w:val="24"/>
          <w:szCs w:val="24"/>
        </w:rPr>
        <w:t>Fixing Sex: Intersex, Medical Authority, and Lived Experience</w:t>
      </w:r>
      <w:r w:rsidRPr="005557CA">
        <w:rPr>
          <w:rFonts w:ascii="Garamond" w:hAnsi="Garamond" w:cs="Tahoma"/>
          <w:sz w:val="24"/>
          <w:szCs w:val="24"/>
        </w:rPr>
        <w:t>, Durham, NC: Duke University Press</w:t>
      </w:r>
    </w:p>
    <w:p w14:paraId="0B44F7FA" w14:textId="77777777" w:rsidR="00136879" w:rsidRPr="005557CA" w:rsidRDefault="00136879" w:rsidP="00136879">
      <w:pPr>
        <w:pStyle w:val="NoSpacing"/>
        <w:jc w:val="both"/>
        <w:rPr>
          <w:rFonts w:ascii="Garamond" w:hAnsi="Garamond" w:cs="Tahoma"/>
          <w:sz w:val="24"/>
          <w:szCs w:val="24"/>
        </w:rPr>
      </w:pPr>
    </w:p>
    <w:p w14:paraId="6FE9EF2F" w14:textId="77777777" w:rsidR="00136879" w:rsidRPr="005557CA" w:rsidRDefault="00136879" w:rsidP="00136879">
      <w:pPr>
        <w:pStyle w:val="NoSpacing"/>
        <w:jc w:val="both"/>
        <w:rPr>
          <w:rFonts w:ascii="Garamond" w:hAnsi="Garamond" w:cs="Tahoma"/>
          <w:sz w:val="24"/>
          <w:szCs w:val="24"/>
        </w:rPr>
      </w:pPr>
      <w:r w:rsidRPr="005557CA">
        <w:rPr>
          <w:rFonts w:ascii="Garamond" w:hAnsi="Garamond" w:cs="Tahoma"/>
          <w:sz w:val="24"/>
          <w:szCs w:val="24"/>
        </w:rPr>
        <w:lastRenderedPageBreak/>
        <w:t xml:space="preserve">Loughlin, Gerard (1996), </w:t>
      </w:r>
      <w:r w:rsidRPr="005557CA">
        <w:rPr>
          <w:rFonts w:ascii="Garamond" w:hAnsi="Garamond" w:cs="Tahoma"/>
          <w:i/>
          <w:iCs/>
          <w:sz w:val="24"/>
          <w:szCs w:val="24"/>
        </w:rPr>
        <w:t>Telling God’s Story: Bible, Church and Narrative Theology</w:t>
      </w:r>
      <w:r w:rsidRPr="005557CA">
        <w:rPr>
          <w:rFonts w:ascii="Garamond" w:hAnsi="Garamond" w:cs="Tahoma"/>
          <w:sz w:val="24"/>
          <w:szCs w:val="24"/>
        </w:rPr>
        <w:t>, Cambridge: Cambridge University Press</w:t>
      </w:r>
    </w:p>
    <w:p w14:paraId="7C89D535" w14:textId="77777777" w:rsidR="00136879" w:rsidRPr="005557CA" w:rsidRDefault="00136879" w:rsidP="00136879">
      <w:pPr>
        <w:pStyle w:val="NoSpacing"/>
        <w:jc w:val="both"/>
        <w:rPr>
          <w:rFonts w:ascii="Garamond" w:hAnsi="Garamond"/>
          <w:sz w:val="24"/>
          <w:szCs w:val="24"/>
        </w:rPr>
      </w:pPr>
    </w:p>
    <w:p w14:paraId="4EC54B43" w14:textId="77777777" w:rsidR="00136879" w:rsidRPr="005557CA" w:rsidRDefault="00136879" w:rsidP="00136879">
      <w:pPr>
        <w:pStyle w:val="NoSpacing"/>
        <w:jc w:val="both"/>
        <w:rPr>
          <w:rFonts w:ascii="Garamond" w:hAnsi="Garamond" w:cs="Arial"/>
          <w:sz w:val="24"/>
          <w:szCs w:val="24"/>
        </w:rPr>
      </w:pPr>
      <w:r w:rsidRPr="005557CA">
        <w:rPr>
          <w:rFonts w:ascii="Garamond" w:hAnsi="Garamond" w:cs="Arial"/>
          <w:sz w:val="24"/>
          <w:szCs w:val="24"/>
        </w:rPr>
        <w:t xml:space="preserve">Preves, Sharon E. (2003), </w:t>
      </w:r>
      <w:r w:rsidRPr="005557CA">
        <w:rPr>
          <w:rFonts w:ascii="Garamond" w:hAnsi="Garamond" w:cs="Arial"/>
          <w:i/>
          <w:sz w:val="24"/>
          <w:szCs w:val="24"/>
        </w:rPr>
        <w:t>Intersex and Identity: The Contested Self</w:t>
      </w:r>
      <w:r w:rsidRPr="005557CA">
        <w:rPr>
          <w:rFonts w:ascii="Garamond" w:hAnsi="Garamond" w:cs="Arial"/>
          <w:sz w:val="24"/>
          <w:szCs w:val="24"/>
        </w:rPr>
        <w:t>, New Brunswick</w:t>
      </w:r>
      <w:r w:rsidRPr="005557CA">
        <w:rPr>
          <w:rFonts w:ascii="Garamond" w:hAnsi="Garamond"/>
          <w:sz w:val="24"/>
          <w:szCs w:val="24"/>
        </w:rPr>
        <w:t>, NJ</w:t>
      </w:r>
      <w:r w:rsidRPr="005557CA">
        <w:rPr>
          <w:rFonts w:ascii="Garamond" w:hAnsi="Garamond" w:cs="Arial"/>
          <w:sz w:val="24"/>
          <w:szCs w:val="24"/>
        </w:rPr>
        <w:t>: Rutgers University Press</w:t>
      </w:r>
    </w:p>
    <w:p w14:paraId="01E530AC" w14:textId="77777777" w:rsidR="00136879" w:rsidRPr="005557CA" w:rsidRDefault="00136879" w:rsidP="00136879">
      <w:pPr>
        <w:pStyle w:val="NoSpacing"/>
        <w:jc w:val="both"/>
        <w:rPr>
          <w:rFonts w:ascii="Garamond" w:hAnsi="Garamond" w:cs="Arial"/>
          <w:sz w:val="24"/>
          <w:szCs w:val="24"/>
        </w:rPr>
      </w:pPr>
    </w:p>
    <w:p w14:paraId="5088D61A" w14:textId="77777777" w:rsidR="00136879" w:rsidRPr="005557CA" w:rsidRDefault="00136879" w:rsidP="00136879">
      <w:pPr>
        <w:pStyle w:val="NoSpacing"/>
        <w:jc w:val="both"/>
        <w:rPr>
          <w:rFonts w:ascii="Garamond" w:hAnsi="Garamond" w:cs="Arial"/>
          <w:sz w:val="24"/>
          <w:szCs w:val="24"/>
        </w:rPr>
      </w:pPr>
      <w:r w:rsidRPr="005557CA">
        <w:rPr>
          <w:rFonts w:ascii="Garamond" w:hAnsi="Garamond" w:cs="Arial"/>
          <w:sz w:val="24"/>
          <w:szCs w:val="24"/>
        </w:rPr>
        <w:t xml:space="preserve">Still, Brian (2008), </w:t>
      </w:r>
      <w:r w:rsidRPr="005557CA">
        <w:rPr>
          <w:rFonts w:ascii="Garamond" w:hAnsi="Garamond" w:cs="Arial"/>
          <w:i/>
          <w:iCs/>
          <w:sz w:val="24"/>
          <w:szCs w:val="24"/>
        </w:rPr>
        <w:t>Online Intersex Communities: Virtual Neighborhoods of Support and Activism</w:t>
      </w:r>
      <w:r w:rsidRPr="005557CA">
        <w:rPr>
          <w:rFonts w:ascii="Garamond" w:hAnsi="Garamond" w:cs="Arial"/>
          <w:sz w:val="24"/>
          <w:szCs w:val="24"/>
        </w:rPr>
        <w:t>, Amherst, NY: Cambria Press</w:t>
      </w:r>
    </w:p>
    <w:p w14:paraId="2C8A9650" w14:textId="77777777" w:rsidR="00136879" w:rsidRPr="005557CA" w:rsidRDefault="00136879" w:rsidP="00136879">
      <w:pPr>
        <w:pStyle w:val="NoSpacing"/>
        <w:jc w:val="both"/>
        <w:rPr>
          <w:rFonts w:ascii="Garamond" w:hAnsi="Garamond" w:cs="Arial"/>
          <w:sz w:val="24"/>
          <w:szCs w:val="24"/>
        </w:rPr>
      </w:pPr>
    </w:p>
    <w:p w14:paraId="5BB55700" w14:textId="77777777" w:rsidR="00136879" w:rsidRPr="005557CA" w:rsidRDefault="00136879" w:rsidP="00136879">
      <w:pPr>
        <w:pStyle w:val="NoSpacing"/>
        <w:jc w:val="both"/>
        <w:rPr>
          <w:rFonts w:ascii="Garamond" w:hAnsi="Garamond" w:cs="Arial"/>
          <w:sz w:val="24"/>
          <w:szCs w:val="24"/>
        </w:rPr>
      </w:pPr>
      <w:r w:rsidRPr="005557CA">
        <w:rPr>
          <w:rStyle w:val="citation"/>
          <w:rFonts w:ascii="Garamond" w:hAnsi="Garamond"/>
          <w:sz w:val="24"/>
          <w:szCs w:val="24"/>
        </w:rPr>
        <w:t xml:space="preserve">Sulik, Gayle (2011), </w:t>
      </w:r>
      <w:r w:rsidRPr="005557CA">
        <w:rPr>
          <w:rStyle w:val="citation"/>
          <w:rFonts w:ascii="Garamond" w:hAnsi="Garamond"/>
          <w:i/>
          <w:iCs/>
          <w:sz w:val="24"/>
          <w:szCs w:val="24"/>
        </w:rPr>
        <w:t>Pink Ribbon Blues: How Breast Cancer Culture Undermines Women’s Health</w:t>
      </w:r>
      <w:r w:rsidRPr="005557CA">
        <w:rPr>
          <w:rStyle w:val="citation"/>
          <w:rFonts w:ascii="Garamond" w:hAnsi="Garamond"/>
          <w:sz w:val="24"/>
          <w:szCs w:val="24"/>
        </w:rPr>
        <w:t>, New York, NY: Oxford University Press</w:t>
      </w:r>
    </w:p>
    <w:p w14:paraId="56D76FF8" w14:textId="77777777" w:rsidR="00136879" w:rsidRPr="00B32EA2" w:rsidRDefault="00136879" w:rsidP="00136879">
      <w:pPr>
        <w:pStyle w:val="NoSpacing"/>
        <w:jc w:val="both"/>
        <w:rPr>
          <w:rFonts w:ascii="Garamond" w:hAnsi="Garamond"/>
          <w:sz w:val="24"/>
          <w:szCs w:val="24"/>
        </w:rPr>
      </w:pPr>
    </w:p>
    <w:p w14:paraId="21EF5630" w14:textId="77777777" w:rsidR="00136879" w:rsidRPr="00663421" w:rsidRDefault="00136879" w:rsidP="00136879">
      <w:pPr>
        <w:pStyle w:val="NoSpacing"/>
        <w:spacing w:line="360" w:lineRule="auto"/>
        <w:jc w:val="both"/>
        <w:rPr>
          <w:rFonts w:ascii="Garamond" w:hAnsi="Garamond"/>
          <w:sz w:val="24"/>
          <w:szCs w:val="24"/>
        </w:rPr>
      </w:pPr>
    </w:p>
    <w:p w14:paraId="75CA21C9" w14:textId="77777777" w:rsidR="00851FD5" w:rsidRDefault="00851FD5"/>
    <w:sectPr w:rsidR="00851FD5" w:rsidSect="00851F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843E" w14:textId="77777777" w:rsidR="000213CB" w:rsidRDefault="000213CB" w:rsidP="00136879">
      <w:pPr>
        <w:spacing w:after="0" w:line="240" w:lineRule="auto"/>
      </w:pPr>
      <w:r>
        <w:separator/>
      </w:r>
    </w:p>
  </w:endnote>
  <w:endnote w:type="continuationSeparator" w:id="0">
    <w:p w14:paraId="35C661A9" w14:textId="77777777" w:rsidR="000213CB" w:rsidRDefault="000213CB" w:rsidP="0013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Linotype-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1E9E" w14:textId="77777777" w:rsidR="000213CB" w:rsidRDefault="000213CB" w:rsidP="00136879">
      <w:pPr>
        <w:spacing w:after="0" w:line="240" w:lineRule="auto"/>
      </w:pPr>
      <w:r>
        <w:separator/>
      </w:r>
    </w:p>
  </w:footnote>
  <w:footnote w:type="continuationSeparator" w:id="0">
    <w:p w14:paraId="1BCEE701" w14:textId="77777777" w:rsidR="000213CB" w:rsidRDefault="000213CB" w:rsidP="00136879">
      <w:pPr>
        <w:spacing w:after="0" w:line="240" w:lineRule="auto"/>
      </w:pPr>
      <w:r>
        <w:continuationSeparator/>
      </w:r>
    </w:p>
  </w:footnote>
  <w:footnote w:id="1">
    <w:p w14:paraId="156D29E4" w14:textId="77777777" w:rsidR="000213CB" w:rsidRPr="000A3328" w:rsidRDefault="000213CB" w:rsidP="000A3328">
      <w:pPr>
        <w:pStyle w:val="NoSpacing"/>
        <w:spacing w:line="360" w:lineRule="auto"/>
        <w:jc w:val="both"/>
        <w:rPr>
          <w:rFonts w:ascii="Garamond" w:hAnsi="Garamond"/>
        </w:rPr>
      </w:pPr>
      <w:r w:rsidRPr="000A3328">
        <w:rPr>
          <w:rStyle w:val="FootnoteReference"/>
          <w:rFonts w:ascii="Garamond" w:hAnsi="Garamond"/>
        </w:rPr>
        <w:footnoteRef/>
      </w:r>
      <w:r w:rsidRPr="000A3328">
        <w:rPr>
          <w:rFonts w:ascii="Garamond" w:hAnsi="Garamond"/>
        </w:rPr>
        <w:t xml:space="preserve"> This article is based on the text of a paper I presented to the University of Chester Theology and Religious Studies research seminar in January 2013. I am grateful to all those who engaged via questions and comments on that occasion.</w:t>
      </w:r>
    </w:p>
  </w:footnote>
  <w:footnote w:id="2">
    <w:p w14:paraId="17ECB9B7" w14:textId="77777777" w:rsidR="000213CB" w:rsidRPr="00774886" w:rsidRDefault="000213CB" w:rsidP="00774886">
      <w:pPr>
        <w:pStyle w:val="FootnoteText"/>
        <w:spacing w:line="360" w:lineRule="auto"/>
        <w:jc w:val="both"/>
        <w:rPr>
          <w:rFonts w:ascii="Garamond" w:hAnsi="Garamond"/>
          <w:sz w:val="22"/>
          <w:szCs w:val="22"/>
        </w:rPr>
      </w:pPr>
      <w:r w:rsidRPr="00774886">
        <w:rPr>
          <w:rStyle w:val="FootnoteReference"/>
          <w:rFonts w:ascii="Garamond" w:hAnsi="Garamond"/>
          <w:sz w:val="22"/>
          <w:szCs w:val="22"/>
        </w:rPr>
        <w:footnoteRef/>
      </w:r>
      <w:r w:rsidRPr="00774886">
        <w:rPr>
          <w:rFonts w:ascii="Garamond" w:hAnsi="Garamond"/>
          <w:sz w:val="22"/>
          <w:szCs w:val="22"/>
        </w:rPr>
        <w:t xml:space="preserve"> This research formed part of the project which I le</w:t>
      </w:r>
      <w:r>
        <w:rPr>
          <w:rFonts w:ascii="Garamond" w:hAnsi="Garamond"/>
          <w:sz w:val="22"/>
          <w:szCs w:val="22"/>
        </w:rPr>
        <w:t>a</w:t>
      </w:r>
      <w:r w:rsidRPr="00774886">
        <w:rPr>
          <w:rFonts w:ascii="Garamond" w:hAnsi="Garamond"/>
          <w:sz w:val="22"/>
          <w:szCs w:val="22"/>
        </w:rPr>
        <w:t>d at the Lincoln Theological Institute, University of Manchester, entitled Intersex, Identity, Disability: Issues for Public Policy, Healthcare and the Church</w:t>
      </w:r>
      <w:r>
        <w:rPr>
          <w:rFonts w:ascii="Garamond" w:hAnsi="Garamond"/>
          <w:sz w:val="22"/>
          <w:szCs w:val="22"/>
        </w:rPr>
        <w:t>, running until 2014</w:t>
      </w:r>
      <w:r w:rsidRPr="00774886">
        <w:rPr>
          <w:rFonts w:ascii="Garamond" w:hAnsi="Garamond"/>
          <w:sz w:val="22"/>
          <w:szCs w:val="22"/>
        </w:rPr>
        <w:t xml:space="preserve"> (</w:t>
      </w:r>
      <w:r w:rsidRPr="00F16956">
        <w:rPr>
          <w:rFonts w:ascii="Garamond" w:hAnsi="Garamond"/>
          <w:sz w:val="22"/>
          <w:szCs w:val="22"/>
        </w:rPr>
        <w:t>http://lincolntheologicalinstitute.com/intersex-identity-disability/</w:t>
      </w:r>
      <w:r w:rsidRPr="00774886">
        <w:rPr>
          <w:rFonts w:ascii="Garamond" w:hAnsi="Garamond"/>
          <w:sz w:val="22"/>
          <w:szCs w:val="22"/>
        </w:rPr>
        <w:t xml:space="preserve">). </w:t>
      </w:r>
    </w:p>
  </w:footnote>
  <w:footnote w:id="3">
    <w:p w14:paraId="6F9D698F" w14:textId="77777777" w:rsidR="000213CB" w:rsidRPr="00F041BE" w:rsidRDefault="000213CB" w:rsidP="00136879">
      <w:pPr>
        <w:pStyle w:val="FootnoteText"/>
        <w:spacing w:line="360" w:lineRule="auto"/>
        <w:jc w:val="both"/>
        <w:rPr>
          <w:rFonts w:ascii="Garamond" w:hAnsi="Garamond"/>
          <w:sz w:val="22"/>
          <w:szCs w:val="22"/>
        </w:rPr>
      </w:pPr>
      <w:r w:rsidRPr="00F041BE">
        <w:rPr>
          <w:rStyle w:val="FootnoteReference"/>
          <w:rFonts w:ascii="Garamond" w:hAnsi="Garamond"/>
          <w:sz w:val="22"/>
          <w:szCs w:val="22"/>
        </w:rPr>
        <w:footnoteRef/>
      </w:r>
      <w:r w:rsidRPr="00F041BE">
        <w:rPr>
          <w:rFonts w:ascii="Garamond" w:hAnsi="Garamond"/>
          <w:sz w:val="22"/>
          <w:szCs w:val="22"/>
        </w:rPr>
        <w:t xml:space="preserve"> The Vatican’s statement on transgender has not officially been made public. In 2000, a document produced by the Vatican’s doctrinal congregation was sent secretly to papal representatives, and, in 2002, to the presidents of bishops’ conferences. In 2003, John Norton of the Catholic News Service reported that the document defined transgender as outlined above.</w:t>
      </w:r>
    </w:p>
  </w:footnote>
  <w:footnote w:id="4">
    <w:p w14:paraId="04E7891D" w14:textId="77777777" w:rsidR="000213CB" w:rsidRPr="00FF2FF0" w:rsidRDefault="000213CB">
      <w:pPr>
        <w:pStyle w:val="FootnoteText"/>
        <w:rPr>
          <w:rFonts w:ascii="Garamond" w:hAnsi="Garamond"/>
          <w:sz w:val="22"/>
          <w:szCs w:val="22"/>
          <w:lang w:val="en-US"/>
        </w:rPr>
      </w:pPr>
      <w:r w:rsidRPr="00FF2FF0">
        <w:rPr>
          <w:rStyle w:val="FootnoteReference"/>
          <w:rFonts w:ascii="Garamond" w:hAnsi="Garamond"/>
          <w:sz w:val="22"/>
          <w:szCs w:val="22"/>
        </w:rPr>
        <w:footnoteRef/>
      </w:r>
      <w:r w:rsidRPr="00FF2FF0">
        <w:rPr>
          <w:rFonts w:ascii="Garamond" w:hAnsi="Garamond"/>
          <w:sz w:val="22"/>
          <w:szCs w:val="22"/>
        </w:rPr>
        <w:t xml:space="preserve"> </w:t>
      </w:r>
      <w:r w:rsidRPr="00FF2FF0">
        <w:rPr>
          <w:rFonts w:ascii="Garamond" w:hAnsi="Garamond"/>
          <w:sz w:val="22"/>
          <w:szCs w:val="22"/>
          <w:lang w:val="en-US"/>
        </w:rPr>
        <w:t>Research participants’ names have been changed.</w:t>
      </w:r>
    </w:p>
  </w:footnote>
  <w:footnote w:id="5">
    <w:p w14:paraId="4183E23F" w14:textId="77777777" w:rsidR="000213CB" w:rsidRPr="00BD72D5" w:rsidRDefault="000213CB" w:rsidP="00136879">
      <w:pPr>
        <w:pStyle w:val="FootnoteText"/>
        <w:spacing w:line="360" w:lineRule="auto"/>
        <w:jc w:val="both"/>
        <w:rPr>
          <w:rFonts w:ascii="Garamond" w:hAnsi="Garamond"/>
          <w:sz w:val="22"/>
          <w:szCs w:val="22"/>
        </w:rPr>
      </w:pPr>
      <w:r w:rsidRPr="00BD72D5">
        <w:rPr>
          <w:rStyle w:val="FootnoteReference"/>
          <w:rFonts w:ascii="Garamond" w:hAnsi="Garamond"/>
          <w:sz w:val="22"/>
          <w:szCs w:val="22"/>
        </w:rPr>
        <w:footnoteRef/>
      </w:r>
      <w:r w:rsidRPr="00BD72D5">
        <w:rPr>
          <w:rFonts w:ascii="Garamond" w:hAnsi="Garamond"/>
          <w:sz w:val="22"/>
          <w:szCs w:val="22"/>
        </w:rPr>
        <w:t xml:space="preserve"> Genetic chimerism involves a mixture of XX and XY cells in the same individual, and may cause some internal or external genital ambiguity.</w:t>
      </w:r>
    </w:p>
  </w:footnote>
  <w:footnote w:id="6">
    <w:p w14:paraId="7B8B5403" w14:textId="77777777" w:rsidR="000213CB" w:rsidRPr="004A2BDC" w:rsidRDefault="000213CB" w:rsidP="00136879">
      <w:pPr>
        <w:pStyle w:val="FootnoteText"/>
        <w:jc w:val="both"/>
        <w:rPr>
          <w:rFonts w:ascii="Garamond" w:hAnsi="Garamond"/>
          <w:sz w:val="22"/>
          <w:szCs w:val="22"/>
        </w:rPr>
      </w:pPr>
      <w:r w:rsidRPr="004A2BDC">
        <w:rPr>
          <w:rStyle w:val="FootnoteReference"/>
          <w:rFonts w:ascii="Garamond" w:hAnsi="Garamond"/>
          <w:sz w:val="22"/>
          <w:szCs w:val="22"/>
        </w:rPr>
        <w:footnoteRef/>
      </w:r>
      <w:r w:rsidRPr="004A2BDC">
        <w:rPr>
          <w:rFonts w:ascii="Garamond" w:hAnsi="Garamond"/>
          <w:sz w:val="22"/>
          <w:szCs w:val="22"/>
        </w:rPr>
        <w:t xml:space="preserve"> From the mid-1960s until the mid-1990s, many infants born with atypical genitalia</w:t>
      </w:r>
      <w:r>
        <w:rPr>
          <w:rFonts w:ascii="Garamond" w:hAnsi="Garamond"/>
          <w:sz w:val="22"/>
          <w:szCs w:val="22"/>
        </w:rPr>
        <w:t xml:space="preserve"> in Europe and North America</w:t>
      </w:r>
      <w:r w:rsidRPr="004A2BDC">
        <w:rPr>
          <w:rFonts w:ascii="Garamond" w:hAnsi="Garamond"/>
          <w:sz w:val="22"/>
          <w:szCs w:val="22"/>
        </w:rPr>
        <w:t xml:space="preserve"> underwent initial “corrective” surgery soon after birth, often without the full knowledge or consent of their parents.</w:t>
      </w:r>
      <w:r>
        <w:rPr>
          <w:rFonts w:ascii="Garamond" w:hAnsi="Garamond"/>
          <w:sz w:val="22"/>
          <w:szCs w:val="22"/>
        </w:rPr>
        <w:t xml:space="preserve"> This surgery sometimes involved invasive and irreversible procedures, such as the removal of all or most clitoral or penile tissue.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02BA" w14:textId="77777777" w:rsidR="000213CB" w:rsidRDefault="000213CB">
    <w:pPr>
      <w:pStyle w:val="Header"/>
      <w:jc w:val="right"/>
    </w:pPr>
    <w:r>
      <w:fldChar w:fldCharType="begin"/>
    </w:r>
    <w:r>
      <w:instrText xml:space="preserve"> PAGE   \* MERGEFORMAT </w:instrText>
    </w:r>
    <w:r>
      <w:fldChar w:fldCharType="separate"/>
    </w:r>
    <w:r w:rsidR="00DA0D21">
      <w:rPr>
        <w:noProof/>
      </w:rPr>
      <w:t>1</w:t>
    </w:r>
    <w:r>
      <w:fldChar w:fldCharType="end"/>
    </w:r>
  </w:p>
  <w:p w14:paraId="58FA6985" w14:textId="77777777" w:rsidR="000213CB" w:rsidRDefault="0002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879"/>
    <w:rsid w:val="00001A4B"/>
    <w:rsid w:val="000035AB"/>
    <w:rsid w:val="0000612B"/>
    <w:rsid w:val="00012A3F"/>
    <w:rsid w:val="00017F57"/>
    <w:rsid w:val="000213CB"/>
    <w:rsid w:val="00021BD8"/>
    <w:rsid w:val="00031878"/>
    <w:rsid w:val="00031B3F"/>
    <w:rsid w:val="00032538"/>
    <w:rsid w:val="00040753"/>
    <w:rsid w:val="00040958"/>
    <w:rsid w:val="00040A62"/>
    <w:rsid w:val="00042B9E"/>
    <w:rsid w:val="00052C3B"/>
    <w:rsid w:val="0005714D"/>
    <w:rsid w:val="000572B6"/>
    <w:rsid w:val="00061D1D"/>
    <w:rsid w:val="00063A5C"/>
    <w:rsid w:val="00063C18"/>
    <w:rsid w:val="0006673C"/>
    <w:rsid w:val="00066BEA"/>
    <w:rsid w:val="000701A5"/>
    <w:rsid w:val="00071540"/>
    <w:rsid w:val="000724CA"/>
    <w:rsid w:val="00072C66"/>
    <w:rsid w:val="00073784"/>
    <w:rsid w:val="00074283"/>
    <w:rsid w:val="00075292"/>
    <w:rsid w:val="00076AF9"/>
    <w:rsid w:val="00080828"/>
    <w:rsid w:val="000838B1"/>
    <w:rsid w:val="00084BA5"/>
    <w:rsid w:val="00085679"/>
    <w:rsid w:val="00085C8B"/>
    <w:rsid w:val="00085E40"/>
    <w:rsid w:val="00085FC3"/>
    <w:rsid w:val="00086DC5"/>
    <w:rsid w:val="00091255"/>
    <w:rsid w:val="000946C8"/>
    <w:rsid w:val="00095EEA"/>
    <w:rsid w:val="00096639"/>
    <w:rsid w:val="00096DD9"/>
    <w:rsid w:val="000974CE"/>
    <w:rsid w:val="000A0B8C"/>
    <w:rsid w:val="000A1860"/>
    <w:rsid w:val="000A3328"/>
    <w:rsid w:val="000A4F9F"/>
    <w:rsid w:val="000A5DD9"/>
    <w:rsid w:val="000A633F"/>
    <w:rsid w:val="000A7FFE"/>
    <w:rsid w:val="000B0B01"/>
    <w:rsid w:val="000B364D"/>
    <w:rsid w:val="000B3A64"/>
    <w:rsid w:val="000B3F78"/>
    <w:rsid w:val="000B49F6"/>
    <w:rsid w:val="000B6154"/>
    <w:rsid w:val="000B757D"/>
    <w:rsid w:val="000C17D3"/>
    <w:rsid w:val="000C4B1A"/>
    <w:rsid w:val="000D15D6"/>
    <w:rsid w:val="000D1BE0"/>
    <w:rsid w:val="000D3EEA"/>
    <w:rsid w:val="000D4053"/>
    <w:rsid w:val="000D7EA9"/>
    <w:rsid w:val="000E0EB6"/>
    <w:rsid w:val="000E30FD"/>
    <w:rsid w:val="000E3E14"/>
    <w:rsid w:val="000E4679"/>
    <w:rsid w:val="000E4B7B"/>
    <w:rsid w:val="000E6BAA"/>
    <w:rsid w:val="000E6FAB"/>
    <w:rsid w:val="000F0361"/>
    <w:rsid w:val="000F1116"/>
    <w:rsid w:val="000F302F"/>
    <w:rsid w:val="000F7699"/>
    <w:rsid w:val="001021DC"/>
    <w:rsid w:val="001028EF"/>
    <w:rsid w:val="00104871"/>
    <w:rsid w:val="001073C8"/>
    <w:rsid w:val="00107DA9"/>
    <w:rsid w:val="00107EA1"/>
    <w:rsid w:val="00110E4F"/>
    <w:rsid w:val="00111952"/>
    <w:rsid w:val="00111CF4"/>
    <w:rsid w:val="0011267D"/>
    <w:rsid w:val="00112D51"/>
    <w:rsid w:val="00112DD6"/>
    <w:rsid w:val="00112F55"/>
    <w:rsid w:val="0011374F"/>
    <w:rsid w:val="00114239"/>
    <w:rsid w:val="00114442"/>
    <w:rsid w:val="00114452"/>
    <w:rsid w:val="001169E2"/>
    <w:rsid w:val="00116C68"/>
    <w:rsid w:val="001205C3"/>
    <w:rsid w:val="001208BA"/>
    <w:rsid w:val="001212A0"/>
    <w:rsid w:val="001221F8"/>
    <w:rsid w:val="001225CE"/>
    <w:rsid w:val="00123C75"/>
    <w:rsid w:val="0012406C"/>
    <w:rsid w:val="00125AA0"/>
    <w:rsid w:val="0012666D"/>
    <w:rsid w:val="00134338"/>
    <w:rsid w:val="001350A1"/>
    <w:rsid w:val="00136879"/>
    <w:rsid w:val="00137189"/>
    <w:rsid w:val="001377BD"/>
    <w:rsid w:val="0014295C"/>
    <w:rsid w:val="00142CF1"/>
    <w:rsid w:val="00144111"/>
    <w:rsid w:val="00144C08"/>
    <w:rsid w:val="00145128"/>
    <w:rsid w:val="00145FCC"/>
    <w:rsid w:val="00147D6B"/>
    <w:rsid w:val="00150C19"/>
    <w:rsid w:val="0015160A"/>
    <w:rsid w:val="001517B4"/>
    <w:rsid w:val="00151CFB"/>
    <w:rsid w:val="00153733"/>
    <w:rsid w:val="00153970"/>
    <w:rsid w:val="001568D9"/>
    <w:rsid w:val="00157952"/>
    <w:rsid w:val="001613D3"/>
    <w:rsid w:val="00163473"/>
    <w:rsid w:val="00163EED"/>
    <w:rsid w:val="001745F8"/>
    <w:rsid w:val="001746EF"/>
    <w:rsid w:val="0017584D"/>
    <w:rsid w:val="001769B7"/>
    <w:rsid w:val="001769CB"/>
    <w:rsid w:val="00177CE0"/>
    <w:rsid w:val="00181AC3"/>
    <w:rsid w:val="00181FAE"/>
    <w:rsid w:val="0018467F"/>
    <w:rsid w:val="00187399"/>
    <w:rsid w:val="00190657"/>
    <w:rsid w:val="001931AF"/>
    <w:rsid w:val="00195FD6"/>
    <w:rsid w:val="001A60AE"/>
    <w:rsid w:val="001A7AA9"/>
    <w:rsid w:val="001B05BD"/>
    <w:rsid w:val="001B26BD"/>
    <w:rsid w:val="001B3037"/>
    <w:rsid w:val="001B3459"/>
    <w:rsid w:val="001B5B63"/>
    <w:rsid w:val="001C16BE"/>
    <w:rsid w:val="001C2895"/>
    <w:rsid w:val="001C58B5"/>
    <w:rsid w:val="001D0C62"/>
    <w:rsid w:val="001D1C3C"/>
    <w:rsid w:val="001D7364"/>
    <w:rsid w:val="001D79A7"/>
    <w:rsid w:val="001E370F"/>
    <w:rsid w:val="001E37F8"/>
    <w:rsid w:val="001E5D25"/>
    <w:rsid w:val="001E72D7"/>
    <w:rsid w:val="001F1013"/>
    <w:rsid w:val="001F169F"/>
    <w:rsid w:val="001F1BD3"/>
    <w:rsid w:val="001F1FA8"/>
    <w:rsid w:val="001F5099"/>
    <w:rsid w:val="0020064E"/>
    <w:rsid w:val="00200866"/>
    <w:rsid w:val="0020607B"/>
    <w:rsid w:val="00206BD6"/>
    <w:rsid w:val="002100A0"/>
    <w:rsid w:val="002121F8"/>
    <w:rsid w:val="00212945"/>
    <w:rsid w:val="00212D85"/>
    <w:rsid w:val="00215C70"/>
    <w:rsid w:val="00216626"/>
    <w:rsid w:val="00216F45"/>
    <w:rsid w:val="00217004"/>
    <w:rsid w:val="00221415"/>
    <w:rsid w:val="0022169F"/>
    <w:rsid w:val="00227FC9"/>
    <w:rsid w:val="00230707"/>
    <w:rsid w:val="0023091A"/>
    <w:rsid w:val="00235802"/>
    <w:rsid w:val="002400B8"/>
    <w:rsid w:val="0024119A"/>
    <w:rsid w:val="002412FE"/>
    <w:rsid w:val="00241FDF"/>
    <w:rsid w:val="002431C6"/>
    <w:rsid w:val="00245B0A"/>
    <w:rsid w:val="0024619F"/>
    <w:rsid w:val="00247861"/>
    <w:rsid w:val="00251B8F"/>
    <w:rsid w:val="00252633"/>
    <w:rsid w:val="00255F02"/>
    <w:rsid w:val="0026195B"/>
    <w:rsid w:val="00262381"/>
    <w:rsid w:val="00262DAB"/>
    <w:rsid w:val="00264D9D"/>
    <w:rsid w:val="00273A92"/>
    <w:rsid w:val="002750B7"/>
    <w:rsid w:val="00276F4C"/>
    <w:rsid w:val="00277FF7"/>
    <w:rsid w:val="00281439"/>
    <w:rsid w:val="00281EFF"/>
    <w:rsid w:val="0028488C"/>
    <w:rsid w:val="00285C97"/>
    <w:rsid w:val="00290C2A"/>
    <w:rsid w:val="00290C4E"/>
    <w:rsid w:val="00291DB7"/>
    <w:rsid w:val="0029272B"/>
    <w:rsid w:val="00292A9B"/>
    <w:rsid w:val="002935A5"/>
    <w:rsid w:val="002946A9"/>
    <w:rsid w:val="00295FE6"/>
    <w:rsid w:val="00296564"/>
    <w:rsid w:val="002A0919"/>
    <w:rsid w:val="002A2212"/>
    <w:rsid w:val="002A3E2D"/>
    <w:rsid w:val="002B1FC5"/>
    <w:rsid w:val="002B4D75"/>
    <w:rsid w:val="002B5067"/>
    <w:rsid w:val="002B6A45"/>
    <w:rsid w:val="002C20DF"/>
    <w:rsid w:val="002C2123"/>
    <w:rsid w:val="002C4013"/>
    <w:rsid w:val="002C54A1"/>
    <w:rsid w:val="002C673A"/>
    <w:rsid w:val="002C712A"/>
    <w:rsid w:val="002D3977"/>
    <w:rsid w:val="002D6DBC"/>
    <w:rsid w:val="002E0FBE"/>
    <w:rsid w:val="002E4EC7"/>
    <w:rsid w:val="002F0726"/>
    <w:rsid w:val="002F2A21"/>
    <w:rsid w:val="002F37FF"/>
    <w:rsid w:val="002F5139"/>
    <w:rsid w:val="003012D2"/>
    <w:rsid w:val="003021F0"/>
    <w:rsid w:val="00303222"/>
    <w:rsid w:val="00303762"/>
    <w:rsid w:val="003037FF"/>
    <w:rsid w:val="003040D6"/>
    <w:rsid w:val="00304EE2"/>
    <w:rsid w:val="0030598C"/>
    <w:rsid w:val="00307CBE"/>
    <w:rsid w:val="00310A48"/>
    <w:rsid w:val="003150F3"/>
    <w:rsid w:val="0032106F"/>
    <w:rsid w:val="0032127E"/>
    <w:rsid w:val="003212B6"/>
    <w:rsid w:val="0032141B"/>
    <w:rsid w:val="00324C9A"/>
    <w:rsid w:val="003277CE"/>
    <w:rsid w:val="00330E76"/>
    <w:rsid w:val="00332A8D"/>
    <w:rsid w:val="00334AA2"/>
    <w:rsid w:val="0033784A"/>
    <w:rsid w:val="00341356"/>
    <w:rsid w:val="00341D40"/>
    <w:rsid w:val="00343A54"/>
    <w:rsid w:val="00344848"/>
    <w:rsid w:val="003461CB"/>
    <w:rsid w:val="00347BF1"/>
    <w:rsid w:val="003533AF"/>
    <w:rsid w:val="0035418E"/>
    <w:rsid w:val="003566D6"/>
    <w:rsid w:val="00357063"/>
    <w:rsid w:val="003573F6"/>
    <w:rsid w:val="00364C04"/>
    <w:rsid w:val="0036606A"/>
    <w:rsid w:val="0036750F"/>
    <w:rsid w:val="00367CF4"/>
    <w:rsid w:val="00373208"/>
    <w:rsid w:val="00373E4F"/>
    <w:rsid w:val="00373F3A"/>
    <w:rsid w:val="00373FC4"/>
    <w:rsid w:val="0037530D"/>
    <w:rsid w:val="00376ADC"/>
    <w:rsid w:val="00376FC2"/>
    <w:rsid w:val="00377AFA"/>
    <w:rsid w:val="0038281B"/>
    <w:rsid w:val="00383FA5"/>
    <w:rsid w:val="003853F2"/>
    <w:rsid w:val="00385A93"/>
    <w:rsid w:val="00385AF4"/>
    <w:rsid w:val="00386997"/>
    <w:rsid w:val="003876F9"/>
    <w:rsid w:val="0039036A"/>
    <w:rsid w:val="00390B52"/>
    <w:rsid w:val="0039150B"/>
    <w:rsid w:val="00392D40"/>
    <w:rsid w:val="003933B7"/>
    <w:rsid w:val="003958BE"/>
    <w:rsid w:val="00397125"/>
    <w:rsid w:val="003A302C"/>
    <w:rsid w:val="003A4502"/>
    <w:rsid w:val="003B0BD8"/>
    <w:rsid w:val="003B31B1"/>
    <w:rsid w:val="003B4D95"/>
    <w:rsid w:val="003B5580"/>
    <w:rsid w:val="003B738B"/>
    <w:rsid w:val="003B777D"/>
    <w:rsid w:val="003C108D"/>
    <w:rsid w:val="003C1927"/>
    <w:rsid w:val="003C339E"/>
    <w:rsid w:val="003C3806"/>
    <w:rsid w:val="003C383C"/>
    <w:rsid w:val="003C4940"/>
    <w:rsid w:val="003C7046"/>
    <w:rsid w:val="003C72ED"/>
    <w:rsid w:val="003D1171"/>
    <w:rsid w:val="003D16BD"/>
    <w:rsid w:val="003D2543"/>
    <w:rsid w:val="003D30F2"/>
    <w:rsid w:val="003D3683"/>
    <w:rsid w:val="003D58A6"/>
    <w:rsid w:val="003D717A"/>
    <w:rsid w:val="003D741E"/>
    <w:rsid w:val="003E12B9"/>
    <w:rsid w:val="003E37AD"/>
    <w:rsid w:val="003E46B1"/>
    <w:rsid w:val="003F1AF2"/>
    <w:rsid w:val="003F20C5"/>
    <w:rsid w:val="003F3AC1"/>
    <w:rsid w:val="003F54DF"/>
    <w:rsid w:val="003F5BE5"/>
    <w:rsid w:val="00403498"/>
    <w:rsid w:val="00404277"/>
    <w:rsid w:val="00410975"/>
    <w:rsid w:val="004109C5"/>
    <w:rsid w:val="0041143C"/>
    <w:rsid w:val="00411AB5"/>
    <w:rsid w:val="00413CFE"/>
    <w:rsid w:val="00413FA3"/>
    <w:rsid w:val="00414640"/>
    <w:rsid w:val="00414A9C"/>
    <w:rsid w:val="00415975"/>
    <w:rsid w:val="00415AC9"/>
    <w:rsid w:val="0042392B"/>
    <w:rsid w:val="004240AC"/>
    <w:rsid w:val="004267BC"/>
    <w:rsid w:val="00427DA3"/>
    <w:rsid w:val="00427E00"/>
    <w:rsid w:val="004305B1"/>
    <w:rsid w:val="004309B5"/>
    <w:rsid w:val="00431163"/>
    <w:rsid w:val="00432555"/>
    <w:rsid w:val="004332DD"/>
    <w:rsid w:val="00433D86"/>
    <w:rsid w:val="004353EA"/>
    <w:rsid w:val="00435D8E"/>
    <w:rsid w:val="004371F1"/>
    <w:rsid w:val="00437272"/>
    <w:rsid w:val="00442045"/>
    <w:rsid w:val="004458C8"/>
    <w:rsid w:val="00446D8D"/>
    <w:rsid w:val="00447472"/>
    <w:rsid w:val="00447E02"/>
    <w:rsid w:val="0045036E"/>
    <w:rsid w:val="004512A3"/>
    <w:rsid w:val="0045222A"/>
    <w:rsid w:val="00452C00"/>
    <w:rsid w:val="00453919"/>
    <w:rsid w:val="00453BB2"/>
    <w:rsid w:val="004550F1"/>
    <w:rsid w:val="0046174E"/>
    <w:rsid w:val="00461F7E"/>
    <w:rsid w:val="0046579E"/>
    <w:rsid w:val="0046653F"/>
    <w:rsid w:val="00467AAD"/>
    <w:rsid w:val="004716A3"/>
    <w:rsid w:val="004718F5"/>
    <w:rsid w:val="00472A2D"/>
    <w:rsid w:val="00472FD3"/>
    <w:rsid w:val="00475082"/>
    <w:rsid w:val="004767C8"/>
    <w:rsid w:val="0047773A"/>
    <w:rsid w:val="004801AA"/>
    <w:rsid w:val="00484275"/>
    <w:rsid w:val="00484C07"/>
    <w:rsid w:val="00484E80"/>
    <w:rsid w:val="004868E9"/>
    <w:rsid w:val="00486DED"/>
    <w:rsid w:val="0048770C"/>
    <w:rsid w:val="00487DB3"/>
    <w:rsid w:val="00490D83"/>
    <w:rsid w:val="00491AC0"/>
    <w:rsid w:val="00494D97"/>
    <w:rsid w:val="004963EC"/>
    <w:rsid w:val="004A152F"/>
    <w:rsid w:val="004A5D52"/>
    <w:rsid w:val="004B0B40"/>
    <w:rsid w:val="004B2C4A"/>
    <w:rsid w:val="004B5327"/>
    <w:rsid w:val="004B5AEF"/>
    <w:rsid w:val="004B7338"/>
    <w:rsid w:val="004C1560"/>
    <w:rsid w:val="004C3F93"/>
    <w:rsid w:val="004C5C7E"/>
    <w:rsid w:val="004C7281"/>
    <w:rsid w:val="004D0265"/>
    <w:rsid w:val="004D18CD"/>
    <w:rsid w:val="004D26A0"/>
    <w:rsid w:val="004D3345"/>
    <w:rsid w:val="004D372C"/>
    <w:rsid w:val="004D7C64"/>
    <w:rsid w:val="004D7F73"/>
    <w:rsid w:val="004E0045"/>
    <w:rsid w:val="004E20BC"/>
    <w:rsid w:val="004E4038"/>
    <w:rsid w:val="004E4F94"/>
    <w:rsid w:val="004E6206"/>
    <w:rsid w:val="004E6E13"/>
    <w:rsid w:val="004E7CFF"/>
    <w:rsid w:val="004F071E"/>
    <w:rsid w:val="004F1F29"/>
    <w:rsid w:val="004F2747"/>
    <w:rsid w:val="004F3528"/>
    <w:rsid w:val="004F457D"/>
    <w:rsid w:val="004F53E5"/>
    <w:rsid w:val="004F5A49"/>
    <w:rsid w:val="004F5B4D"/>
    <w:rsid w:val="00501BAB"/>
    <w:rsid w:val="005027C5"/>
    <w:rsid w:val="00503A51"/>
    <w:rsid w:val="00505E11"/>
    <w:rsid w:val="00511AC0"/>
    <w:rsid w:val="00513522"/>
    <w:rsid w:val="00513956"/>
    <w:rsid w:val="00515EDD"/>
    <w:rsid w:val="00515FB3"/>
    <w:rsid w:val="005200F8"/>
    <w:rsid w:val="00521491"/>
    <w:rsid w:val="00523E32"/>
    <w:rsid w:val="00525EB1"/>
    <w:rsid w:val="005269D7"/>
    <w:rsid w:val="00530B6E"/>
    <w:rsid w:val="005329CC"/>
    <w:rsid w:val="005361B0"/>
    <w:rsid w:val="0053693A"/>
    <w:rsid w:val="00537863"/>
    <w:rsid w:val="005378AF"/>
    <w:rsid w:val="00540F23"/>
    <w:rsid w:val="0054177C"/>
    <w:rsid w:val="005419A1"/>
    <w:rsid w:val="005427A0"/>
    <w:rsid w:val="00542D75"/>
    <w:rsid w:val="005440D2"/>
    <w:rsid w:val="00544B98"/>
    <w:rsid w:val="00544D30"/>
    <w:rsid w:val="00545A5F"/>
    <w:rsid w:val="0054654A"/>
    <w:rsid w:val="00550D8B"/>
    <w:rsid w:val="0055248D"/>
    <w:rsid w:val="00552FA8"/>
    <w:rsid w:val="00553305"/>
    <w:rsid w:val="005551A3"/>
    <w:rsid w:val="00556F1E"/>
    <w:rsid w:val="0056044E"/>
    <w:rsid w:val="005607B6"/>
    <w:rsid w:val="005638F6"/>
    <w:rsid w:val="00566ABE"/>
    <w:rsid w:val="00566F18"/>
    <w:rsid w:val="0057009C"/>
    <w:rsid w:val="0057259A"/>
    <w:rsid w:val="00572876"/>
    <w:rsid w:val="00572C17"/>
    <w:rsid w:val="00573E1B"/>
    <w:rsid w:val="00575DD8"/>
    <w:rsid w:val="00576B5E"/>
    <w:rsid w:val="005770A4"/>
    <w:rsid w:val="00580058"/>
    <w:rsid w:val="0058020C"/>
    <w:rsid w:val="005804B7"/>
    <w:rsid w:val="00580B75"/>
    <w:rsid w:val="00582E89"/>
    <w:rsid w:val="0058318D"/>
    <w:rsid w:val="00583E52"/>
    <w:rsid w:val="0058505C"/>
    <w:rsid w:val="0058734F"/>
    <w:rsid w:val="00587CA5"/>
    <w:rsid w:val="00592AE2"/>
    <w:rsid w:val="00593947"/>
    <w:rsid w:val="00596664"/>
    <w:rsid w:val="00597738"/>
    <w:rsid w:val="005A070B"/>
    <w:rsid w:val="005A18E9"/>
    <w:rsid w:val="005A5B69"/>
    <w:rsid w:val="005B136B"/>
    <w:rsid w:val="005B2FCE"/>
    <w:rsid w:val="005B4DE5"/>
    <w:rsid w:val="005B6991"/>
    <w:rsid w:val="005B7C6F"/>
    <w:rsid w:val="005C0D8F"/>
    <w:rsid w:val="005C4F33"/>
    <w:rsid w:val="005C55C6"/>
    <w:rsid w:val="005D0EB4"/>
    <w:rsid w:val="005D428A"/>
    <w:rsid w:val="005D5C74"/>
    <w:rsid w:val="005D79BE"/>
    <w:rsid w:val="005E2299"/>
    <w:rsid w:val="005E319D"/>
    <w:rsid w:val="005E4A84"/>
    <w:rsid w:val="005E5DC4"/>
    <w:rsid w:val="005F0EAB"/>
    <w:rsid w:val="005F1470"/>
    <w:rsid w:val="005F2F3B"/>
    <w:rsid w:val="005F4563"/>
    <w:rsid w:val="005F557B"/>
    <w:rsid w:val="005F60D6"/>
    <w:rsid w:val="005F61B0"/>
    <w:rsid w:val="0060125C"/>
    <w:rsid w:val="006022B6"/>
    <w:rsid w:val="00603F90"/>
    <w:rsid w:val="00606E19"/>
    <w:rsid w:val="006070AA"/>
    <w:rsid w:val="006070ED"/>
    <w:rsid w:val="00610A17"/>
    <w:rsid w:val="0061214E"/>
    <w:rsid w:val="006141DB"/>
    <w:rsid w:val="00615431"/>
    <w:rsid w:val="00615A53"/>
    <w:rsid w:val="00620110"/>
    <w:rsid w:val="00621D05"/>
    <w:rsid w:val="006228A7"/>
    <w:rsid w:val="00622B08"/>
    <w:rsid w:val="006249A4"/>
    <w:rsid w:val="0062642B"/>
    <w:rsid w:val="00626A31"/>
    <w:rsid w:val="0063066A"/>
    <w:rsid w:val="00637344"/>
    <w:rsid w:val="00637A3B"/>
    <w:rsid w:val="00640021"/>
    <w:rsid w:val="00641C4C"/>
    <w:rsid w:val="006426FC"/>
    <w:rsid w:val="00643049"/>
    <w:rsid w:val="00643234"/>
    <w:rsid w:val="00643237"/>
    <w:rsid w:val="0064499E"/>
    <w:rsid w:val="00645FBD"/>
    <w:rsid w:val="006465B6"/>
    <w:rsid w:val="006472CE"/>
    <w:rsid w:val="006510D6"/>
    <w:rsid w:val="006511C0"/>
    <w:rsid w:val="0066229B"/>
    <w:rsid w:val="00664F1F"/>
    <w:rsid w:val="006663A0"/>
    <w:rsid w:val="006671CC"/>
    <w:rsid w:val="0067294E"/>
    <w:rsid w:val="00672E0D"/>
    <w:rsid w:val="0067315D"/>
    <w:rsid w:val="0067359C"/>
    <w:rsid w:val="00673FD2"/>
    <w:rsid w:val="00674905"/>
    <w:rsid w:val="00681028"/>
    <w:rsid w:val="00683244"/>
    <w:rsid w:val="00686EB4"/>
    <w:rsid w:val="006907BF"/>
    <w:rsid w:val="00690DE5"/>
    <w:rsid w:val="00691541"/>
    <w:rsid w:val="0069376A"/>
    <w:rsid w:val="006A0C59"/>
    <w:rsid w:val="006A0DAA"/>
    <w:rsid w:val="006A1370"/>
    <w:rsid w:val="006A2A25"/>
    <w:rsid w:val="006A57DA"/>
    <w:rsid w:val="006A6076"/>
    <w:rsid w:val="006A71A8"/>
    <w:rsid w:val="006A75EA"/>
    <w:rsid w:val="006B1605"/>
    <w:rsid w:val="006B1C4D"/>
    <w:rsid w:val="006B355D"/>
    <w:rsid w:val="006B36FA"/>
    <w:rsid w:val="006B6710"/>
    <w:rsid w:val="006B7114"/>
    <w:rsid w:val="006C35DC"/>
    <w:rsid w:val="006C4522"/>
    <w:rsid w:val="006C45A0"/>
    <w:rsid w:val="006C512A"/>
    <w:rsid w:val="006C60AC"/>
    <w:rsid w:val="006C682F"/>
    <w:rsid w:val="006D04E7"/>
    <w:rsid w:val="006D15D2"/>
    <w:rsid w:val="006D4056"/>
    <w:rsid w:val="006D6006"/>
    <w:rsid w:val="006D64C8"/>
    <w:rsid w:val="006D69D1"/>
    <w:rsid w:val="006E26C3"/>
    <w:rsid w:val="006E5551"/>
    <w:rsid w:val="006E7693"/>
    <w:rsid w:val="006F0A4C"/>
    <w:rsid w:val="006F6D77"/>
    <w:rsid w:val="006F6F34"/>
    <w:rsid w:val="007004EF"/>
    <w:rsid w:val="0070186F"/>
    <w:rsid w:val="00703B4E"/>
    <w:rsid w:val="00704A90"/>
    <w:rsid w:val="00707CAE"/>
    <w:rsid w:val="007119B7"/>
    <w:rsid w:val="00712C56"/>
    <w:rsid w:val="0071319A"/>
    <w:rsid w:val="007136D4"/>
    <w:rsid w:val="00714B15"/>
    <w:rsid w:val="0071563C"/>
    <w:rsid w:val="007208FC"/>
    <w:rsid w:val="00721C5E"/>
    <w:rsid w:val="00722ED7"/>
    <w:rsid w:val="00723644"/>
    <w:rsid w:val="00724F25"/>
    <w:rsid w:val="0072530F"/>
    <w:rsid w:val="00732B17"/>
    <w:rsid w:val="00734844"/>
    <w:rsid w:val="007355B6"/>
    <w:rsid w:val="0073691E"/>
    <w:rsid w:val="00740497"/>
    <w:rsid w:val="0074052D"/>
    <w:rsid w:val="00740891"/>
    <w:rsid w:val="00742912"/>
    <w:rsid w:val="007533E4"/>
    <w:rsid w:val="00754E60"/>
    <w:rsid w:val="0075528D"/>
    <w:rsid w:val="00755A27"/>
    <w:rsid w:val="00755FC5"/>
    <w:rsid w:val="00756DDA"/>
    <w:rsid w:val="007570BF"/>
    <w:rsid w:val="0076023A"/>
    <w:rsid w:val="0076354C"/>
    <w:rsid w:val="00763910"/>
    <w:rsid w:val="00764A5F"/>
    <w:rsid w:val="00765AED"/>
    <w:rsid w:val="00765AF2"/>
    <w:rsid w:val="00765BFF"/>
    <w:rsid w:val="0077215B"/>
    <w:rsid w:val="007727B2"/>
    <w:rsid w:val="00774886"/>
    <w:rsid w:val="0077539A"/>
    <w:rsid w:val="00775BD9"/>
    <w:rsid w:val="007767C0"/>
    <w:rsid w:val="0077757F"/>
    <w:rsid w:val="00777806"/>
    <w:rsid w:val="007779CD"/>
    <w:rsid w:val="007848A6"/>
    <w:rsid w:val="007859F3"/>
    <w:rsid w:val="00787360"/>
    <w:rsid w:val="0079144F"/>
    <w:rsid w:val="00792A38"/>
    <w:rsid w:val="007939A8"/>
    <w:rsid w:val="00795208"/>
    <w:rsid w:val="00796504"/>
    <w:rsid w:val="0079653B"/>
    <w:rsid w:val="00797E19"/>
    <w:rsid w:val="007A3C76"/>
    <w:rsid w:val="007A3CE5"/>
    <w:rsid w:val="007A6477"/>
    <w:rsid w:val="007A7808"/>
    <w:rsid w:val="007A7EC0"/>
    <w:rsid w:val="007B022A"/>
    <w:rsid w:val="007B1930"/>
    <w:rsid w:val="007B37C9"/>
    <w:rsid w:val="007B421D"/>
    <w:rsid w:val="007B4414"/>
    <w:rsid w:val="007B5D8D"/>
    <w:rsid w:val="007B7372"/>
    <w:rsid w:val="007B779C"/>
    <w:rsid w:val="007C7323"/>
    <w:rsid w:val="007D145E"/>
    <w:rsid w:val="007D518B"/>
    <w:rsid w:val="007D5C8F"/>
    <w:rsid w:val="007D617C"/>
    <w:rsid w:val="007D74C5"/>
    <w:rsid w:val="007D7CEE"/>
    <w:rsid w:val="007E0076"/>
    <w:rsid w:val="007E563E"/>
    <w:rsid w:val="007E563F"/>
    <w:rsid w:val="007E73D5"/>
    <w:rsid w:val="007F05C6"/>
    <w:rsid w:val="007F6CF3"/>
    <w:rsid w:val="007F7295"/>
    <w:rsid w:val="007F74DA"/>
    <w:rsid w:val="0080157C"/>
    <w:rsid w:val="0080548C"/>
    <w:rsid w:val="008109EA"/>
    <w:rsid w:val="008115D1"/>
    <w:rsid w:val="00813507"/>
    <w:rsid w:val="00813A48"/>
    <w:rsid w:val="00813E25"/>
    <w:rsid w:val="008145B8"/>
    <w:rsid w:val="008147DA"/>
    <w:rsid w:val="0081644C"/>
    <w:rsid w:val="008164B1"/>
    <w:rsid w:val="008166ED"/>
    <w:rsid w:val="00816F91"/>
    <w:rsid w:val="00820AEB"/>
    <w:rsid w:val="008216FD"/>
    <w:rsid w:val="00822AD1"/>
    <w:rsid w:val="008233E0"/>
    <w:rsid w:val="00826DBC"/>
    <w:rsid w:val="00826FEB"/>
    <w:rsid w:val="00834E40"/>
    <w:rsid w:val="00836333"/>
    <w:rsid w:val="008439A9"/>
    <w:rsid w:val="00846FBC"/>
    <w:rsid w:val="00847CDD"/>
    <w:rsid w:val="00850ADF"/>
    <w:rsid w:val="00850DE9"/>
    <w:rsid w:val="00851FD5"/>
    <w:rsid w:val="00853711"/>
    <w:rsid w:val="008539BA"/>
    <w:rsid w:val="008544E3"/>
    <w:rsid w:val="00854E31"/>
    <w:rsid w:val="00854E4D"/>
    <w:rsid w:val="00861CAD"/>
    <w:rsid w:val="008632D6"/>
    <w:rsid w:val="008639E0"/>
    <w:rsid w:val="00864591"/>
    <w:rsid w:val="008651B0"/>
    <w:rsid w:val="00871441"/>
    <w:rsid w:val="0087281C"/>
    <w:rsid w:val="00875250"/>
    <w:rsid w:val="00875879"/>
    <w:rsid w:val="00883A97"/>
    <w:rsid w:val="00883CCD"/>
    <w:rsid w:val="00884120"/>
    <w:rsid w:val="008841FA"/>
    <w:rsid w:val="00885A99"/>
    <w:rsid w:val="00885BBA"/>
    <w:rsid w:val="00885D0C"/>
    <w:rsid w:val="0088659F"/>
    <w:rsid w:val="00886A1E"/>
    <w:rsid w:val="00891F66"/>
    <w:rsid w:val="008921CE"/>
    <w:rsid w:val="008943DC"/>
    <w:rsid w:val="0089450B"/>
    <w:rsid w:val="008A16DF"/>
    <w:rsid w:val="008A214A"/>
    <w:rsid w:val="008A35CE"/>
    <w:rsid w:val="008A49D3"/>
    <w:rsid w:val="008A55A9"/>
    <w:rsid w:val="008A659A"/>
    <w:rsid w:val="008A66D6"/>
    <w:rsid w:val="008A7F2F"/>
    <w:rsid w:val="008B176C"/>
    <w:rsid w:val="008B1AF5"/>
    <w:rsid w:val="008B1B17"/>
    <w:rsid w:val="008B2309"/>
    <w:rsid w:val="008B33D5"/>
    <w:rsid w:val="008B37D3"/>
    <w:rsid w:val="008B49E8"/>
    <w:rsid w:val="008B737D"/>
    <w:rsid w:val="008B7C86"/>
    <w:rsid w:val="008C0BF4"/>
    <w:rsid w:val="008C13E1"/>
    <w:rsid w:val="008C16ED"/>
    <w:rsid w:val="008C38B3"/>
    <w:rsid w:val="008C4191"/>
    <w:rsid w:val="008C5EC6"/>
    <w:rsid w:val="008C66FA"/>
    <w:rsid w:val="008D36D9"/>
    <w:rsid w:val="008D5524"/>
    <w:rsid w:val="008D7A26"/>
    <w:rsid w:val="008E135A"/>
    <w:rsid w:val="008E1587"/>
    <w:rsid w:val="008E2D8E"/>
    <w:rsid w:val="008E3B04"/>
    <w:rsid w:val="008E66EB"/>
    <w:rsid w:val="008F00C8"/>
    <w:rsid w:val="008F0951"/>
    <w:rsid w:val="008F09E0"/>
    <w:rsid w:val="008F1588"/>
    <w:rsid w:val="008F352B"/>
    <w:rsid w:val="008F3AAB"/>
    <w:rsid w:val="0090148F"/>
    <w:rsid w:val="009020EB"/>
    <w:rsid w:val="009036B7"/>
    <w:rsid w:val="009069B8"/>
    <w:rsid w:val="00906F7F"/>
    <w:rsid w:val="009105F7"/>
    <w:rsid w:val="009110D0"/>
    <w:rsid w:val="00911442"/>
    <w:rsid w:val="00911C88"/>
    <w:rsid w:val="009122E7"/>
    <w:rsid w:val="00912983"/>
    <w:rsid w:val="00914C39"/>
    <w:rsid w:val="009179F7"/>
    <w:rsid w:val="00917ECF"/>
    <w:rsid w:val="00920789"/>
    <w:rsid w:val="00920DD6"/>
    <w:rsid w:val="00922DCA"/>
    <w:rsid w:val="009264A1"/>
    <w:rsid w:val="009279B3"/>
    <w:rsid w:val="009309F8"/>
    <w:rsid w:val="00931076"/>
    <w:rsid w:val="009333A0"/>
    <w:rsid w:val="009368AA"/>
    <w:rsid w:val="0093721D"/>
    <w:rsid w:val="0093785B"/>
    <w:rsid w:val="00940877"/>
    <w:rsid w:val="009418F8"/>
    <w:rsid w:val="00942F9C"/>
    <w:rsid w:val="00944B37"/>
    <w:rsid w:val="00952A44"/>
    <w:rsid w:val="00953AAD"/>
    <w:rsid w:val="00956869"/>
    <w:rsid w:val="009571F6"/>
    <w:rsid w:val="00957386"/>
    <w:rsid w:val="009602FC"/>
    <w:rsid w:val="00960C6E"/>
    <w:rsid w:val="00962A46"/>
    <w:rsid w:val="0096319F"/>
    <w:rsid w:val="00963B79"/>
    <w:rsid w:val="009654BE"/>
    <w:rsid w:val="0096636F"/>
    <w:rsid w:val="00972755"/>
    <w:rsid w:val="009769BB"/>
    <w:rsid w:val="009774D7"/>
    <w:rsid w:val="009777BD"/>
    <w:rsid w:val="009809C9"/>
    <w:rsid w:val="009814C9"/>
    <w:rsid w:val="00982502"/>
    <w:rsid w:val="009833F0"/>
    <w:rsid w:val="009856DD"/>
    <w:rsid w:val="0098597E"/>
    <w:rsid w:val="00985F52"/>
    <w:rsid w:val="009866DE"/>
    <w:rsid w:val="00986804"/>
    <w:rsid w:val="0098690A"/>
    <w:rsid w:val="0098749F"/>
    <w:rsid w:val="009920BC"/>
    <w:rsid w:val="00993B86"/>
    <w:rsid w:val="009942F1"/>
    <w:rsid w:val="00995208"/>
    <w:rsid w:val="009952D9"/>
    <w:rsid w:val="00996F81"/>
    <w:rsid w:val="009A14E0"/>
    <w:rsid w:val="009A4DBE"/>
    <w:rsid w:val="009A62C6"/>
    <w:rsid w:val="009A6D1A"/>
    <w:rsid w:val="009A7F76"/>
    <w:rsid w:val="009B1842"/>
    <w:rsid w:val="009B3284"/>
    <w:rsid w:val="009B3F3D"/>
    <w:rsid w:val="009B4FA3"/>
    <w:rsid w:val="009B6FF7"/>
    <w:rsid w:val="009B73D5"/>
    <w:rsid w:val="009B7CF6"/>
    <w:rsid w:val="009C3A65"/>
    <w:rsid w:val="009C3C68"/>
    <w:rsid w:val="009C461D"/>
    <w:rsid w:val="009C466A"/>
    <w:rsid w:val="009D03C0"/>
    <w:rsid w:val="009D0C47"/>
    <w:rsid w:val="009D1915"/>
    <w:rsid w:val="009D34CB"/>
    <w:rsid w:val="009D3BD5"/>
    <w:rsid w:val="009D7D76"/>
    <w:rsid w:val="009E3C37"/>
    <w:rsid w:val="009E6DE1"/>
    <w:rsid w:val="009F0B28"/>
    <w:rsid w:val="009F0C87"/>
    <w:rsid w:val="009F13B0"/>
    <w:rsid w:val="009F3A42"/>
    <w:rsid w:val="009F408E"/>
    <w:rsid w:val="009F4893"/>
    <w:rsid w:val="00A0089D"/>
    <w:rsid w:val="00A009C3"/>
    <w:rsid w:val="00A00CCD"/>
    <w:rsid w:val="00A01C94"/>
    <w:rsid w:val="00A15062"/>
    <w:rsid w:val="00A15D99"/>
    <w:rsid w:val="00A16F8D"/>
    <w:rsid w:val="00A2067F"/>
    <w:rsid w:val="00A20E0C"/>
    <w:rsid w:val="00A2274B"/>
    <w:rsid w:val="00A257FD"/>
    <w:rsid w:val="00A3444C"/>
    <w:rsid w:val="00A34C4A"/>
    <w:rsid w:val="00A376B6"/>
    <w:rsid w:val="00A40521"/>
    <w:rsid w:val="00A40903"/>
    <w:rsid w:val="00A420F0"/>
    <w:rsid w:val="00A42274"/>
    <w:rsid w:val="00A50A8C"/>
    <w:rsid w:val="00A512AF"/>
    <w:rsid w:val="00A52C95"/>
    <w:rsid w:val="00A53570"/>
    <w:rsid w:val="00A60026"/>
    <w:rsid w:val="00A62E81"/>
    <w:rsid w:val="00A63C50"/>
    <w:rsid w:val="00A645B1"/>
    <w:rsid w:val="00A70841"/>
    <w:rsid w:val="00A70DB7"/>
    <w:rsid w:val="00A73A1B"/>
    <w:rsid w:val="00A73F99"/>
    <w:rsid w:val="00A75518"/>
    <w:rsid w:val="00A7722E"/>
    <w:rsid w:val="00A82857"/>
    <w:rsid w:val="00A847BD"/>
    <w:rsid w:val="00A850C4"/>
    <w:rsid w:val="00A876AA"/>
    <w:rsid w:val="00A944F7"/>
    <w:rsid w:val="00A94529"/>
    <w:rsid w:val="00A974C9"/>
    <w:rsid w:val="00AA1056"/>
    <w:rsid w:val="00AA40B8"/>
    <w:rsid w:val="00AA592F"/>
    <w:rsid w:val="00AA62CD"/>
    <w:rsid w:val="00AB153D"/>
    <w:rsid w:val="00AB1C1B"/>
    <w:rsid w:val="00AB278A"/>
    <w:rsid w:val="00AB2C44"/>
    <w:rsid w:val="00AB5019"/>
    <w:rsid w:val="00AC0122"/>
    <w:rsid w:val="00AC221A"/>
    <w:rsid w:val="00AC36B6"/>
    <w:rsid w:val="00AC4165"/>
    <w:rsid w:val="00AC5BE2"/>
    <w:rsid w:val="00AC6622"/>
    <w:rsid w:val="00AC73BF"/>
    <w:rsid w:val="00AD24A8"/>
    <w:rsid w:val="00AD6EDE"/>
    <w:rsid w:val="00AE1075"/>
    <w:rsid w:val="00AE12BC"/>
    <w:rsid w:val="00AE1806"/>
    <w:rsid w:val="00AE20D9"/>
    <w:rsid w:val="00AF5B9A"/>
    <w:rsid w:val="00AF611D"/>
    <w:rsid w:val="00AF76A9"/>
    <w:rsid w:val="00B00037"/>
    <w:rsid w:val="00B02448"/>
    <w:rsid w:val="00B02627"/>
    <w:rsid w:val="00B03E22"/>
    <w:rsid w:val="00B04F49"/>
    <w:rsid w:val="00B05669"/>
    <w:rsid w:val="00B06B1E"/>
    <w:rsid w:val="00B113A8"/>
    <w:rsid w:val="00B118DD"/>
    <w:rsid w:val="00B11E7F"/>
    <w:rsid w:val="00B139FA"/>
    <w:rsid w:val="00B167B4"/>
    <w:rsid w:val="00B20449"/>
    <w:rsid w:val="00B2115A"/>
    <w:rsid w:val="00B22417"/>
    <w:rsid w:val="00B228D4"/>
    <w:rsid w:val="00B25846"/>
    <w:rsid w:val="00B25ED2"/>
    <w:rsid w:val="00B26B9A"/>
    <w:rsid w:val="00B338A4"/>
    <w:rsid w:val="00B33A07"/>
    <w:rsid w:val="00B33E38"/>
    <w:rsid w:val="00B40CAF"/>
    <w:rsid w:val="00B40D92"/>
    <w:rsid w:val="00B435AD"/>
    <w:rsid w:val="00B44339"/>
    <w:rsid w:val="00B4434A"/>
    <w:rsid w:val="00B45D4C"/>
    <w:rsid w:val="00B468D6"/>
    <w:rsid w:val="00B52F02"/>
    <w:rsid w:val="00B5344D"/>
    <w:rsid w:val="00B6087F"/>
    <w:rsid w:val="00B62B71"/>
    <w:rsid w:val="00B64641"/>
    <w:rsid w:val="00B65207"/>
    <w:rsid w:val="00B67A05"/>
    <w:rsid w:val="00B67F66"/>
    <w:rsid w:val="00B71909"/>
    <w:rsid w:val="00B71B4D"/>
    <w:rsid w:val="00B72124"/>
    <w:rsid w:val="00B80D31"/>
    <w:rsid w:val="00B82745"/>
    <w:rsid w:val="00B855F3"/>
    <w:rsid w:val="00B866CB"/>
    <w:rsid w:val="00B86F25"/>
    <w:rsid w:val="00B942B3"/>
    <w:rsid w:val="00B9602A"/>
    <w:rsid w:val="00BA062C"/>
    <w:rsid w:val="00BA17F1"/>
    <w:rsid w:val="00BA22EB"/>
    <w:rsid w:val="00BA6A4F"/>
    <w:rsid w:val="00BA770D"/>
    <w:rsid w:val="00BB0257"/>
    <w:rsid w:val="00BB1D50"/>
    <w:rsid w:val="00BB20D6"/>
    <w:rsid w:val="00BB46DC"/>
    <w:rsid w:val="00BC0952"/>
    <w:rsid w:val="00BC2CAE"/>
    <w:rsid w:val="00BC35B4"/>
    <w:rsid w:val="00BD0C71"/>
    <w:rsid w:val="00BD1192"/>
    <w:rsid w:val="00BD58C5"/>
    <w:rsid w:val="00BD5BCC"/>
    <w:rsid w:val="00BD77B5"/>
    <w:rsid w:val="00BE0143"/>
    <w:rsid w:val="00BE1ADD"/>
    <w:rsid w:val="00BE2ED2"/>
    <w:rsid w:val="00BE4285"/>
    <w:rsid w:val="00BE5DAC"/>
    <w:rsid w:val="00BE7B28"/>
    <w:rsid w:val="00BF1FFC"/>
    <w:rsid w:val="00BF5069"/>
    <w:rsid w:val="00C02DE5"/>
    <w:rsid w:val="00C02E8A"/>
    <w:rsid w:val="00C0366F"/>
    <w:rsid w:val="00C042F1"/>
    <w:rsid w:val="00C0470C"/>
    <w:rsid w:val="00C05DF6"/>
    <w:rsid w:val="00C0783A"/>
    <w:rsid w:val="00C07BBC"/>
    <w:rsid w:val="00C110B5"/>
    <w:rsid w:val="00C11666"/>
    <w:rsid w:val="00C12E66"/>
    <w:rsid w:val="00C1427D"/>
    <w:rsid w:val="00C14D4F"/>
    <w:rsid w:val="00C161D7"/>
    <w:rsid w:val="00C16E43"/>
    <w:rsid w:val="00C201D5"/>
    <w:rsid w:val="00C20B14"/>
    <w:rsid w:val="00C2213A"/>
    <w:rsid w:val="00C22846"/>
    <w:rsid w:val="00C258ED"/>
    <w:rsid w:val="00C26328"/>
    <w:rsid w:val="00C27FDF"/>
    <w:rsid w:val="00C30F3A"/>
    <w:rsid w:val="00C314B8"/>
    <w:rsid w:val="00C31906"/>
    <w:rsid w:val="00C321DC"/>
    <w:rsid w:val="00C36E92"/>
    <w:rsid w:val="00C40CFC"/>
    <w:rsid w:val="00C415D6"/>
    <w:rsid w:val="00C41965"/>
    <w:rsid w:val="00C43107"/>
    <w:rsid w:val="00C431F3"/>
    <w:rsid w:val="00C43C2A"/>
    <w:rsid w:val="00C45A82"/>
    <w:rsid w:val="00C46D7A"/>
    <w:rsid w:val="00C53D7E"/>
    <w:rsid w:val="00C54B93"/>
    <w:rsid w:val="00C5507C"/>
    <w:rsid w:val="00C55D2C"/>
    <w:rsid w:val="00C55FD5"/>
    <w:rsid w:val="00C57E6D"/>
    <w:rsid w:val="00C701F7"/>
    <w:rsid w:val="00C706CB"/>
    <w:rsid w:val="00C75293"/>
    <w:rsid w:val="00C75BF9"/>
    <w:rsid w:val="00C76958"/>
    <w:rsid w:val="00C77E6D"/>
    <w:rsid w:val="00C80029"/>
    <w:rsid w:val="00C81063"/>
    <w:rsid w:val="00C81380"/>
    <w:rsid w:val="00C81F7D"/>
    <w:rsid w:val="00C84163"/>
    <w:rsid w:val="00C843C3"/>
    <w:rsid w:val="00C84C0E"/>
    <w:rsid w:val="00C85E95"/>
    <w:rsid w:val="00C85EF0"/>
    <w:rsid w:val="00C87443"/>
    <w:rsid w:val="00C90203"/>
    <w:rsid w:val="00C909C4"/>
    <w:rsid w:val="00C92452"/>
    <w:rsid w:val="00C928A4"/>
    <w:rsid w:val="00C94894"/>
    <w:rsid w:val="00C94B56"/>
    <w:rsid w:val="00C95EFE"/>
    <w:rsid w:val="00CA0BD7"/>
    <w:rsid w:val="00CA16E9"/>
    <w:rsid w:val="00CA39A5"/>
    <w:rsid w:val="00CA47F9"/>
    <w:rsid w:val="00CA6F2F"/>
    <w:rsid w:val="00CA717D"/>
    <w:rsid w:val="00CB07AA"/>
    <w:rsid w:val="00CB07B0"/>
    <w:rsid w:val="00CB16F0"/>
    <w:rsid w:val="00CB440F"/>
    <w:rsid w:val="00CB47AF"/>
    <w:rsid w:val="00CB4827"/>
    <w:rsid w:val="00CB4C6D"/>
    <w:rsid w:val="00CB4E86"/>
    <w:rsid w:val="00CB5AA4"/>
    <w:rsid w:val="00CB5E05"/>
    <w:rsid w:val="00CC16FB"/>
    <w:rsid w:val="00CC5117"/>
    <w:rsid w:val="00CC71C1"/>
    <w:rsid w:val="00CD2EF1"/>
    <w:rsid w:val="00CD558F"/>
    <w:rsid w:val="00CD7C37"/>
    <w:rsid w:val="00CD7D08"/>
    <w:rsid w:val="00CE1850"/>
    <w:rsid w:val="00CE1B71"/>
    <w:rsid w:val="00CE1E7B"/>
    <w:rsid w:val="00CE225F"/>
    <w:rsid w:val="00CE3B93"/>
    <w:rsid w:val="00CE498F"/>
    <w:rsid w:val="00CE4A7A"/>
    <w:rsid w:val="00CE5ACC"/>
    <w:rsid w:val="00CE5D85"/>
    <w:rsid w:val="00CE7DCB"/>
    <w:rsid w:val="00CF0529"/>
    <w:rsid w:val="00CF13A2"/>
    <w:rsid w:val="00CF1EC4"/>
    <w:rsid w:val="00CF38AE"/>
    <w:rsid w:val="00CF540B"/>
    <w:rsid w:val="00CF5C64"/>
    <w:rsid w:val="00D00AE4"/>
    <w:rsid w:val="00D03A31"/>
    <w:rsid w:val="00D03AF2"/>
    <w:rsid w:val="00D04849"/>
    <w:rsid w:val="00D0552A"/>
    <w:rsid w:val="00D05BF4"/>
    <w:rsid w:val="00D070DF"/>
    <w:rsid w:val="00D107D2"/>
    <w:rsid w:val="00D11121"/>
    <w:rsid w:val="00D138D7"/>
    <w:rsid w:val="00D16357"/>
    <w:rsid w:val="00D1654B"/>
    <w:rsid w:val="00D17B63"/>
    <w:rsid w:val="00D204B5"/>
    <w:rsid w:val="00D20650"/>
    <w:rsid w:val="00D21B9E"/>
    <w:rsid w:val="00D222B8"/>
    <w:rsid w:val="00D25A7F"/>
    <w:rsid w:val="00D318A3"/>
    <w:rsid w:val="00D32A3C"/>
    <w:rsid w:val="00D40A51"/>
    <w:rsid w:val="00D415DB"/>
    <w:rsid w:val="00D42FD6"/>
    <w:rsid w:val="00D44A86"/>
    <w:rsid w:val="00D44AFE"/>
    <w:rsid w:val="00D46FC1"/>
    <w:rsid w:val="00D479C2"/>
    <w:rsid w:val="00D502DC"/>
    <w:rsid w:val="00D52350"/>
    <w:rsid w:val="00D53708"/>
    <w:rsid w:val="00D53BF0"/>
    <w:rsid w:val="00D543D5"/>
    <w:rsid w:val="00D544E4"/>
    <w:rsid w:val="00D549ED"/>
    <w:rsid w:val="00D5768E"/>
    <w:rsid w:val="00D60AED"/>
    <w:rsid w:val="00D630C1"/>
    <w:rsid w:val="00D64788"/>
    <w:rsid w:val="00D669C1"/>
    <w:rsid w:val="00D66A0C"/>
    <w:rsid w:val="00D70254"/>
    <w:rsid w:val="00D70380"/>
    <w:rsid w:val="00D717AE"/>
    <w:rsid w:val="00D74325"/>
    <w:rsid w:val="00D85B19"/>
    <w:rsid w:val="00D907D6"/>
    <w:rsid w:val="00D91E42"/>
    <w:rsid w:val="00D94878"/>
    <w:rsid w:val="00D9726B"/>
    <w:rsid w:val="00DA0D21"/>
    <w:rsid w:val="00DA3A3F"/>
    <w:rsid w:val="00DA74D4"/>
    <w:rsid w:val="00DA7C21"/>
    <w:rsid w:val="00DB0A8C"/>
    <w:rsid w:val="00DB1893"/>
    <w:rsid w:val="00DC207E"/>
    <w:rsid w:val="00DC2E4D"/>
    <w:rsid w:val="00DC4EB8"/>
    <w:rsid w:val="00DD2EEE"/>
    <w:rsid w:val="00DD62A5"/>
    <w:rsid w:val="00DE081D"/>
    <w:rsid w:val="00DE0B05"/>
    <w:rsid w:val="00DE1F80"/>
    <w:rsid w:val="00DE2C6D"/>
    <w:rsid w:val="00DE3058"/>
    <w:rsid w:val="00DE38E6"/>
    <w:rsid w:val="00DE3D62"/>
    <w:rsid w:val="00DE6F60"/>
    <w:rsid w:val="00DE7587"/>
    <w:rsid w:val="00DF2667"/>
    <w:rsid w:val="00DF2E0B"/>
    <w:rsid w:val="00DF60B8"/>
    <w:rsid w:val="00DF6942"/>
    <w:rsid w:val="00DF7F17"/>
    <w:rsid w:val="00E029B8"/>
    <w:rsid w:val="00E03865"/>
    <w:rsid w:val="00E04150"/>
    <w:rsid w:val="00E14DBD"/>
    <w:rsid w:val="00E14EEE"/>
    <w:rsid w:val="00E15C7E"/>
    <w:rsid w:val="00E23925"/>
    <w:rsid w:val="00E25AD9"/>
    <w:rsid w:val="00E30FFD"/>
    <w:rsid w:val="00E35722"/>
    <w:rsid w:val="00E42AC7"/>
    <w:rsid w:val="00E43061"/>
    <w:rsid w:val="00E43383"/>
    <w:rsid w:val="00E4510B"/>
    <w:rsid w:val="00E511F6"/>
    <w:rsid w:val="00E51A4E"/>
    <w:rsid w:val="00E52422"/>
    <w:rsid w:val="00E56A39"/>
    <w:rsid w:val="00E570E2"/>
    <w:rsid w:val="00E57C8B"/>
    <w:rsid w:val="00E61D8A"/>
    <w:rsid w:val="00E645C0"/>
    <w:rsid w:val="00E65FEF"/>
    <w:rsid w:val="00E664FC"/>
    <w:rsid w:val="00E67BD2"/>
    <w:rsid w:val="00E71893"/>
    <w:rsid w:val="00E73859"/>
    <w:rsid w:val="00E74003"/>
    <w:rsid w:val="00E74B14"/>
    <w:rsid w:val="00E75020"/>
    <w:rsid w:val="00E7571E"/>
    <w:rsid w:val="00E76E73"/>
    <w:rsid w:val="00E772ED"/>
    <w:rsid w:val="00E77963"/>
    <w:rsid w:val="00E82B1D"/>
    <w:rsid w:val="00E83CAF"/>
    <w:rsid w:val="00E854DE"/>
    <w:rsid w:val="00E931E6"/>
    <w:rsid w:val="00E944F3"/>
    <w:rsid w:val="00E97C56"/>
    <w:rsid w:val="00EA14E5"/>
    <w:rsid w:val="00EA2BCE"/>
    <w:rsid w:val="00EA4C29"/>
    <w:rsid w:val="00EA5055"/>
    <w:rsid w:val="00EA78EC"/>
    <w:rsid w:val="00EB007F"/>
    <w:rsid w:val="00EB0562"/>
    <w:rsid w:val="00EB08D1"/>
    <w:rsid w:val="00EB2B98"/>
    <w:rsid w:val="00EB36D8"/>
    <w:rsid w:val="00EB77C9"/>
    <w:rsid w:val="00EC01E2"/>
    <w:rsid w:val="00EC1551"/>
    <w:rsid w:val="00EC6551"/>
    <w:rsid w:val="00ED19FC"/>
    <w:rsid w:val="00ED495B"/>
    <w:rsid w:val="00ED5B8A"/>
    <w:rsid w:val="00EE4AD3"/>
    <w:rsid w:val="00EE6307"/>
    <w:rsid w:val="00EE6E2C"/>
    <w:rsid w:val="00EE7B10"/>
    <w:rsid w:val="00EE7B28"/>
    <w:rsid w:val="00EF043E"/>
    <w:rsid w:val="00EF191B"/>
    <w:rsid w:val="00EF2068"/>
    <w:rsid w:val="00EF2DE5"/>
    <w:rsid w:val="00EF4C7F"/>
    <w:rsid w:val="00F0048D"/>
    <w:rsid w:val="00F02E67"/>
    <w:rsid w:val="00F048F2"/>
    <w:rsid w:val="00F06AD6"/>
    <w:rsid w:val="00F10705"/>
    <w:rsid w:val="00F145D5"/>
    <w:rsid w:val="00F1591E"/>
    <w:rsid w:val="00F1599A"/>
    <w:rsid w:val="00F16751"/>
    <w:rsid w:val="00F16956"/>
    <w:rsid w:val="00F20BE4"/>
    <w:rsid w:val="00F216E4"/>
    <w:rsid w:val="00F24A89"/>
    <w:rsid w:val="00F24FFE"/>
    <w:rsid w:val="00F2500B"/>
    <w:rsid w:val="00F2530C"/>
    <w:rsid w:val="00F273EF"/>
    <w:rsid w:val="00F2754F"/>
    <w:rsid w:val="00F30173"/>
    <w:rsid w:val="00F317B5"/>
    <w:rsid w:val="00F3297D"/>
    <w:rsid w:val="00F35C0E"/>
    <w:rsid w:val="00F41997"/>
    <w:rsid w:val="00F4506B"/>
    <w:rsid w:val="00F467BC"/>
    <w:rsid w:val="00F5104F"/>
    <w:rsid w:val="00F51530"/>
    <w:rsid w:val="00F51DD2"/>
    <w:rsid w:val="00F6001C"/>
    <w:rsid w:val="00F64650"/>
    <w:rsid w:val="00F64AE8"/>
    <w:rsid w:val="00F64C19"/>
    <w:rsid w:val="00F66BA3"/>
    <w:rsid w:val="00F6753B"/>
    <w:rsid w:val="00F74709"/>
    <w:rsid w:val="00F805AD"/>
    <w:rsid w:val="00F8118F"/>
    <w:rsid w:val="00F83143"/>
    <w:rsid w:val="00F832DA"/>
    <w:rsid w:val="00F847EE"/>
    <w:rsid w:val="00F84BE8"/>
    <w:rsid w:val="00F84EF5"/>
    <w:rsid w:val="00F854D8"/>
    <w:rsid w:val="00F85B52"/>
    <w:rsid w:val="00F865C2"/>
    <w:rsid w:val="00F87188"/>
    <w:rsid w:val="00F90674"/>
    <w:rsid w:val="00F934A2"/>
    <w:rsid w:val="00F96DD7"/>
    <w:rsid w:val="00FA0888"/>
    <w:rsid w:val="00FA5C3E"/>
    <w:rsid w:val="00FA71F6"/>
    <w:rsid w:val="00FA7639"/>
    <w:rsid w:val="00FA7ECA"/>
    <w:rsid w:val="00FB08A8"/>
    <w:rsid w:val="00FB1ED1"/>
    <w:rsid w:val="00FB3924"/>
    <w:rsid w:val="00FB5243"/>
    <w:rsid w:val="00FB588E"/>
    <w:rsid w:val="00FC1EC8"/>
    <w:rsid w:val="00FD1116"/>
    <w:rsid w:val="00FD60BB"/>
    <w:rsid w:val="00FE20D2"/>
    <w:rsid w:val="00FE2119"/>
    <w:rsid w:val="00FE2CBB"/>
    <w:rsid w:val="00FE471F"/>
    <w:rsid w:val="00FE51FF"/>
    <w:rsid w:val="00FE5479"/>
    <w:rsid w:val="00FE5867"/>
    <w:rsid w:val="00FE674F"/>
    <w:rsid w:val="00FF2EB6"/>
    <w:rsid w:val="00FF2FF0"/>
    <w:rsid w:val="00FF564F"/>
    <w:rsid w:val="00FF7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E8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D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6879"/>
    <w:rPr>
      <w:sz w:val="20"/>
      <w:szCs w:val="20"/>
    </w:rPr>
  </w:style>
  <w:style w:type="character" w:customStyle="1" w:styleId="FootnoteTextChar">
    <w:name w:val="Footnote Text Char"/>
    <w:basedOn w:val="DefaultParagraphFont"/>
    <w:link w:val="FootnoteText"/>
    <w:uiPriority w:val="99"/>
    <w:rsid w:val="00136879"/>
    <w:rPr>
      <w:rFonts w:ascii="Calibri" w:eastAsia="SimSun" w:hAnsi="Calibri" w:cs="Arial"/>
      <w:sz w:val="20"/>
      <w:szCs w:val="20"/>
    </w:rPr>
  </w:style>
  <w:style w:type="character" w:styleId="FootnoteReference">
    <w:name w:val="footnote reference"/>
    <w:basedOn w:val="DefaultParagraphFont"/>
    <w:uiPriority w:val="99"/>
    <w:unhideWhenUsed/>
    <w:rsid w:val="00136879"/>
    <w:rPr>
      <w:vertAlign w:val="superscript"/>
    </w:rPr>
  </w:style>
  <w:style w:type="character" w:styleId="Hyperlink">
    <w:name w:val="Hyperlink"/>
    <w:basedOn w:val="DefaultParagraphFont"/>
    <w:uiPriority w:val="99"/>
    <w:unhideWhenUsed/>
    <w:rsid w:val="00136879"/>
    <w:rPr>
      <w:color w:val="0000FF"/>
      <w:u w:val="single"/>
    </w:rPr>
  </w:style>
  <w:style w:type="paragraph" w:styleId="NoSpacing">
    <w:name w:val="No Spacing"/>
    <w:uiPriority w:val="1"/>
    <w:qFormat/>
    <w:rsid w:val="00136879"/>
    <w:rPr>
      <w:rFonts w:cs="Courier New"/>
      <w:sz w:val="22"/>
      <w:szCs w:val="22"/>
      <w:lang w:eastAsia="zh-CN"/>
    </w:rPr>
  </w:style>
  <w:style w:type="character" w:customStyle="1" w:styleId="headline">
    <w:name w:val="headline"/>
    <w:basedOn w:val="DefaultParagraphFont"/>
    <w:rsid w:val="00136879"/>
  </w:style>
  <w:style w:type="character" w:customStyle="1" w:styleId="citation">
    <w:name w:val="citation"/>
    <w:basedOn w:val="DefaultParagraphFont"/>
    <w:rsid w:val="00136879"/>
  </w:style>
  <w:style w:type="character" w:styleId="Emphasis">
    <w:name w:val="Emphasis"/>
    <w:basedOn w:val="DefaultParagraphFont"/>
    <w:uiPriority w:val="20"/>
    <w:qFormat/>
    <w:rsid w:val="00136879"/>
    <w:rPr>
      <w:i/>
      <w:iCs/>
    </w:rPr>
  </w:style>
  <w:style w:type="paragraph" w:styleId="Header">
    <w:name w:val="header"/>
    <w:basedOn w:val="Normal"/>
    <w:link w:val="HeaderChar"/>
    <w:uiPriority w:val="99"/>
    <w:unhideWhenUsed/>
    <w:rsid w:val="00B04F49"/>
    <w:pPr>
      <w:tabs>
        <w:tab w:val="center" w:pos="4513"/>
        <w:tab w:val="right" w:pos="9026"/>
      </w:tabs>
    </w:pPr>
  </w:style>
  <w:style w:type="character" w:customStyle="1" w:styleId="HeaderChar">
    <w:name w:val="Header Char"/>
    <w:basedOn w:val="DefaultParagraphFont"/>
    <w:link w:val="Header"/>
    <w:uiPriority w:val="99"/>
    <w:rsid w:val="00B04F49"/>
    <w:rPr>
      <w:sz w:val="22"/>
      <w:szCs w:val="22"/>
    </w:rPr>
  </w:style>
  <w:style w:type="paragraph" w:styleId="Footer">
    <w:name w:val="footer"/>
    <w:basedOn w:val="Normal"/>
    <w:link w:val="FooterChar"/>
    <w:uiPriority w:val="99"/>
    <w:semiHidden/>
    <w:unhideWhenUsed/>
    <w:rsid w:val="00B04F49"/>
    <w:pPr>
      <w:tabs>
        <w:tab w:val="center" w:pos="4513"/>
        <w:tab w:val="right" w:pos="9026"/>
      </w:tabs>
    </w:pPr>
  </w:style>
  <w:style w:type="character" w:customStyle="1" w:styleId="FooterChar">
    <w:name w:val="Footer Char"/>
    <w:basedOn w:val="DefaultParagraphFont"/>
    <w:link w:val="Footer"/>
    <w:uiPriority w:val="99"/>
    <w:semiHidden/>
    <w:rsid w:val="00B04F49"/>
    <w:rPr>
      <w:sz w:val="22"/>
      <w:szCs w:val="22"/>
    </w:rPr>
  </w:style>
  <w:style w:type="character" w:styleId="FollowedHyperlink">
    <w:name w:val="FollowedHyperlink"/>
    <w:basedOn w:val="DefaultParagraphFont"/>
    <w:uiPriority w:val="99"/>
    <w:semiHidden/>
    <w:unhideWhenUsed/>
    <w:rsid w:val="009B18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c:creator>
  <cp:keywords/>
  <dc:description/>
  <cp:lastModifiedBy>Cornwall, Susannah</cp:lastModifiedBy>
  <cp:revision>28</cp:revision>
  <dcterms:created xsi:type="dcterms:W3CDTF">2012-11-12T15:46:00Z</dcterms:created>
  <dcterms:modified xsi:type="dcterms:W3CDTF">2014-09-04T12:59:00Z</dcterms:modified>
</cp:coreProperties>
</file>