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B0" w:rsidRDefault="00C50EB0" w:rsidP="009C1F55">
      <w:pPr>
        <w:tabs>
          <w:tab w:val="left" w:pos="0"/>
          <w:tab w:val="left" w:pos="142"/>
        </w:tabs>
        <w:spacing w:after="600"/>
        <w:ind w:right="28"/>
        <w:jc w:val="center"/>
        <w:rPr>
          <w:rFonts w:ascii="Times New Roman" w:hAnsi="Times New Roman"/>
          <w:sz w:val="18"/>
          <w:szCs w:val="18"/>
        </w:rPr>
      </w:pPr>
      <w:r w:rsidRPr="00C50EB0">
        <w:rPr>
          <w:rFonts w:ascii="Times New Roman" w:hAnsi="Times New Roman"/>
          <w:sz w:val="18"/>
          <w:szCs w:val="18"/>
        </w:rPr>
        <w:t xml:space="preserve">CHAPTER </w:t>
      </w:r>
      <w:r w:rsidR="00441F9E">
        <w:rPr>
          <w:rFonts w:ascii="Times New Roman" w:hAnsi="Times New Roman"/>
          <w:sz w:val="18"/>
          <w:szCs w:val="18"/>
        </w:rPr>
        <w:t>N</w:t>
      </w:r>
    </w:p>
    <w:p w:rsidR="00E34C5A" w:rsidRDefault="00FA6BB6" w:rsidP="009C1F55">
      <w:pPr>
        <w:tabs>
          <w:tab w:val="left" w:pos="0"/>
          <w:tab w:val="left" w:pos="142"/>
        </w:tabs>
        <w:ind w:right="28"/>
        <w:jc w:val="center"/>
        <w:rPr>
          <w:rFonts w:ascii="Times New Roman" w:hAnsi="Times New Roman"/>
          <w:b/>
          <w:bCs/>
          <w:caps/>
          <w:sz w:val="26"/>
          <w:szCs w:val="26"/>
        </w:rPr>
      </w:pPr>
      <w:r w:rsidRPr="00C50EB0">
        <w:rPr>
          <w:rFonts w:ascii="Times New Roman" w:hAnsi="Times New Roman"/>
          <w:b/>
          <w:bCs/>
          <w:caps/>
          <w:sz w:val="26"/>
          <w:szCs w:val="26"/>
        </w:rPr>
        <w:t xml:space="preserve">Mediation, Moderation, &amp; Interaction </w:t>
      </w:r>
    </w:p>
    <w:p w:rsidR="00B85908" w:rsidRPr="00441F9E" w:rsidRDefault="00FA6BB6" w:rsidP="009C1F55">
      <w:pPr>
        <w:tabs>
          <w:tab w:val="left" w:pos="0"/>
          <w:tab w:val="left" w:pos="142"/>
        </w:tabs>
        <w:spacing w:before="200" w:after="800"/>
        <w:ind w:right="28"/>
        <w:jc w:val="center"/>
        <w:rPr>
          <w:rFonts w:ascii="Times New Roman" w:hAnsi="Times New Roman"/>
          <w:bCs/>
          <w:i/>
          <w:sz w:val="22"/>
          <w:szCs w:val="22"/>
        </w:rPr>
      </w:pPr>
      <w:r w:rsidRPr="00441F9E">
        <w:rPr>
          <w:rFonts w:ascii="Times New Roman" w:hAnsi="Times New Roman"/>
          <w:bCs/>
          <w:i/>
          <w:sz w:val="22"/>
          <w:szCs w:val="22"/>
        </w:rPr>
        <w:t>Definitions, Discrimination &amp; (Some) Means of Testing</w:t>
      </w:r>
    </w:p>
    <w:p w:rsidR="00CA4797" w:rsidRPr="00F00920" w:rsidRDefault="00B9517D" w:rsidP="009C1F55">
      <w:pPr>
        <w:tabs>
          <w:tab w:val="left" w:pos="0"/>
          <w:tab w:val="left" w:pos="142"/>
        </w:tabs>
        <w:spacing w:after="160"/>
        <w:ind w:right="28"/>
        <w:jc w:val="center"/>
        <w:rPr>
          <w:rFonts w:ascii="Times New Roman" w:hAnsi="Times New Roman"/>
          <w:sz w:val="18"/>
          <w:szCs w:val="18"/>
        </w:rPr>
      </w:pPr>
      <w:r w:rsidRPr="00F00920">
        <w:rPr>
          <w:rFonts w:ascii="Times New Roman" w:hAnsi="Times New Roman"/>
          <w:sz w:val="18"/>
          <w:szCs w:val="18"/>
        </w:rPr>
        <w:t>INTRODUCTION</w:t>
      </w:r>
    </w:p>
    <w:p w:rsidR="00FA6BB6" w:rsidRPr="00E66AC5" w:rsidRDefault="00FA6BB6" w:rsidP="009C1F55">
      <w:pPr>
        <w:tabs>
          <w:tab w:val="left" w:pos="0"/>
          <w:tab w:val="left" w:pos="142"/>
        </w:tabs>
        <w:ind w:right="31"/>
        <w:jc w:val="both"/>
        <w:rPr>
          <w:rFonts w:ascii="Times New Roman" w:hAnsi="Times New Roman"/>
          <w:bCs/>
        </w:rPr>
      </w:pPr>
      <w:r w:rsidRPr="00E66AC5">
        <w:rPr>
          <w:rFonts w:ascii="Times New Roman" w:hAnsi="Times New Roman"/>
          <w:bCs/>
        </w:rPr>
        <w:t xml:space="preserve">In 1986 Baron and Kenny set out to clarify the terms “Mediation” and “Moderation” as used in the social sciences (with the origins of each described by </w:t>
      </w:r>
      <w:r w:rsidRPr="00E66AC5">
        <w:rPr>
          <w:rFonts w:ascii="Times New Roman" w:hAnsi="Times New Roman"/>
          <w:bCs/>
          <w:noProof/>
        </w:rPr>
        <w:t>Roe, 2012</w:t>
      </w:r>
      <w:r w:rsidRPr="00E66AC5">
        <w:rPr>
          <w:rFonts w:ascii="Times New Roman" w:hAnsi="Times New Roman"/>
          <w:bCs/>
        </w:rPr>
        <w:t xml:space="preserve">).  Twenty six years later, the seminal paper that this collaboration resulted in </w:t>
      </w:r>
      <w:r w:rsidRPr="00E66AC5">
        <w:rPr>
          <w:rFonts w:ascii="Times New Roman" w:hAnsi="Times New Roman"/>
          <w:bCs/>
          <w:noProof/>
        </w:rPr>
        <w:t>(Baron &amp; Kenny, 1986)</w:t>
      </w:r>
      <w:r w:rsidRPr="00E66AC5">
        <w:rPr>
          <w:rFonts w:ascii="Times New Roman" w:hAnsi="Times New Roman"/>
          <w:bCs/>
        </w:rPr>
        <w:t xml:space="preserve"> has been cited over 3</w:t>
      </w:r>
      <w:r w:rsidR="005014C0">
        <w:rPr>
          <w:rFonts w:ascii="Times New Roman" w:hAnsi="Times New Roman"/>
          <w:bCs/>
        </w:rPr>
        <w:t>5</w:t>
      </w:r>
      <w:r w:rsidRPr="00E66AC5">
        <w:rPr>
          <w:rFonts w:ascii="Times New Roman" w:hAnsi="Times New Roman"/>
          <w:bCs/>
        </w:rPr>
        <w:t>,000 times (3</w:t>
      </w:r>
      <w:r w:rsidR="005014C0">
        <w:rPr>
          <w:rFonts w:ascii="Times New Roman" w:hAnsi="Times New Roman"/>
          <w:bCs/>
        </w:rPr>
        <w:t>5</w:t>
      </w:r>
      <w:r w:rsidRPr="00E66AC5">
        <w:rPr>
          <w:rFonts w:ascii="Times New Roman" w:hAnsi="Times New Roman"/>
          <w:bCs/>
        </w:rPr>
        <w:t>,</w:t>
      </w:r>
      <w:r w:rsidR="005014C0">
        <w:rPr>
          <w:rFonts w:ascii="Times New Roman" w:hAnsi="Times New Roman"/>
          <w:bCs/>
        </w:rPr>
        <w:t>672</w:t>
      </w:r>
      <w:r w:rsidRPr="00E66AC5">
        <w:rPr>
          <w:rFonts w:ascii="Times New Roman" w:hAnsi="Times New Roman"/>
          <w:bCs/>
        </w:rPr>
        <w:t xml:space="preserve"> via Google Scholar as of </w:t>
      </w:r>
      <w:r w:rsidR="005014C0">
        <w:rPr>
          <w:rFonts w:ascii="Times New Roman" w:hAnsi="Times New Roman"/>
          <w:bCs/>
        </w:rPr>
        <w:t>09</w:t>
      </w:r>
      <w:r w:rsidRPr="00E66AC5">
        <w:rPr>
          <w:rFonts w:ascii="Times New Roman" w:hAnsi="Times New Roman"/>
          <w:bCs/>
        </w:rPr>
        <w:t>/01/201</w:t>
      </w:r>
      <w:r w:rsidR="005014C0">
        <w:rPr>
          <w:rFonts w:ascii="Times New Roman" w:hAnsi="Times New Roman"/>
          <w:bCs/>
        </w:rPr>
        <w:t>3</w:t>
      </w:r>
      <w:r w:rsidRPr="00E66AC5">
        <w:rPr>
          <w:rFonts w:ascii="Times New Roman" w:hAnsi="Times New Roman"/>
          <w:bCs/>
        </w:rPr>
        <w:t>).  However, despite this extensive record of citation, uncertainty</w:t>
      </w:r>
      <w:r w:rsidR="00C84E93" w:rsidRPr="00E66AC5">
        <w:rPr>
          <w:rFonts w:ascii="Times New Roman" w:hAnsi="Times New Roman"/>
          <w:bCs/>
        </w:rPr>
        <w:t xml:space="preserve"> continues to </w:t>
      </w:r>
      <w:r w:rsidRPr="00E66AC5">
        <w:rPr>
          <w:rFonts w:ascii="Times New Roman" w:hAnsi="Times New Roman"/>
          <w:bCs/>
        </w:rPr>
        <w:t>surround the</w:t>
      </w:r>
      <w:r w:rsidR="00C84E93" w:rsidRPr="00E66AC5">
        <w:rPr>
          <w:rFonts w:ascii="Times New Roman" w:hAnsi="Times New Roman"/>
          <w:bCs/>
        </w:rPr>
        <w:t xml:space="preserve"> use of these terms in social science research and they have received relatively little attention in </w:t>
      </w:r>
      <w:r w:rsidR="00DD5D93" w:rsidRPr="00E66AC5">
        <w:rPr>
          <w:rFonts w:ascii="Times New Roman" w:hAnsi="Times New Roman"/>
          <w:bCs/>
        </w:rPr>
        <w:t xml:space="preserve">specifically </w:t>
      </w:r>
      <w:r w:rsidR="00C84E93" w:rsidRPr="00E66AC5">
        <w:rPr>
          <w:rFonts w:ascii="Times New Roman" w:hAnsi="Times New Roman"/>
          <w:bCs/>
        </w:rPr>
        <w:t>educational research</w:t>
      </w:r>
      <w:r w:rsidRPr="00E66AC5">
        <w:rPr>
          <w:rFonts w:ascii="Times New Roman" w:hAnsi="Times New Roman"/>
          <w:bCs/>
        </w:rPr>
        <w:t xml:space="preserve"> (cf.  </w:t>
      </w:r>
      <w:proofErr w:type="gramStart"/>
      <w:r w:rsidRPr="00E66AC5">
        <w:rPr>
          <w:rFonts w:ascii="Times New Roman" w:hAnsi="Times New Roman"/>
          <w:bCs/>
          <w:noProof/>
        </w:rPr>
        <w:t>Kraemer, Stice, Kazdin, Offord, &amp; Kupfer, 2001</w:t>
      </w:r>
      <w:r w:rsidRPr="00E66AC5">
        <w:rPr>
          <w:rFonts w:ascii="Times New Roman" w:hAnsi="Times New Roman"/>
          <w:bCs/>
        </w:rPr>
        <w:t>).</w:t>
      </w:r>
      <w:proofErr w:type="gramEnd"/>
      <w:r w:rsidRPr="00E66AC5">
        <w:rPr>
          <w:rFonts w:ascii="Times New Roman" w:hAnsi="Times New Roman"/>
          <w:bCs/>
        </w:rPr>
        <w:t xml:space="preserve">  Partly in response to this uncertain</w:t>
      </w:r>
      <w:r w:rsidR="00DD5D93" w:rsidRPr="00E66AC5">
        <w:rPr>
          <w:rFonts w:ascii="Times New Roman" w:hAnsi="Times New Roman"/>
          <w:bCs/>
        </w:rPr>
        <w:t>ty</w:t>
      </w:r>
      <w:r w:rsidR="00C12ADE" w:rsidRPr="00E66AC5">
        <w:rPr>
          <w:rFonts w:ascii="Times New Roman" w:hAnsi="Times New Roman"/>
          <w:bCs/>
        </w:rPr>
        <w:t>,</w:t>
      </w:r>
      <w:r w:rsidR="00DD5D93" w:rsidRPr="00E66AC5">
        <w:rPr>
          <w:rFonts w:ascii="Times New Roman" w:hAnsi="Times New Roman"/>
          <w:bCs/>
        </w:rPr>
        <w:t xml:space="preserve"> and partly in response to </w:t>
      </w:r>
      <w:r w:rsidR="00C84E93" w:rsidRPr="00E66AC5">
        <w:rPr>
          <w:rFonts w:ascii="Times New Roman" w:hAnsi="Times New Roman"/>
          <w:bCs/>
        </w:rPr>
        <w:t xml:space="preserve">advances </w:t>
      </w:r>
      <w:r w:rsidR="00C12ADE" w:rsidRPr="00E66AC5">
        <w:rPr>
          <w:rFonts w:ascii="Times New Roman" w:hAnsi="Times New Roman"/>
          <w:bCs/>
        </w:rPr>
        <w:t>made in the application of</w:t>
      </w:r>
      <w:r w:rsidR="00C84E93" w:rsidRPr="00E66AC5">
        <w:rPr>
          <w:rFonts w:ascii="Times New Roman" w:hAnsi="Times New Roman"/>
          <w:bCs/>
        </w:rPr>
        <w:t xml:space="preserve"> more</w:t>
      </w:r>
      <w:r w:rsidRPr="00E66AC5">
        <w:rPr>
          <w:rFonts w:ascii="Times New Roman" w:hAnsi="Times New Roman"/>
          <w:bCs/>
        </w:rPr>
        <w:t xml:space="preserve"> complex statistical analyses in </w:t>
      </w:r>
      <w:r w:rsidR="002A55F8">
        <w:rPr>
          <w:rFonts w:ascii="Times New Roman" w:hAnsi="Times New Roman"/>
          <w:bCs/>
        </w:rPr>
        <w:t>e</w:t>
      </w:r>
      <w:r w:rsidRPr="00E66AC5">
        <w:rPr>
          <w:rFonts w:ascii="Times New Roman" w:hAnsi="Times New Roman"/>
          <w:bCs/>
        </w:rPr>
        <w:t xml:space="preserve">ducational </w:t>
      </w:r>
      <w:r w:rsidR="002A55F8">
        <w:rPr>
          <w:rFonts w:ascii="Times New Roman" w:hAnsi="Times New Roman"/>
          <w:bCs/>
        </w:rPr>
        <w:t>r</w:t>
      </w:r>
      <w:r w:rsidRPr="00E66AC5">
        <w:rPr>
          <w:rFonts w:ascii="Times New Roman" w:hAnsi="Times New Roman"/>
          <w:bCs/>
        </w:rPr>
        <w:t>esearch (e.g.</w:t>
      </w:r>
      <w:r w:rsidR="000F68BA" w:rsidRPr="00E66AC5">
        <w:rPr>
          <w:rFonts w:ascii="Times New Roman" w:hAnsi="Times New Roman"/>
          <w:bCs/>
        </w:rPr>
        <w:t xml:space="preserve"> </w:t>
      </w:r>
      <w:r w:rsidRPr="00E66AC5">
        <w:rPr>
          <w:rFonts w:ascii="Times New Roman" w:hAnsi="Times New Roman"/>
          <w:bCs/>
          <w:noProof/>
        </w:rPr>
        <w:t>Creemers, Kyriakides, &amp; Sammons, 2010;</w:t>
      </w:r>
      <w:r w:rsidR="00C84E93" w:rsidRPr="00E66AC5">
        <w:rPr>
          <w:rFonts w:ascii="Times New Roman" w:hAnsi="Times New Roman"/>
          <w:bCs/>
          <w:noProof/>
        </w:rPr>
        <w:t xml:space="preserve"> Goldstein</w:t>
      </w:r>
      <w:r w:rsidR="00DD5D93" w:rsidRPr="00E66AC5">
        <w:rPr>
          <w:rFonts w:ascii="Times New Roman" w:hAnsi="Times New Roman"/>
          <w:bCs/>
          <w:noProof/>
        </w:rPr>
        <w:t>, 2003;</w:t>
      </w:r>
      <w:r w:rsidRPr="00E66AC5">
        <w:rPr>
          <w:rFonts w:ascii="Times New Roman" w:hAnsi="Times New Roman"/>
          <w:bCs/>
          <w:noProof/>
        </w:rPr>
        <w:t xml:space="preserve"> </w:t>
      </w:r>
      <w:r w:rsidR="004F6FE7" w:rsidRPr="00E66AC5">
        <w:rPr>
          <w:rFonts w:ascii="Times New Roman" w:hAnsi="Times New Roman"/>
          <w:bCs/>
          <w:noProof/>
        </w:rPr>
        <w:t xml:space="preserve">Luyten &amp; Sammons, 2012; </w:t>
      </w:r>
      <w:r w:rsidRPr="00E66AC5">
        <w:rPr>
          <w:rFonts w:ascii="Times New Roman" w:hAnsi="Times New Roman"/>
          <w:bCs/>
          <w:noProof/>
        </w:rPr>
        <w:t>Tatsuoka, 1973</w:t>
      </w:r>
      <w:r w:rsidRPr="00E66AC5">
        <w:rPr>
          <w:rFonts w:ascii="Times New Roman" w:hAnsi="Times New Roman"/>
          <w:bCs/>
        </w:rPr>
        <w:t xml:space="preserve">), this </w:t>
      </w:r>
      <w:r w:rsidR="000710EC">
        <w:rPr>
          <w:rFonts w:ascii="Times New Roman" w:hAnsi="Times New Roman"/>
          <w:bCs/>
        </w:rPr>
        <w:t>chapter</w:t>
      </w:r>
      <w:r w:rsidRPr="00E66AC5">
        <w:rPr>
          <w:rFonts w:ascii="Times New Roman" w:hAnsi="Times New Roman"/>
          <w:bCs/>
        </w:rPr>
        <w:t xml:space="preserve"> is made-up of four sections which together provide the quantitative educational researcher with an up to date understanding of these terms as well as </w:t>
      </w:r>
      <w:r w:rsidR="00C84E93" w:rsidRPr="00E66AC5">
        <w:rPr>
          <w:rFonts w:ascii="Times New Roman" w:hAnsi="Times New Roman"/>
          <w:bCs/>
        </w:rPr>
        <w:t xml:space="preserve">examples of </w:t>
      </w:r>
      <w:r w:rsidRPr="00E66AC5">
        <w:rPr>
          <w:rFonts w:ascii="Times New Roman" w:hAnsi="Times New Roman"/>
          <w:bCs/>
        </w:rPr>
        <w:t>their current implementation</w:t>
      </w:r>
      <w:r w:rsidR="00C84E93" w:rsidRPr="00E66AC5">
        <w:rPr>
          <w:rFonts w:ascii="Times New Roman" w:hAnsi="Times New Roman"/>
          <w:bCs/>
        </w:rPr>
        <w:t xml:space="preserve"> to test theoretical models and address notions of causality</w:t>
      </w:r>
      <w:r w:rsidRPr="00E66AC5">
        <w:rPr>
          <w:rFonts w:ascii="Times New Roman" w:hAnsi="Times New Roman"/>
          <w:bCs/>
        </w:rPr>
        <w:t>.  These four sections are titled:</w:t>
      </w:r>
    </w:p>
    <w:p w:rsidR="00FA6BB6" w:rsidRPr="00E66AC5" w:rsidRDefault="00FA6BB6" w:rsidP="00D51447">
      <w:pPr>
        <w:pStyle w:val="ListParagraph"/>
        <w:numPr>
          <w:ilvl w:val="0"/>
          <w:numId w:val="2"/>
        </w:numPr>
        <w:tabs>
          <w:tab w:val="left" w:pos="426"/>
        </w:tabs>
        <w:ind w:right="31"/>
        <w:jc w:val="both"/>
        <w:rPr>
          <w:rFonts w:ascii="Times New Roman" w:hAnsi="Times New Roman"/>
        </w:rPr>
      </w:pPr>
      <w:r w:rsidRPr="00E66AC5">
        <w:rPr>
          <w:rFonts w:ascii="Times New Roman" w:hAnsi="Times New Roman"/>
        </w:rPr>
        <w:t>Unambiguous Definitions</w:t>
      </w:r>
    </w:p>
    <w:p w:rsidR="00FA6BB6" w:rsidRPr="00E66AC5" w:rsidRDefault="00FA6BB6" w:rsidP="00D51447">
      <w:pPr>
        <w:pStyle w:val="ListParagraph"/>
        <w:numPr>
          <w:ilvl w:val="0"/>
          <w:numId w:val="2"/>
        </w:numPr>
        <w:tabs>
          <w:tab w:val="left" w:pos="426"/>
        </w:tabs>
        <w:ind w:right="31"/>
        <w:jc w:val="both"/>
        <w:rPr>
          <w:rFonts w:ascii="Times New Roman" w:hAnsi="Times New Roman"/>
        </w:rPr>
      </w:pPr>
      <w:r w:rsidRPr="00E66AC5">
        <w:rPr>
          <w:rFonts w:ascii="Times New Roman" w:hAnsi="Times New Roman"/>
        </w:rPr>
        <w:t>Discriminating Mediation, Moderation, and Interaction</w:t>
      </w:r>
    </w:p>
    <w:p w:rsidR="00FA6BB6" w:rsidRPr="00E66AC5" w:rsidRDefault="00FA6BB6" w:rsidP="00D51447">
      <w:pPr>
        <w:pStyle w:val="ListParagraph"/>
        <w:numPr>
          <w:ilvl w:val="0"/>
          <w:numId w:val="2"/>
        </w:numPr>
        <w:tabs>
          <w:tab w:val="left" w:pos="426"/>
        </w:tabs>
        <w:ind w:right="31"/>
        <w:jc w:val="both"/>
        <w:rPr>
          <w:rFonts w:ascii="Times New Roman" w:hAnsi="Times New Roman"/>
        </w:rPr>
      </w:pPr>
      <w:r w:rsidRPr="00E66AC5">
        <w:rPr>
          <w:rFonts w:ascii="Times New Roman" w:hAnsi="Times New Roman"/>
          <w:bCs/>
        </w:rPr>
        <w:t>Some means of testing Mediation and Moderation</w:t>
      </w:r>
    </w:p>
    <w:p w:rsidR="001554BC" w:rsidRPr="001554BC" w:rsidRDefault="00FA6BB6" w:rsidP="00D51447">
      <w:pPr>
        <w:pStyle w:val="ListParagraph"/>
        <w:numPr>
          <w:ilvl w:val="0"/>
          <w:numId w:val="2"/>
        </w:numPr>
        <w:tabs>
          <w:tab w:val="left" w:pos="426"/>
        </w:tabs>
        <w:ind w:right="31"/>
        <w:jc w:val="both"/>
        <w:rPr>
          <w:rFonts w:ascii="Times New Roman" w:hAnsi="Times New Roman"/>
        </w:rPr>
      </w:pPr>
      <w:r w:rsidRPr="00E66AC5">
        <w:rPr>
          <w:rFonts w:ascii="Times New Roman" w:hAnsi="Times New Roman"/>
          <w:bCs/>
        </w:rPr>
        <w:t xml:space="preserve">Testing Moderation: An example through three equivalent statistical </w:t>
      </w:r>
    </w:p>
    <w:p w:rsidR="00FA6BB6" w:rsidRPr="00E66AC5" w:rsidRDefault="00FA6BB6" w:rsidP="00A02FE7">
      <w:pPr>
        <w:pStyle w:val="ListParagraph"/>
        <w:tabs>
          <w:tab w:val="left" w:pos="426"/>
        </w:tabs>
        <w:ind w:right="31"/>
        <w:jc w:val="both"/>
        <w:rPr>
          <w:rFonts w:ascii="Times New Roman" w:hAnsi="Times New Roman"/>
        </w:rPr>
      </w:pPr>
      <w:proofErr w:type="gramStart"/>
      <w:r w:rsidRPr="00E66AC5">
        <w:rPr>
          <w:rFonts w:ascii="Times New Roman" w:hAnsi="Times New Roman"/>
          <w:bCs/>
        </w:rPr>
        <w:t>analyses</w:t>
      </w:r>
      <w:proofErr w:type="gramEnd"/>
    </w:p>
    <w:p w:rsidR="00FA6BB6" w:rsidRPr="00E66AC5" w:rsidRDefault="00C30DFE" w:rsidP="009C1F55">
      <w:pPr>
        <w:tabs>
          <w:tab w:val="left" w:pos="0"/>
          <w:tab w:val="left" w:pos="142"/>
        </w:tabs>
        <w:ind w:right="31"/>
        <w:jc w:val="both"/>
        <w:rPr>
          <w:rFonts w:ascii="Times New Roman" w:hAnsi="Times New Roman"/>
          <w:bCs/>
        </w:rPr>
      </w:pPr>
      <w:r>
        <w:rPr>
          <w:rFonts w:ascii="Times New Roman" w:hAnsi="Times New Roman"/>
          <w:bCs/>
        </w:rPr>
        <w:tab/>
      </w:r>
      <w:r w:rsidR="00FA6BB6" w:rsidRPr="00E66AC5">
        <w:rPr>
          <w:rFonts w:ascii="Times New Roman" w:hAnsi="Times New Roman"/>
          <w:bCs/>
        </w:rPr>
        <w:t xml:space="preserve">Together, the first two sections of this </w:t>
      </w:r>
      <w:r w:rsidR="000710EC">
        <w:rPr>
          <w:rFonts w:ascii="Times New Roman" w:hAnsi="Times New Roman"/>
          <w:bCs/>
        </w:rPr>
        <w:t>chapter</w:t>
      </w:r>
      <w:r w:rsidR="00FA6BB6" w:rsidRPr="00E66AC5">
        <w:rPr>
          <w:rFonts w:ascii="Times New Roman" w:hAnsi="Times New Roman"/>
          <w:bCs/>
        </w:rPr>
        <w:t xml:space="preserve"> present simple, clear </w:t>
      </w:r>
      <w:r w:rsidR="00FA6BB6" w:rsidRPr="002A55F8">
        <w:rPr>
          <w:rFonts w:ascii="Times New Roman" w:hAnsi="Times New Roman"/>
          <w:bCs/>
        </w:rPr>
        <w:t xml:space="preserve">definitions </w:t>
      </w:r>
      <w:r w:rsidR="00FA6BB6" w:rsidRPr="00E66AC5">
        <w:rPr>
          <w:rFonts w:ascii="Times New Roman" w:hAnsi="Times New Roman"/>
          <w:bCs/>
        </w:rPr>
        <w:t xml:space="preserve">that </w:t>
      </w:r>
      <w:r w:rsidR="00FA6BB6" w:rsidRPr="002A55F8">
        <w:rPr>
          <w:rFonts w:ascii="Times New Roman" w:hAnsi="Times New Roman"/>
          <w:bCs/>
        </w:rPr>
        <w:t>distinguish</w:t>
      </w:r>
      <w:r w:rsidR="00FA6BB6" w:rsidRPr="00E66AC5">
        <w:rPr>
          <w:rFonts w:ascii="Times New Roman" w:hAnsi="Times New Roman"/>
          <w:bCs/>
        </w:rPr>
        <w:t xml:space="preserve"> “Mediation”, “Moderation”, and “Interaction” both from each other as well as from a number of other commonly-used terms. Section 3 then presents a number of statistical methods by which these terms can be statistically operationalised.  This third section pays particular attention to Moderation as the statistical methods associated with it (in comparison to Mediation) </w:t>
      </w:r>
      <w:r w:rsidR="002A55F8" w:rsidRPr="00E66AC5">
        <w:rPr>
          <w:rFonts w:ascii="Times New Roman" w:hAnsi="Times New Roman"/>
          <w:bCs/>
        </w:rPr>
        <w:t xml:space="preserve">are </w:t>
      </w:r>
      <w:r w:rsidR="00FA6BB6" w:rsidRPr="00E66AC5">
        <w:rPr>
          <w:rFonts w:ascii="Times New Roman" w:hAnsi="Times New Roman"/>
          <w:bCs/>
        </w:rPr>
        <w:t xml:space="preserve">particularly varied and numerous.  The final section of this paper (Section 4) then builds upon the focus on Moderation within Section 3 by presenting an example Moderation from educational research </w:t>
      </w:r>
      <w:r w:rsidR="00FA5483" w:rsidRPr="00E66AC5">
        <w:rPr>
          <w:rFonts w:ascii="Times New Roman" w:hAnsi="Times New Roman"/>
          <w:bCs/>
        </w:rPr>
        <w:t xml:space="preserve">conducted within the early years (for children under age 5 years) </w:t>
      </w:r>
      <w:r w:rsidR="00FA6BB6" w:rsidRPr="00E66AC5">
        <w:rPr>
          <w:rFonts w:ascii="Times New Roman" w:hAnsi="Times New Roman"/>
          <w:bCs/>
        </w:rPr>
        <w:t>which is then statistically operationalised and tested by three equivalent parallel analyses.</w:t>
      </w:r>
    </w:p>
    <w:p w:rsidR="00FA6BB6" w:rsidRPr="00F00920" w:rsidRDefault="00C30DFE" w:rsidP="009C1F55">
      <w:pPr>
        <w:tabs>
          <w:tab w:val="left" w:pos="0"/>
          <w:tab w:val="left" w:pos="142"/>
        </w:tabs>
        <w:spacing w:before="320" w:after="160"/>
        <w:ind w:right="28"/>
        <w:jc w:val="center"/>
        <w:rPr>
          <w:rFonts w:ascii="Times New Roman" w:hAnsi="Times New Roman"/>
          <w:caps/>
          <w:sz w:val="18"/>
          <w:szCs w:val="18"/>
        </w:rPr>
      </w:pPr>
      <w:r>
        <w:rPr>
          <w:rFonts w:ascii="Times New Roman" w:hAnsi="Times New Roman"/>
          <w:caps/>
          <w:sz w:val="18"/>
          <w:szCs w:val="18"/>
        </w:rPr>
        <w:t xml:space="preserve">1. </w:t>
      </w:r>
      <w:r w:rsidR="00FA6BB6" w:rsidRPr="00F00920">
        <w:rPr>
          <w:rFonts w:ascii="Times New Roman" w:hAnsi="Times New Roman"/>
          <w:caps/>
          <w:sz w:val="18"/>
          <w:szCs w:val="18"/>
        </w:rPr>
        <w:t>Unambiguous Definitions</w:t>
      </w:r>
    </w:p>
    <w:p w:rsidR="00FA6BB6" w:rsidRPr="00C87655" w:rsidRDefault="00FA6BB6" w:rsidP="00C30DFE">
      <w:pPr>
        <w:tabs>
          <w:tab w:val="left" w:pos="0"/>
          <w:tab w:val="left" w:pos="142"/>
        </w:tabs>
        <w:spacing w:after="160"/>
        <w:ind w:right="28"/>
        <w:jc w:val="both"/>
        <w:rPr>
          <w:rFonts w:ascii="Times New Roman" w:hAnsi="Times New Roman"/>
          <w:i/>
        </w:rPr>
      </w:pPr>
      <w:r w:rsidRPr="00C87655">
        <w:rPr>
          <w:rFonts w:ascii="Times New Roman" w:hAnsi="Times New Roman"/>
          <w:i/>
        </w:rPr>
        <w:t>Mediation</w:t>
      </w:r>
    </w:p>
    <w:p w:rsidR="00FA6BB6" w:rsidRPr="00E66AC5" w:rsidRDefault="00FA6BB6" w:rsidP="009C1F55">
      <w:pPr>
        <w:tabs>
          <w:tab w:val="left" w:pos="0"/>
          <w:tab w:val="left" w:pos="142"/>
        </w:tabs>
        <w:ind w:right="31"/>
        <w:jc w:val="both"/>
        <w:rPr>
          <w:rFonts w:ascii="Times New Roman" w:hAnsi="Times New Roman"/>
        </w:rPr>
      </w:pPr>
      <w:r w:rsidRPr="00E66AC5">
        <w:rPr>
          <w:rFonts w:ascii="Times New Roman" w:hAnsi="Times New Roman"/>
        </w:rPr>
        <w:lastRenderedPageBreak/>
        <w:t xml:space="preserve">This is a </w:t>
      </w:r>
      <w:proofErr w:type="spellStart"/>
      <w:r w:rsidRPr="00E66AC5">
        <w:rPr>
          <w:rFonts w:ascii="Times New Roman" w:hAnsi="Times New Roman"/>
        </w:rPr>
        <w:t>trivariate</w:t>
      </w:r>
      <w:proofErr w:type="spellEnd"/>
      <w:r w:rsidRPr="00E66AC5">
        <w:rPr>
          <w:rFonts w:ascii="Times New Roman" w:hAnsi="Times New Roman"/>
        </w:rPr>
        <w:t xml:space="preserve"> one-tailed </w:t>
      </w:r>
      <w:r w:rsidRPr="00E66AC5">
        <w:rPr>
          <w:rFonts w:ascii="Times New Roman" w:hAnsi="Times New Roman"/>
          <w:iCs/>
        </w:rPr>
        <w:t xml:space="preserve">hypothesis concerning </w:t>
      </w:r>
      <w:r w:rsidRPr="00E66AC5">
        <w:rPr>
          <w:rFonts w:ascii="Times New Roman" w:hAnsi="Times New Roman"/>
          <w:iCs/>
          <w:u w:val="single"/>
        </w:rPr>
        <w:t>mechanisms</w:t>
      </w:r>
      <w:r w:rsidRPr="00E66AC5">
        <w:rPr>
          <w:rFonts w:ascii="Times New Roman" w:hAnsi="Times New Roman"/>
          <w:iCs/>
        </w:rPr>
        <w:t xml:space="preserve"> of effect.  A pre-established causal relationship between two variables is theorised to exist due to an intermediate third variable (see Figure 1).  While the additional (third) variable</w:t>
      </w:r>
      <w:r w:rsidR="008746D3">
        <w:rPr>
          <w:rFonts w:ascii="Times New Roman" w:hAnsi="Times New Roman"/>
          <w:iCs/>
        </w:rPr>
        <w:t xml:space="preserve"> that is</w:t>
      </w:r>
      <w:r w:rsidRPr="00E66AC5">
        <w:rPr>
          <w:rFonts w:ascii="Times New Roman" w:hAnsi="Times New Roman"/>
          <w:iCs/>
        </w:rPr>
        <w:t xml:space="preserve"> hypothesised to have this effect </w:t>
      </w:r>
      <w:r w:rsidR="008746D3">
        <w:rPr>
          <w:rFonts w:ascii="Times New Roman" w:hAnsi="Times New Roman"/>
          <w:iCs/>
        </w:rPr>
        <w:t>is</w:t>
      </w:r>
      <w:r w:rsidRPr="00E66AC5">
        <w:rPr>
          <w:rFonts w:ascii="Times New Roman" w:hAnsi="Times New Roman"/>
          <w:iCs/>
        </w:rPr>
        <w:t xml:space="preserve"> known as</w:t>
      </w:r>
      <w:r w:rsidR="008746D3">
        <w:rPr>
          <w:rFonts w:ascii="Times New Roman" w:hAnsi="Times New Roman"/>
          <w:iCs/>
        </w:rPr>
        <w:t xml:space="preserve"> a</w:t>
      </w:r>
      <w:r w:rsidRPr="00E66AC5">
        <w:rPr>
          <w:rFonts w:ascii="Times New Roman" w:hAnsi="Times New Roman"/>
          <w:iCs/>
        </w:rPr>
        <w:t xml:space="preserve"> “</w:t>
      </w:r>
      <w:r w:rsidRPr="00E66AC5">
        <w:rPr>
          <w:rFonts w:ascii="Times New Roman" w:hAnsi="Times New Roman"/>
          <w:i/>
          <w:iCs/>
        </w:rPr>
        <w:t>mediator</w:t>
      </w:r>
      <w:r w:rsidRPr="00E66AC5">
        <w:rPr>
          <w:rFonts w:ascii="Times New Roman" w:hAnsi="Times New Roman"/>
          <w:iCs/>
        </w:rPr>
        <w:t xml:space="preserve">” </w:t>
      </w:r>
      <w:r w:rsidR="008746D3">
        <w:rPr>
          <w:rFonts w:ascii="Times New Roman" w:hAnsi="Times New Roman"/>
          <w:iCs/>
        </w:rPr>
        <w:t>it is</w:t>
      </w:r>
      <w:r w:rsidRPr="00E66AC5">
        <w:rPr>
          <w:rFonts w:ascii="Times New Roman" w:hAnsi="Times New Roman"/>
          <w:iCs/>
        </w:rPr>
        <w:t xml:space="preserve"> also sometimes referred to as</w:t>
      </w:r>
      <w:r w:rsidR="008746D3">
        <w:rPr>
          <w:rFonts w:ascii="Times New Roman" w:hAnsi="Times New Roman"/>
          <w:iCs/>
        </w:rPr>
        <w:t xml:space="preserve"> an</w:t>
      </w:r>
      <w:r w:rsidRPr="00E66AC5">
        <w:rPr>
          <w:rFonts w:ascii="Times New Roman" w:hAnsi="Times New Roman"/>
          <w:iCs/>
        </w:rPr>
        <w:t xml:space="preserve"> “</w:t>
      </w:r>
      <w:r w:rsidRPr="00E66AC5">
        <w:rPr>
          <w:rFonts w:ascii="Times New Roman" w:hAnsi="Times New Roman"/>
          <w:i/>
          <w:iCs/>
        </w:rPr>
        <w:t>intermediate variable</w:t>
      </w:r>
      <w:r w:rsidRPr="00E66AC5">
        <w:rPr>
          <w:rFonts w:ascii="Times New Roman" w:hAnsi="Times New Roman"/>
          <w:iCs/>
        </w:rPr>
        <w:t xml:space="preserve">” </w:t>
      </w:r>
      <w:r w:rsidRPr="00E66AC5">
        <w:rPr>
          <w:rFonts w:ascii="Times New Roman" w:hAnsi="Times New Roman"/>
          <w:iCs/>
          <w:noProof/>
        </w:rPr>
        <w:t xml:space="preserve">(Kraemer </w:t>
      </w:r>
      <w:r w:rsidRPr="00E66AC5">
        <w:rPr>
          <w:rFonts w:ascii="Times New Roman" w:hAnsi="Times New Roman"/>
          <w:i/>
          <w:iCs/>
          <w:noProof/>
        </w:rPr>
        <w:t>et al</w:t>
      </w:r>
      <w:r w:rsidRPr="00E66AC5">
        <w:rPr>
          <w:rFonts w:ascii="Times New Roman" w:hAnsi="Times New Roman"/>
          <w:iCs/>
          <w:noProof/>
        </w:rPr>
        <w:t>., 2001)</w:t>
      </w:r>
      <w:r w:rsidRPr="00E66AC5">
        <w:rPr>
          <w:rFonts w:ascii="Times New Roman" w:hAnsi="Times New Roman"/>
          <w:iCs/>
        </w:rPr>
        <w:t>, or “</w:t>
      </w:r>
      <w:r w:rsidRPr="00E66AC5">
        <w:rPr>
          <w:rFonts w:ascii="Times New Roman" w:hAnsi="Times New Roman"/>
          <w:i/>
          <w:iCs/>
        </w:rPr>
        <w:t>explanatory link</w:t>
      </w:r>
      <w:r w:rsidRPr="00E66AC5">
        <w:rPr>
          <w:rFonts w:ascii="Times New Roman" w:hAnsi="Times New Roman"/>
          <w:iCs/>
        </w:rPr>
        <w:t xml:space="preserve">” </w:t>
      </w:r>
      <w:r w:rsidRPr="00E66AC5">
        <w:rPr>
          <w:rFonts w:ascii="Times New Roman" w:hAnsi="Times New Roman"/>
          <w:iCs/>
          <w:noProof/>
        </w:rPr>
        <w:t>(Rose, Holmbeck, Coakley, &amp; Franks, 2004)</w:t>
      </w:r>
      <w:r w:rsidRPr="00E66AC5">
        <w:rPr>
          <w:rFonts w:ascii="Times New Roman" w:hAnsi="Times New Roman"/>
          <w:iCs/>
        </w:rPr>
        <w:t>.  Further,  mediators have “</w:t>
      </w:r>
      <w:r w:rsidRPr="00E66AC5">
        <w:rPr>
          <w:rFonts w:ascii="Times New Roman" w:hAnsi="Times New Roman"/>
          <w:i/>
          <w:iCs/>
        </w:rPr>
        <w:t>mediating effects</w:t>
      </w:r>
      <w:r w:rsidRPr="00E66AC5">
        <w:rPr>
          <w:rFonts w:ascii="Times New Roman" w:hAnsi="Times New Roman"/>
          <w:iCs/>
        </w:rPr>
        <w:t>” which are otherwise labelled “</w:t>
      </w:r>
      <w:r w:rsidRPr="00E66AC5">
        <w:rPr>
          <w:rFonts w:ascii="Times New Roman" w:hAnsi="Times New Roman"/>
          <w:i/>
          <w:iCs/>
        </w:rPr>
        <w:t>indirect effects</w:t>
      </w:r>
      <w:r w:rsidRPr="00E66AC5">
        <w:rPr>
          <w:rFonts w:ascii="Times New Roman" w:hAnsi="Times New Roman"/>
          <w:iCs/>
        </w:rPr>
        <w:t>”, “</w:t>
      </w:r>
      <w:r w:rsidRPr="00E66AC5">
        <w:rPr>
          <w:rFonts w:ascii="Times New Roman" w:hAnsi="Times New Roman"/>
          <w:i/>
          <w:iCs/>
        </w:rPr>
        <w:t>surrogate effects</w:t>
      </w:r>
      <w:r w:rsidRPr="00E66AC5">
        <w:rPr>
          <w:rFonts w:ascii="Times New Roman" w:hAnsi="Times New Roman"/>
          <w:iCs/>
        </w:rPr>
        <w:t>”, “</w:t>
      </w:r>
      <w:r w:rsidRPr="00E66AC5">
        <w:rPr>
          <w:rFonts w:ascii="Times New Roman" w:hAnsi="Times New Roman"/>
          <w:i/>
          <w:iCs/>
        </w:rPr>
        <w:t>intermediate effects</w:t>
      </w:r>
      <w:r w:rsidRPr="00E66AC5">
        <w:rPr>
          <w:rFonts w:ascii="Times New Roman" w:hAnsi="Times New Roman"/>
          <w:iCs/>
        </w:rPr>
        <w:t>” and/or “</w:t>
      </w:r>
      <w:r w:rsidRPr="00E66AC5">
        <w:rPr>
          <w:rFonts w:ascii="Times New Roman" w:hAnsi="Times New Roman"/>
          <w:i/>
          <w:iCs/>
        </w:rPr>
        <w:t>intervening effects</w:t>
      </w:r>
      <w:r w:rsidRPr="00E66AC5">
        <w:rPr>
          <w:rFonts w:ascii="Times New Roman" w:hAnsi="Times New Roman"/>
          <w:iCs/>
        </w:rPr>
        <w:t xml:space="preserve">” </w:t>
      </w:r>
      <w:r w:rsidRPr="00E66AC5">
        <w:rPr>
          <w:rFonts w:ascii="Times New Roman" w:hAnsi="Times New Roman"/>
          <w:iCs/>
          <w:noProof/>
        </w:rPr>
        <w:t>(MacKinnon, Lockwood, Hoffman, West, &amp; Sheets, 2002; Wu &amp; Zumbo, 2007)</w:t>
      </w:r>
      <w:r w:rsidRPr="00E66AC5">
        <w:rPr>
          <w:rFonts w:ascii="Times New Roman" w:hAnsi="Times New Roman"/>
          <w:iCs/>
        </w:rPr>
        <w:t>.</w:t>
      </w:r>
    </w:p>
    <w:p w:rsidR="00FA6BB6" w:rsidRPr="00C87655" w:rsidRDefault="00FA6BB6" w:rsidP="00C30DFE">
      <w:pPr>
        <w:tabs>
          <w:tab w:val="left" w:pos="0"/>
          <w:tab w:val="left" w:pos="142"/>
        </w:tabs>
        <w:spacing w:before="320" w:after="160"/>
        <w:ind w:right="28"/>
        <w:jc w:val="both"/>
        <w:rPr>
          <w:rFonts w:ascii="Times New Roman" w:hAnsi="Times New Roman"/>
          <w:i/>
        </w:rPr>
      </w:pPr>
      <w:r w:rsidRPr="00C87655">
        <w:rPr>
          <w:rFonts w:ascii="Times New Roman" w:hAnsi="Times New Roman"/>
          <w:i/>
        </w:rPr>
        <w:t>Moderation</w:t>
      </w:r>
    </w:p>
    <w:p w:rsidR="00FA6BB6" w:rsidRPr="00E66AC5" w:rsidRDefault="00FA6BB6" w:rsidP="009C1F55">
      <w:pPr>
        <w:tabs>
          <w:tab w:val="left" w:pos="0"/>
          <w:tab w:val="left" w:pos="142"/>
        </w:tabs>
        <w:ind w:right="31"/>
        <w:jc w:val="both"/>
        <w:rPr>
          <w:rFonts w:ascii="Times New Roman" w:hAnsi="Times New Roman"/>
        </w:rPr>
      </w:pPr>
      <w:r w:rsidRPr="00E66AC5">
        <w:rPr>
          <w:rFonts w:ascii="Times New Roman" w:hAnsi="Times New Roman"/>
        </w:rPr>
        <w:t xml:space="preserve">This is also a </w:t>
      </w:r>
      <w:proofErr w:type="spellStart"/>
      <w:r w:rsidRPr="00E66AC5">
        <w:rPr>
          <w:rFonts w:ascii="Times New Roman" w:hAnsi="Times New Roman"/>
        </w:rPr>
        <w:t>trivariate</w:t>
      </w:r>
      <w:proofErr w:type="spellEnd"/>
      <w:r w:rsidRPr="00E66AC5">
        <w:rPr>
          <w:rFonts w:ascii="Times New Roman" w:hAnsi="Times New Roman"/>
        </w:rPr>
        <w:t xml:space="preserve"> one-tailed </w:t>
      </w:r>
      <w:r w:rsidRPr="00E66AC5">
        <w:rPr>
          <w:rFonts w:ascii="Times New Roman" w:hAnsi="Times New Roman"/>
          <w:iCs/>
        </w:rPr>
        <w:t xml:space="preserve">hypothesis – but one </w:t>
      </w:r>
      <w:r w:rsidRPr="00E66AC5">
        <w:rPr>
          <w:rFonts w:ascii="Times New Roman" w:hAnsi="Times New Roman"/>
        </w:rPr>
        <w:t>that is quite different from mediation and with a completely separate historical origin (Roe, 2012).  Hypotheses of moderation ask, “U</w:t>
      </w:r>
      <w:r w:rsidRPr="00E66AC5">
        <w:rPr>
          <w:rFonts w:ascii="Times New Roman" w:hAnsi="Times New Roman"/>
          <w:iCs/>
        </w:rPr>
        <w:t xml:space="preserve">nder what </w:t>
      </w:r>
      <w:r w:rsidRPr="00E66AC5">
        <w:rPr>
          <w:rFonts w:ascii="Times New Roman" w:hAnsi="Times New Roman"/>
          <w:iCs/>
          <w:u w:val="single"/>
        </w:rPr>
        <w:t>conditions</w:t>
      </w:r>
      <w:r w:rsidRPr="00E66AC5">
        <w:rPr>
          <w:rFonts w:ascii="Times New Roman" w:hAnsi="Times New Roman"/>
          <w:iCs/>
        </w:rPr>
        <w:t xml:space="preserve">/for whom/when is a pre-established causal relationship observable?” (cf. </w:t>
      </w:r>
      <w:r w:rsidRPr="00E66AC5">
        <w:rPr>
          <w:rFonts w:ascii="Times New Roman" w:hAnsi="Times New Roman"/>
          <w:iCs/>
          <w:u w:val="single"/>
        </w:rPr>
        <w:t>mechanisms</w:t>
      </w:r>
      <w:r w:rsidRPr="00E66AC5">
        <w:rPr>
          <w:rFonts w:ascii="Times New Roman" w:hAnsi="Times New Roman"/>
          <w:iCs/>
        </w:rPr>
        <w:t xml:space="preserve"> in mediation).  The presence of a third “</w:t>
      </w:r>
      <w:r w:rsidRPr="00E66AC5">
        <w:rPr>
          <w:rFonts w:ascii="Times New Roman" w:hAnsi="Times New Roman"/>
          <w:i/>
          <w:iCs/>
        </w:rPr>
        <w:t>moderator</w:t>
      </w:r>
      <w:r w:rsidRPr="00E66AC5">
        <w:rPr>
          <w:rFonts w:ascii="Times New Roman" w:hAnsi="Times New Roman"/>
          <w:iCs/>
        </w:rPr>
        <w:t xml:space="preserve">” variable is also termed an </w:t>
      </w:r>
      <w:r w:rsidRPr="00E66AC5">
        <w:rPr>
          <w:rFonts w:ascii="Times New Roman" w:hAnsi="Times New Roman"/>
          <w:i/>
          <w:iCs/>
        </w:rPr>
        <w:t>“</w:t>
      </w:r>
      <w:r w:rsidRPr="00E66AC5">
        <w:rPr>
          <w:rFonts w:ascii="Times New Roman" w:hAnsi="Times New Roman"/>
          <w:i/>
        </w:rPr>
        <w:t xml:space="preserve">effect-modifier” </w:t>
      </w:r>
      <w:r w:rsidRPr="00E66AC5">
        <w:rPr>
          <w:rFonts w:ascii="Times New Roman" w:hAnsi="Times New Roman"/>
          <w:noProof/>
        </w:rPr>
        <w:t>(Hinshaw, 2002)</w:t>
      </w:r>
      <w:r w:rsidR="000F68BA" w:rsidRPr="00E66AC5">
        <w:rPr>
          <w:rFonts w:ascii="Times New Roman" w:hAnsi="Times New Roman"/>
        </w:rPr>
        <w:t xml:space="preserve"> </w:t>
      </w:r>
      <w:r w:rsidRPr="00E66AC5">
        <w:rPr>
          <w:rFonts w:ascii="Times New Roman" w:hAnsi="Times New Roman"/>
        </w:rPr>
        <w:t>and/or a “</w:t>
      </w:r>
      <w:r w:rsidRPr="00E66AC5">
        <w:rPr>
          <w:rFonts w:ascii="Times New Roman" w:hAnsi="Times New Roman"/>
          <w:i/>
        </w:rPr>
        <w:t>causal interaction effect</w:t>
      </w:r>
      <w:r w:rsidRPr="00E66AC5">
        <w:rPr>
          <w:rFonts w:ascii="Times New Roman" w:hAnsi="Times New Roman"/>
        </w:rPr>
        <w:t xml:space="preserve">” </w:t>
      </w:r>
      <w:r w:rsidRPr="00E66AC5">
        <w:rPr>
          <w:rFonts w:ascii="Times New Roman" w:hAnsi="Times New Roman"/>
          <w:noProof/>
        </w:rPr>
        <w:t>(Wu &amp; Zumbo, 2007)</w:t>
      </w:r>
      <w:r w:rsidRPr="00E66AC5">
        <w:rPr>
          <w:rFonts w:ascii="Times New Roman" w:hAnsi="Times New Roman"/>
        </w:rPr>
        <w:t>.   This last alternative name is also important as it evidence</w:t>
      </w:r>
      <w:r w:rsidR="000C298E">
        <w:rPr>
          <w:rFonts w:ascii="Times New Roman" w:hAnsi="Times New Roman"/>
        </w:rPr>
        <w:t>s the close association (and therefore also</w:t>
      </w:r>
      <w:r w:rsidRPr="00E66AC5">
        <w:rPr>
          <w:rFonts w:ascii="Times New Roman" w:hAnsi="Times New Roman"/>
        </w:rPr>
        <w:t xml:space="preserve"> sometimes confusion) between the terms “Moderation” and “Statistical Interaction” (</w:t>
      </w:r>
      <w:r w:rsidR="00243556">
        <w:rPr>
          <w:rFonts w:ascii="Times New Roman" w:hAnsi="Times New Roman"/>
        </w:rPr>
        <w:t>a</w:t>
      </w:r>
      <w:r w:rsidRPr="00E66AC5">
        <w:rPr>
          <w:rFonts w:ascii="Times New Roman" w:hAnsi="Times New Roman"/>
        </w:rPr>
        <w:t>n explanation for th</w:t>
      </w:r>
      <w:r w:rsidR="000C298E">
        <w:rPr>
          <w:rFonts w:ascii="Times New Roman" w:hAnsi="Times New Roman"/>
        </w:rPr>
        <w:t>e</w:t>
      </w:r>
      <w:r w:rsidRPr="00E66AC5">
        <w:rPr>
          <w:rFonts w:ascii="Times New Roman" w:hAnsi="Times New Roman"/>
        </w:rPr>
        <w:t xml:space="preserve"> alternative name </w:t>
      </w:r>
      <w:r w:rsidR="000C298E">
        <w:rPr>
          <w:rFonts w:ascii="Times New Roman" w:hAnsi="Times New Roman"/>
        </w:rPr>
        <w:t xml:space="preserve">of “casual interaction effect” </w:t>
      </w:r>
      <w:r w:rsidRPr="00E66AC5">
        <w:rPr>
          <w:rFonts w:ascii="Times New Roman" w:hAnsi="Times New Roman"/>
        </w:rPr>
        <w:t xml:space="preserve">is given in Section 3).  The origins of this association go back to the first reported use of “Moderation” – commonly cited as </w:t>
      </w:r>
      <w:r w:rsidRPr="00E66AC5">
        <w:rPr>
          <w:rFonts w:ascii="Times New Roman" w:hAnsi="Times New Roman"/>
          <w:noProof/>
        </w:rPr>
        <w:t>Saunders</w:t>
      </w:r>
      <w:r w:rsidR="000F68BA" w:rsidRPr="00E66AC5">
        <w:rPr>
          <w:rFonts w:ascii="Times New Roman" w:hAnsi="Times New Roman"/>
          <w:noProof/>
        </w:rPr>
        <w:t xml:space="preserve"> (</w:t>
      </w:r>
      <w:r w:rsidRPr="00E66AC5">
        <w:rPr>
          <w:rFonts w:ascii="Times New Roman" w:hAnsi="Times New Roman"/>
          <w:noProof/>
        </w:rPr>
        <w:t>1955)</w:t>
      </w:r>
      <w:r w:rsidRPr="00E66AC5">
        <w:rPr>
          <w:rFonts w:ascii="Times New Roman" w:hAnsi="Times New Roman"/>
        </w:rPr>
        <w:t xml:space="preserve"> – in which this term was </w:t>
      </w:r>
      <w:r w:rsidR="00716E6A" w:rsidRPr="00E66AC5">
        <w:rPr>
          <w:rFonts w:ascii="Times New Roman" w:hAnsi="Times New Roman"/>
        </w:rPr>
        <w:t xml:space="preserve">adopted </w:t>
      </w:r>
      <w:r w:rsidRPr="00E66AC5">
        <w:rPr>
          <w:rFonts w:ascii="Times New Roman" w:hAnsi="Times New Roman"/>
        </w:rPr>
        <w:t>as a synonym for what quantitative researchers now refer to as a “</w:t>
      </w:r>
      <w:r w:rsidRPr="00E66AC5">
        <w:rPr>
          <w:rFonts w:ascii="Times New Roman" w:hAnsi="Times New Roman"/>
          <w:i/>
        </w:rPr>
        <w:t>(Statistical) Interaction Effect</w:t>
      </w:r>
      <w:r w:rsidRPr="00E66AC5">
        <w:rPr>
          <w:rFonts w:ascii="Times New Roman" w:hAnsi="Times New Roman"/>
        </w:rPr>
        <w:t>” (again, see Section 3).  This change in meaning over the past 5</w:t>
      </w:r>
      <w:r w:rsidR="000C298E">
        <w:rPr>
          <w:rFonts w:ascii="Times New Roman" w:hAnsi="Times New Roman"/>
        </w:rPr>
        <w:t>8</w:t>
      </w:r>
      <w:r w:rsidRPr="00E66AC5">
        <w:rPr>
          <w:rFonts w:ascii="Times New Roman" w:hAnsi="Times New Roman"/>
        </w:rPr>
        <w:t xml:space="preserve"> years and the close relationship that today’s definition of “Moderation” has to “(Statistical) Interaction” (see below) is just one reason why confusion continues with the use of these terms.</w:t>
      </w:r>
    </w:p>
    <w:p w:rsidR="00FA6BB6" w:rsidRPr="00C87655" w:rsidRDefault="00FA6BB6" w:rsidP="00C30DFE">
      <w:pPr>
        <w:tabs>
          <w:tab w:val="left" w:pos="0"/>
          <w:tab w:val="left" w:pos="142"/>
        </w:tabs>
        <w:spacing w:before="320" w:after="160"/>
        <w:ind w:right="28"/>
        <w:jc w:val="both"/>
        <w:rPr>
          <w:rFonts w:ascii="Times New Roman" w:hAnsi="Times New Roman"/>
          <w:i/>
        </w:rPr>
      </w:pPr>
      <w:r w:rsidRPr="00C87655">
        <w:rPr>
          <w:rFonts w:ascii="Times New Roman" w:hAnsi="Times New Roman"/>
          <w:i/>
        </w:rPr>
        <w:t>(Statistical) Interaction</w:t>
      </w:r>
    </w:p>
    <w:p w:rsidR="00FA6BB6" w:rsidRPr="00E66AC5" w:rsidRDefault="00FA6BB6" w:rsidP="009C1F55">
      <w:pPr>
        <w:tabs>
          <w:tab w:val="left" w:pos="0"/>
          <w:tab w:val="left" w:pos="142"/>
        </w:tabs>
        <w:ind w:right="31"/>
        <w:jc w:val="both"/>
        <w:rPr>
          <w:rFonts w:ascii="Times New Roman" w:hAnsi="Times New Roman"/>
        </w:rPr>
      </w:pPr>
      <w:r w:rsidRPr="00E66AC5">
        <w:rPr>
          <w:rFonts w:ascii="Times New Roman" w:hAnsi="Times New Roman"/>
        </w:rPr>
        <w:t>This is a two-tailed hypothesis implying that two or more concepts, “</w:t>
      </w:r>
      <w:r w:rsidRPr="00E66AC5">
        <w:rPr>
          <w:rFonts w:ascii="Times New Roman" w:hAnsi="Times New Roman"/>
          <w:i/>
          <w:iCs/>
        </w:rPr>
        <w:t>work together</w:t>
      </w:r>
      <w:r w:rsidRPr="00E66AC5">
        <w:rPr>
          <w:rFonts w:ascii="Times New Roman" w:hAnsi="Times New Roman"/>
        </w:rPr>
        <w:t>” or, “</w:t>
      </w:r>
      <w:r w:rsidRPr="00E66AC5">
        <w:rPr>
          <w:rFonts w:ascii="Times New Roman" w:hAnsi="Times New Roman"/>
          <w:i/>
        </w:rPr>
        <w:t>have a combined effect</w:t>
      </w:r>
      <w:r w:rsidRPr="00E66AC5">
        <w:rPr>
          <w:rFonts w:ascii="Times New Roman" w:hAnsi="Times New Roman"/>
        </w:rPr>
        <w:t>” in eliciting a third (</w:t>
      </w:r>
      <w:r w:rsidR="00600386" w:rsidRPr="00E66AC5">
        <w:rPr>
          <w:rFonts w:ascii="Times New Roman" w:hAnsi="Times New Roman"/>
        </w:rPr>
        <w:t>for example in:</w:t>
      </w:r>
      <w:r w:rsidR="00F02BF1" w:rsidRPr="00E66AC5">
        <w:rPr>
          <w:rFonts w:ascii="Times New Roman" w:hAnsi="Times New Roman"/>
        </w:rPr>
        <w:t xml:space="preserve"> </w:t>
      </w:r>
      <w:r w:rsidR="00F02BF1" w:rsidRPr="00E66AC5">
        <w:rPr>
          <w:rFonts w:ascii="Times New Roman" w:hAnsi="Times New Roman"/>
          <w:iCs/>
          <w:noProof/>
        </w:rPr>
        <w:t xml:space="preserve">Kraemer </w:t>
      </w:r>
      <w:r w:rsidR="00F02BF1" w:rsidRPr="00E66AC5">
        <w:rPr>
          <w:rFonts w:ascii="Times New Roman" w:hAnsi="Times New Roman"/>
          <w:i/>
          <w:iCs/>
          <w:noProof/>
        </w:rPr>
        <w:t>et al</w:t>
      </w:r>
      <w:r w:rsidR="00F02BF1" w:rsidRPr="00E66AC5">
        <w:rPr>
          <w:rFonts w:ascii="Times New Roman" w:hAnsi="Times New Roman"/>
          <w:iCs/>
          <w:noProof/>
        </w:rPr>
        <w:t>., 2001</w:t>
      </w:r>
      <w:r w:rsidR="00F02BF1" w:rsidRPr="00E66AC5">
        <w:rPr>
          <w:rFonts w:ascii="Times New Roman" w:hAnsi="Times New Roman"/>
        </w:rPr>
        <w:t xml:space="preserve">; </w:t>
      </w:r>
      <w:proofErr w:type="spellStart"/>
      <w:r w:rsidR="00F02BF1" w:rsidRPr="00E66AC5">
        <w:rPr>
          <w:rFonts w:ascii="Times New Roman" w:hAnsi="Times New Roman"/>
        </w:rPr>
        <w:t>Talamini</w:t>
      </w:r>
      <w:proofErr w:type="spellEnd"/>
      <w:r w:rsidR="00F02BF1" w:rsidRPr="00E66AC5">
        <w:rPr>
          <w:rFonts w:ascii="Times New Roman" w:hAnsi="Times New Roman"/>
        </w:rPr>
        <w:t xml:space="preserve"> </w:t>
      </w:r>
      <w:r w:rsidR="00F02BF1" w:rsidRPr="00E66AC5">
        <w:rPr>
          <w:rFonts w:ascii="Times New Roman" w:hAnsi="Times New Roman"/>
          <w:i/>
        </w:rPr>
        <w:t>et al</w:t>
      </w:r>
      <w:r w:rsidR="00F02BF1" w:rsidRPr="00E66AC5">
        <w:rPr>
          <w:rFonts w:ascii="Times New Roman" w:hAnsi="Times New Roman"/>
        </w:rPr>
        <w:t>., 2002</w:t>
      </w:r>
      <w:r w:rsidRPr="00E66AC5">
        <w:rPr>
          <w:rFonts w:ascii="Times New Roman" w:hAnsi="Times New Roman"/>
        </w:rPr>
        <w:t>) which should in no way be mistaken</w:t>
      </w:r>
      <w:r w:rsidR="00716E6A" w:rsidRPr="00E66AC5">
        <w:rPr>
          <w:rFonts w:ascii="Times New Roman" w:hAnsi="Times New Roman"/>
        </w:rPr>
        <w:t xml:space="preserve">ly confused </w:t>
      </w:r>
      <w:r w:rsidRPr="00E66AC5">
        <w:rPr>
          <w:rFonts w:ascii="Times New Roman" w:hAnsi="Times New Roman"/>
        </w:rPr>
        <w:t xml:space="preserve">with </w:t>
      </w:r>
      <w:r w:rsidR="00716E6A" w:rsidRPr="00E66AC5">
        <w:rPr>
          <w:rFonts w:ascii="Times New Roman" w:hAnsi="Times New Roman"/>
        </w:rPr>
        <w:t xml:space="preserve">the concept of </w:t>
      </w:r>
      <w:r w:rsidR="00F97521">
        <w:rPr>
          <w:rFonts w:ascii="Times New Roman" w:hAnsi="Times New Roman"/>
        </w:rPr>
        <w:t>behavioural or psychological or gene-environment</w:t>
      </w:r>
      <w:r w:rsidRPr="00E66AC5">
        <w:rPr>
          <w:rFonts w:ascii="Times New Roman" w:hAnsi="Times New Roman"/>
        </w:rPr>
        <w:t xml:space="preserve"> interactions (e.g. </w:t>
      </w:r>
      <w:r w:rsidRPr="00E66AC5">
        <w:rPr>
          <w:rFonts w:ascii="Times New Roman" w:hAnsi="Times New Roman"/>
          <w:noProof/>
        </w:rPr>
        <w:t>Rutter &amp; Silberg, 2002</w:t>
      </w:r>
      <w:r w:rsidRPr="00E66AC5">
        <w:rPr>
          <w:rFonts w:ascii="Times New Roman" w:hAnsi="Times New Roman"/>
        </w:rPr>
        <w:t xml:space="preserve">).  </w:t>
      </w:r>
      <w:r w:rsidRPr="00E66AC5">
        <w:rPr>
          <w:rFonts w:ascii="Times New Roman" w:hAnsi="Times New Roman"/>
          <w:iCs/>
        </w:rPr>
        <w:t xml:space="preserve">One of the common points of </w:t>
      </w:r>
      <w:r w:rsidR="00F97521">
        <w:rPr>
          <w:rFonts w:ascii="Times New Roman" w:hAnsi="Times New Roman"/>
          <w:iCs/>
        </w:rPr>
        <w:t>difficulty</w:t>
      </w:r>
      <w:r w:rsidRPr="00E66AC5">
        <w:rPr>
          <w:rFonts w:ascii="Times New Roman" w:hAnsi="Times New Roman"/>
          <w:iCs/>
        </w:rPr>
        <w:t xml:space="preserve"> </w:t>
      </w:r>
      <w:r w:rsidR="00F97521">
        <w:rPr>
          <w:rFonts w:ascii="Times New Roman" w:hAnsi="Times New Roman"/>
          <w:iCs/>
        </w:rPr>
        <w:t>(</w:t>
      </w:r>
      <w:r w:rsidRPr="00E66AC5">
        <w:rPr>
          <w:rFonts w:ascii="Times New Roman" w:hAnsi="Times New Roman"/>
          <w:iCs/>
        </w:rPr>
        <w:t>explored further in Section 3</w:t>
      </w:r>
      <w:r w:rsidR="00F97521">
        <w:rPr>
          <w:rFonts w:ascii="Times New Roman" w:hAnsi="Times New Roman"/>
          <w:iCs/>
        </w:rPr>
        <w:t>)</w:t>
      </w:r>
      <w:r w:rsidRPr="00E66AC5">
        <w:rPr>
          <w:rFonts w:ascii="Times New Roman" w:hAnsi="Times New Roman"/>
          <w:iCs/>
        </w:rPr>
        <w:t xml:space="preserve"> is that Moderation is a hypothesis that is of</w:t>
      </w:r>
      <w:r w:rsidRPr="00E66AC5">
        <w:rPr>
          <w:rFonts w:ascii="Times New Roman" w:hAnsi="Times New Roman"/>
        </w:rPr>
        <w:t xml:space="preserve">ten answered by the specification of a ‘Statistical Interaction’ which is then, in-turn, commonly tested with statistical artefacts known as </w:t>
      </w:r>
      <w:r w:rsidRPr="00E66AC5">
        <w:rPr>
          <w:rFonts w:ascii="Times New Roman" w:hAnsi="Times New Roman"/>
          <w:i/>
        </w:rPr>
        <w:t>“Statistical Interaction Effects/Terms”</w:t>
      </w:r>
      <w:r w:rsidR="00716E6A" w:rsidRPr="00E66AC5">
        <w:rPr>
          <w:rFonts w:ascii="Times New Roman" w:hAnsi="Times New Roman"/>
        </w:rPr>
        <w:t>.</w:t>
      </w:r>
    </w:p>
    <w:p w:rsidR="00820952" w:rsidRDefault="00820952" w:rsidP="00B5272C">
      <w:pPr>
        <w:tabs>
          <w:tab w:val="left" w:pos="0"/>
          <w:tab w:val="left" w:pos="142"/>
        </w:tabs>
        <w:spacing w:before="240" w:after="240"/>
        <w:ind w:right="28"/>
        <w:jc w:val="center"/>
        <w:rPr>
          <w:rFonts w:ascii="Times New Roman" w:hAnsi="Times New Roman"/>
          <w:i/>
          <w:iCs/>
        </w:rPr>
      </w:pPr>
      <w:r>
        <w:rPr>
          <w:rFonts w:ascii="Times New Roman" w:hAnsi="Times New Roman"/>
          <w:i/>
          <w:iCs/>
          <w:noProof/>
          <w:lang w:val="en-GB"/>
        </w:rPr>
        <w:lastRenderedPageBreak/>
        <w:drawing>
          <wp:inline distT="0" distB="0" distL="0" distR="0">
            <wp:extent cx="3111500" cy="2458085"/>
            <wp:effectExtent l="19050" t="0" r="0" b="0"/>
            <wp:docPr id="4" name="Picture 4" descr="C:\Users\JamesH\Desktop\1st author paper collabs\Hall and Sammons - mod med and inter\figures for book chapter submission\Figure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H\Desktop\1st author paper collabs\Hall and Sammons - mod med and inter\figures for book chapter submission\Figure1.eps"/>
                    <pic:cNvPicPr>
                      <a:picLocks noChangeAspect="1" noChangeArrowheads="1"/>
                    </pic:cNvPicPr>
                  </pic:nvPicPr>
                  <pic:blipFill>
                    <a:blip r:embed="rId7" cstate="print"/>
                    <a:srcRect/>
                    <a:stretch>
                      <a:fillRect/>
                    </a:stretch>
                  </pic:blipFill>
                  <pic:spPr bwMode="auto">
                    <a:xfrm>
                      <a:off x="0" y="0"/>
                      <a:ext cx="3111500" cy="2458085"/>
                    </a:xfrm>
                    <a:prstGeom prst="rect">
                      <a:avLst/>
                    </a:prstGeom>
                    <a:noFill/>
                    <a:ln w="9525">
                      <a:noFill/>
                      <a:miter lim="800000"/>
                      <a:headEnd/>
                      <a:tailEnd/>
                    </a:ln>
                  </pic:spPr>
                </pic:pic>
              </a:graphicData>
            </a:graphic>
          </wp:inline>
        </w:drawing>
      </w:r>
    </w:p>
    <w:p w:rsidR="00637400" w:rsidRPr="00637400" w:rsidRDefault="00637400" w:rsidP="00B5272C">
      <w:pPr>
        <w:tabs>
          <w:tab w:val="left" w:pos="0"/>
          <w:tab w:val="left" w:pos="142"/>
        </w:tabs>
        <w:spacing w:before="240" w:after="240"/>
        <w:ind w:right="28"/>
        <w:jc w:val="center"/>
        <w:rPr>
          <w:rFonts w:ascii="Times New Roman" w:hAnsi="Times New Roman"/>
          <w:i/>
          <w:iCs/>
        </w:rPr>
      </w:pPr>
      <w:proofErr w:type="gramStart"/>
      <w:r w:rsidRPr="00637400">
        <w:rPr>
          <w:rFonts w:ascii="Times New Roman" w:hAnsi="Times New Roman"/>
          <w:i/>
          <w:iCs/>
        </w:rPr>
        <w:t>Figure 1.</w:t>
      </w:r>
      <w:proofErr w:type="gramEnd"/>
      <w:r w:rsidRPr="00637400">
        <w:rPr>
          <w:rFonts w:ascii="Times New Roman" w:hAnsi="Times New Roman"/>
          <w:i/>
          <w:iCs/>
        </w:rPr>
        <w:t xml:space="preserve">  Graphical Illustration of </w:t>
      </w:r>
      <w:r w:rsidR="00C90538">
        <w:rPr>
          <w:rFonts w:ascii="Times New Roman" w:hAnsi="Times New Roman"/>
          <w:i/>
          <w:iCs/>
        </w:rPr>
        <w:t xml:space="preserve">the hypotheses of </w:t>
      </w:r>
      <w:r w:rsidRPr="00637400">
        <w:rPr>
          <w:rFonts w:ascii="Times New Roman" w:hAnsi="Times New Roman"/>
          <w:i/>
          <w:iCs/>
        </w:rPr>
        <w:t>Mediation and Moderation</w:t>
      </w:r>
    </w:p>
    <w:p w:rsidR="00FA6BB6" w:rsidRPr="00F00920" w:rsidRDefault="00C30DFE" w:rsidP="00C30DFE">
      <w:pPr>
        <w:tabs>
          <w:tab w:val="left" w:pos="0"/>
          <w:tab w:val="left" w:pos="142"/>
        </w:tabs>
        <w:spacing w:before="320" w:after="160"/>
        <w:ind w:right="28"/>
        <w:jc w:val="center"/>
        <w:rPr>
          <w:rFonts w:ascii="Times New Roman" w:hAnsi="Times New Roman"/>
          <w:caps/>
          <w:sz w:val="18"/>
          <w:szCs w:val="18"/>
        </w:rPr>
      </w:pPr>
      <w:r>
        <w:rPr>
          <w:rFonts w:ascii="Times New Roman" w:hAnsi="Times New Roman"/>
          <w:caps/>
          <w:sz w:val="18"/>
          <w:szCs w:val="18"/>
        </w:rPr>
        <w:t xml:space="preserve">2. </w:t>
      </w:r>
      <w:r w:rsidR="00FA6BB6" w:rsidRPr="00F00920">
        <w:rPr>
          <w:rFonts w:ascii="Times New Roman" w:hAnsi="Times New Roman"/>
          <w:caps/>
          <w:sz w:val="18"/>
          <w:szCs w:val="18"/>
        </w:rPr>
        <w:t>Discriminating Mediation, Moderation, and Interaction</w:t>
      </w:r>
    </w:p>
    <w:p w:rsidR="00FA6BB6" w:rsidRPr="00C87655" w:rsidRDefault="00FA6BB6" w:rsidP="00C30DFE">
      <w:pPr>
        <w:tabs>
          <w:tab w:val="left" w:pos="0"/>
          <w:tab w:val="left" w:pos="142"/>
        </w:tabs>
        <w:spacing w:after="160"/>
        <w:ind w:right="28"/>
        <w:jc w:val="both"/>
        <w:rPr>
          <w:rFonts w:ascii="Times New Roman" w:hAnsi="Times New Roman"/>
          <w:i/>
        </w:rPr>
      </w:pPr>
      <w:r w:rsidRPr="00C87655">
        <w:rPr>
          <w:rFonts w:ascii="Times New Roman" w:hAnsi="Times New Roman"/>
          <w:bCs/>
          <w:i/>
        </w:rPr>
        <w:t>Mediation ≠ Moderation</w:t>
      </w:r>
    </w:p>
    <w:p w:rsidR="00FA6BB6" w:rsidRPr="00E66AC5" w:rsidRDefault="00FA6BB6" w:rsidP="009C1F55">
      <w:pPr>
        <w:tabs>
          <w:tab w:val="left" w:pos="0"/>
          <w:tab w:val="left" w:pos="142"/>
        </w:tabs>
        <w:ind w:right="31"/>
        <w:jc w:val="both"/>
        <w:rPr>
          <w:rFonts w:ascii="Times New Roman" w:hAnsi="Times New Roman"/>
          <w:lang w:val="en-US"/>
        </w:rPr>
      </w:pPr>
      <w:r w:rsidRPr="00E66AC5">
        <w:rPr>
          <w:rFonts w:ascii="Times New Roman" w:hAnsi="Times New Roman"/>
        </w:rPr>
        <w:t xml:space="preserve">Although Mediation and Moderation are distinct </w:t>
      </w:r>
      <w:proofErr w:type="spellStart"/>
      <w:r w:rsidRPr="00E66AC5">
        <w:rPr>
          <w:rFonts w:ascii="Times New Roman" w:hAnsi="Times New Roman"/>
        </w:rPr>
        <w:t>trivariate</w:t>
      </w:r>
      <w:proofErr w:type="spellEnd"/>
      <w:r w:rsidRPr="00E66AC5">
        <w:rPr>
          <w:rFonts w:ascii="Times New Roman" w:hAnsi="Times New Roman"/>
        </w:rPr>
        <w:t xml:space="preserve"> research hypotheses, confusion continues not only over their distinction, but also over which is the more appropriate for any given research project as well as how these hypotheses can be combined.  The first of these difficulties (distinguishing </w:t>
      </w:r>
      <w:r w:rsidR="00600386" w:rsidRPr="00E66AC5">
        <w:rPr>
          <w:rFonts w:ascii="Times New Roman" w:hAnsi="Times New Roman"/>
        </w:rPr>
        <w:t>M</w:t>
      </w:r>
      <w:r w:rsidRPr="00E66AC5">
        <w:rPr>
          <w:rFonts w:ascii="Times New Roman" w:hAnsi="Times New Roman"/>
        </w:rPr>
        <w:t xml:space="preserve">ediation and </w:t>
      </w:r>
      <w:r w:rsidR="00600386" w:rsidRPr="00E66AC5">
        <w:rPr>
          <w:rFonts w:ascii="Times New Roman" w:hAnsi="Times New Roman"/>
        </w:rPr>
        <w:t>M</w:t>
      </w:r>
      <w:r w:rsidRPr="00E66AC5">
        <w:rPr>
          <w:rFonts w:ascii="Times New Roman" w:hAnsi="Times New Roman"/>
        </w:rPr>
        <w:t>oderation) continues partly due to the simple similarity of the two words, partly due to their changing definitions over t</w:t>
      </w:r>
      <w:r w:rsidR="00C90538">
        <w:rPr>
          <w:rFonts w:ascii="Times New Roman" w:hAnsi="Times New Roman"/>
        </w:rPr>
        <w:t>ime</w:t>
      </w:r>
      <w:r w:rsidRPr="00E66AC5">
        <w:rPr>
          <w:rFonts w:ascii="Times New Roman" w:hAnsi="Times New Roman"/>
        </w:rPr>
        <w:t xml:space="preserve">, and partly due to the similar purposes for which both are used in research.  Considering this third point in more detail: Mediation and Moderation are both, </w:t>
      </w:r>
      <w:r w:rsidRPr="00E66AC5">
        <w:rPr>
          <w:rFonts w:ascii="Times New Roman" w:hAnsi="Times New Roman"/>
          <w:i/>
          <w:iCs/>
          <w:lang w:val="en-US"/>
        </w:rPr>
        <w:t xml:space="preserve">“theories for refining and understanding a causal relationship” </w:t>
      </w:r>
      <w:r w:rsidRPr="00E66AC5">
        <w:rPr>
          <w:rFonts w:ascii="Times New Roman" w:hAnsi="Times New Roman"/>
          <w:lang w:val="en-US"/>
        </w:rPr>
        <w:t xml:space="preserve">(Wu &amp; </w:t>
      </w:r>
      <w:proofErr w:type="spellStart"/>
      <w:r w:rsidRPr="00E66AC5">
        <w:rPr>
          <w:rFonts w:ascii="Times New Roman" w:hAnsi="Times New Roman"/>
          <w:lang w:val="en-US"/>
        </w:rPr>
        <w:t>Zumbo</w:t>
      </w:r>
      <w:proofErr w:type="spellEnd"/>
      <w:r w:rsidRPr="00E66AC5">
        <w:rPr>
          <w:rFonts w:ascii="Times New Roman" w:hAnsi="Times New Roman"/>
          <w:lang w:val="en-US"/>
        </w:rPr>
        <w:t xml:space="preserve">, 2007) and both are unidirectional (i.e. “A and B affect C” rather than “there is an association between A, B, and C”) </w:t>
      </w:r>
      <w:proofErr w:type="spellStart"/>
      <w:r w:rsidRPr="00E66AC5">
        <w:rPr>
          <w:rFonts w:ascii="Times New Roman" w:hAnsi="Times New Roman"/>
          <w:lang w:val="en-US"/>
        </w:rPr>
        <w:t>trivariate</w:t>
      </w:r>
      <w:proofErr w:type="spellEnd"/>
      <w:r w:rsidRPr="00E66AC5">
        <w:rPr>
          <w:rFonts w:ascii="Times New Roman" w:hAnsi="Times New Roman"/>
          <w:lang w:val="en-US"/>
        </w:rPr>
        <w:t xml:space="preserve"> hypotheses.   The </w:t>
      </w:r>
      <w:r w:rsidR="00287D34" w:rsidRPr="00E66AC5">
        <w:rPr>
          <w:rFonts w:ascii="Times New Roman" w:hAnsi="Times New Roman"/>
          <w:lang w:val="en-US"/>
        </w:rPr>
        <w:t xml:space="preserve">problems that arise over </w:t>
      </w:r>
      <w:r w:rsidRPr="00E66AC5">
        <w:rPr>
          <w:rFonts w:ascii="Times New Roman" w:hAnsi="Times New Roman"/>
          <w:lang w:val="en-US"/>
        </w:rPr>
        <w:t>the application of these distinct hypotheses is also evident in the continuing confusion concerning the term “</w:t>
      </w:r>
      <w:r w:rsidRPr="00E66AC5">
        <w:rPr>
          <w:rFonts w:ascii="Times New Roman" w:hAnsi="Times New Roman"/>
          <w:i/>
          <w:lang w:val="en-US"/>
        </w:rPr>
        <w:t>Indirect Effect</w:t>
      </w:r>
      <w:r w:rsidRPr="00E66AC5">
        <w:rPr>
          <w:rFonts w:ascii="Times New Roman" w:hAnsi="Times New Roman"/>
          <w:lang w:val="en-US"/>
        </w:rPr>
        <w:t xml:space="preserve">” which although having a specific meaning encompassing Mediation (see </w:t>
      </w:r>
      <w:r w:rsidRPr="00E66AC5">
        <w:rPr>
          <w:rFonts w:ascii="Times New Roman" w:hAnsi="Times New Roman"/>
          <w:noProof/>
          <w:lang w:val="en-US"/>
        </w:rPr>
        <w:t>Preacher &amp; Hayes, 2004</w:t>
      </w:r>
      <w:r w:rsidRPr="00E66AC5">
        <w:rPr>
          <w:rFonts w:ascii="Times New Roman" w:hAnsi="Times New Roman"/>
          <w:lang w:val="en-US"/>
        </w:rPr>
        <w:t>) also has an additional and more intuitive meaning: “</w:t>
      </w:r>
      <w:r w:rsidRPr="00E66AC5">
        <w:rPr>
          <w:rFonts w:ascii="Times New Roman" w:hAnsi="Times New Roman"/>
          <w:i/>
          <w:lang w:val="en-US"/>
        </w:rPr>
        <w:t>any and all effects other than those direct</w:t>
      </w:r>
      <w:r w:rsidRPr="00E66AC5">
        <w:rPr>
          <w:rFonts w:ascii="Times New Roman" w:hAnsi="Times New Roman"/>
          <w:lang w:val="en-US"/>
        </w:rPr>
        <w:t xml:space="preserve">”.  This additional understanding of the term “Indirect effect” </w:t>
      </w:r>
      <w:r w:rsidR="00287D34" w:rsidRPr="00E66AC5">
        <w:rPr>
          <w:rFonts w:ascii="Times New Roman" w:hAnsi="Times New Roman"/>
          <w:lang w:val="en-US"/>
        </w:rPr>
        <w:t xml:space="preserve">has led to its use </w:t>
      </w:r>
      <w:r w:rsidRPr="00E66AC5">
        <w:rPr>
          <w:rFonts w:ascii="Times New Roman" w:hAnsi="Times New Roman"/>
          <w:lang w:val="en-US"/>
        </w:rPr>
        <w:t xml:space="preserve">in reference to Statistical Interaction and thereby also Moderation.  The paper by </w:t>
      </w:r>
      <w:r w:rsidRPr="00E66AC5">
        <w:rPr>
          <w:rFonts w:ascii="Times New Roman" w:hAnsi="Times New Roman"/>
          <w:noProof/>
          <w:lang w:val="en-US"/>
        </w:rPr>
        <w:t xml:space="preserve">Goodnight, Bates, Staples, Petit, </w:t>
      </w:r>
      <w:r w:rsidR="0000733F" w:rsidRPr="00E66AC5">
        <w:rPr>
          <w:rFonts w:ascii="Times New Roman" w:hAnsi="Times New Roman"/>
          <w:noProof/>
          <w:lang w:val="en-US"/>
        </w:rPr>
        <w:t>and</w:t>
      </w:r>
      <w:r w:rsidRPr="00E66AC5">
        <w:rPr>
          <w:rFonts w:ascii="Times New Roman" w:hAnsi="Times New Roman"/>
          <w:noProof/>
          <w:lang w:val="en-US"/>
        </w:rPr>
        <w:t xml:space="preserve"> Dodge</w:t>
      </w:r>
      <w:r w:rsidR="0000733F" w:rsidRPr="00E66AC5">
        <w:rPr>
          <w:rFonts w:ascii="Times New Roman" w:hAnsi="Times New Roman"/>
          <w:noProof/>
          <w:lang w:val="en-US"/>
        </w:rPr>
        <w:t xml:space="preserve"> (</w:t>
      </w:r>
      <w:r w:rsidRPr="00E66AC5">
        <w:rPr>
          <w:rFonts w:ascii="Times New Roman" w:hAnsi="Times New Roman"/>
          <w:noProof/>
          <w:lang w:val="en-US"/>
        </w:rPr>
        <w:t>2007)</w:t>
      </w:r>
      <w:r w:rsidRPr="00E66AC5">
        <w:rPr>
          <w:rFonts w:ascii="Times New Roman" w:hAnsi="Times New Roman"/>
          <w:lang w:val="en-US"/>
        </w:rPr>
        <w:t xml:space="preserve"> provides a</w:t>
      </w:r>
      <w:r w:rsidR="00287D34" w:rsidRPr="00E66AC5">
        <w:rPr>
          <w:rFonts w:ascii="Times New Roman" w:hAnsi="Times New Roman"/>
          <w:lang w:val="en-US"/>
        </w:rPr>
        <w:t>n</w:t>
      </w:r>
      <w:r w:rsidR="00173DD9" w:rsidRPr="00E66AC5">
        <w:rPr>
          <w:rFonts w:ascii="Times New Roman" w:hAnsi="Times New Roman"/>
          <w:lang w:val="en-US"/>
        </w:rPr>
        <w:t xml:space="preserve"> </w:t>
      </w:r>
      <w:r w:rsidRPr="00E66AC5">
        <w:rPr>
          <w:rFonts w:ascii="Times New Roman" w:hAnsi="Times New Roman"/>
          <w:lang w:val="en-US"/>
        </w:rPr>
        <w:t>example of this more intuitive usage of the term</w:t>
      </w:r>
      <w:r w:rsidR="00287D34" w:rsidRPr="00E66AC5">
        <w:rPr>
          <w:rFonts w:ascii="Times New Roman" w:hAnsi="Times New Roman"/>
          <w:lang w:val="en-US"/>
        </w:rPr>
        <w:t xml:space="preserve">, although for clarity </w:t>
      </w:r>
      <w:r w:rsidRPr="00E66AC5">
        <w:rPr>
          <w:rFonts w:ascii="Times New Roman" w:hAnsi="Times New Roman"/>
          <w:lang w:val="en-US"/>
        </w:rPr>
        <w:t xml:space="preserve">we recommend </w:t>
      </w:r>
      <w:r w:rsidR="00287D34" w:rsidRPr="00E66AC5">
        <w:rPr>
          <w:rFonts w:ascii="Times New Roman" w:hAnsi="Times New Roman"/>
          <w:lang w:val="en-US"/>
        </w:rPr>
        <w:t xml:space="preserve">such usage </w:t>
      </w:r>
      <w:r w:rsidRPr="00E66AC5">
        <w:rPr>
          <w:rFonts w:ascii="Times New Roman" w:hAnsi="Times New Roman"/>
          <w:lang w:val="en-US"/>
        </w:rPr>
        <w:t xml:space="preserve">should </w:t>
      </w:r>
      <w:r w:rsidR="00287D34" w:rsidRPr="00E66AC5">
        <w:rPr>
          <w:rFonts w:ascii="Times New Roman" w:hAnsi="Times New Roman"/>
          <w:lang w:val="en-US"/>
        </w:rPr>
        <w:t xml:space="preserve">be </w:t>
      </w:r>
      <w:r w:rsidRPr="00E66AC5">
        <w:rPr>
          <w:rFonts w:ascii="Times New Roman" w:hAnsi="Times New Roman"/>
          <w:lang w:val="en-US"/>
        </w:rPr>
        <w:t>avoid</w:t>
      </w:r>
      <w:r w:rsidR="00287D34" w:rsidRPr="00E66AC5">
        <w:rPr>
          <w:rFonts w:ascii="Times New Roman" w:hAnsi="Times New Roman"/>
          <w:lang w:val="en-US"/>
        </w:rPr>
        <w:t>ed</w:t>
      </w:r>
      <w:r w:rsidRPr="00E66AC5">
        <w:rPr>
          <w:rFonts w:ascii="Times New Roman" w:hAnsi="Times New Roman"/>
          <w:lang w:val="en-US"/>
        </w:rPr>
        <w:t>,</w:t>
      </w:r>
    </w:p>
    <w:p w:rsidR="00FA6BB6" w:rsidRPr="00243556" w:rsidRDefault="00FA6BB6" w:rsidP="009C1F55">
      <w:pPr>
        <w:tabs>
          <w:tab w:val="left" w:pos="0"/>
          <w:tab w:val="left" w:pos="142"/>
        </w:tabs>
        <w:spacing w:before="120" w:after="120"/>
        <w:ind w:left="227" w:right="227"/>
        <w:jc w:val="both"/>
        <w:rPr>
          <w:rFonts w:ascii="Times New Roman" w:hAnsi="Times New Roman"/>
        </w:rPr>
      </w:pPr>
      <w:r w:rsidRPr="00243556">
        <w:rPr>
          <w:rFonts w:ascii="Times New Roman" w:hAnsi="Times New Roman"/>
          <w:lang w:val="en-US"/>
        </w:rPr>
        <w:lastRenderedPageBreak/>
        <w:t>…</w:t>
      </w:r>
      <w:r w:rsidRPr="00243556">
        <w:rPr>
          <w:rFonts w:ascii="Times New Roman" w:hAnsi="Times New Roman"/>
        </w:rPr>
        <w:t xml:space="preserve">However, in addition to direct main-effects-type links between temperament and </w:t>
      </w:r>
      <w:r w:rsidRPr="00243556">
        <w:rPr>
          <w:rStyle w:val="b00447"/>
          <w:rFonts w:ascii="Times New Roman" w:hAnsi="Times New Roman"/>
        </w:rPr>
        <w:t>behavior problems</w:t>
      </w:r>
      <w:r w:rsidRPr="00243556">
        <w:rPr>
          <w:rFonts w:ascii="Times New Roman" w:hAnsi="Times New Roman"/>
        </w:rPr>
        <w:t>, there are also more indirect, interaction-effect-type links involving temperament...</w:t>
      </w:r>
    </w:p>
    <w:p w:rsidR="00FA6BB6" w:rsidRPr="00E66AC5" w:rsidRDefault="0042102C" w:rsidP="009C1F55">
      <w:pPr>
        <w:tabs>
          <w:tab w:val="left" w:pos="0"/>
          <w:tab w:val="left" w:pos="142"/>
        </w:tabs>
        <w:ind w:right="31"/>
        <w:jc w:val="both"/>
        <w:rPr>
          <w:rFonts w:ascii="Times New Roman" w:hAnsi="Times New Roman"/>
        </w:rPr>
      </w:pPr>
      <w:r>
        <w:rPr>
          <w:rFonts w:ascii="Times New Roman" w:hAnsi="Times New Roman"/>
        </w:rPr>
        <w:tab/>
      </w:r>
      <w:r w:rsidR="00FA6BB6" w:rsidRPr="00E66AC5">
        <w:rPr>
          <w:rFonts w:ascii="Times New Roman" w:hAnsi="Times New Roman"/>
        </w:rPr>
        <w:t xml:space="preserve">With this background of confusion over the meaning and usage, the terms “Mediation” and “Moderation” have continued to be discussed long after the paper of Baron and Kenny (1986).  Table 1 provides an overview of </w:t>
      </w:r>
      <w:r w:rsidR="00287D34" w:rsidRPr="00E66AC5">
        <w:rPr>
          <w:rFonts w:ascii="Times New Roman" w:hAnsi="Times New Roman"/>
        </w:rPr>
        <w:t xml:space="preserve">a selection of </w:t>
      </w:r>
      <w:r w:rsidR="00FA6BB6" w:rsidRPr="00E66AC5">
        <w:rPr>
          <w:rFonts w:ascii="Times New Roman" w:hAnsi="Times New Roman"/>
        </w:rPr>
        <w:t>five journal articles</w:t>
      </w:r>
      <w:r w:rsidR="00287D34" w:rsidRPr="00E66AC5">
        <w:rPr>
          <w:rFonts w:ascii="Times New Roman" w:hAnsi="Times New Roman"/>
        </w:rPr>
        <w:t xml:space="preserve"> in different fields</w:t>
      </w:r>
      <w:r w:rsidR="00FA6BB6" w:rsidRPr="00E66AC5">
        <w:rPr>
          <w:rFonts w:ascii="Times New Roman" w:hAnsi="Times New Roman"/>
        </w:rPr>
        <w:t xml:space="preserve"> since the turn of the millennium that have all aimed to provide clarifying guidelines.   The problems researchers continue to encounter with these terms is evidence</w:t>
      </w:r>
      <w:r w:rsidR="00393D82">
        <w:rPr>
          <w:rFonts w:ascii="Times New Roman" w:hAnsi="Times New Roman"/>
        </w:rPr>
        <w:t>d</w:t>
      </w:r>
      <w:r w:rsidR="00FA6BB6" w:rsidRPr="00E66AC5">
        <w:rPr>
          <w:rFonts w:ascii="Times New Roman" w:hAnsi="Times New Roman"/>
        </w:rPr>
        <w:t xml:space="preserve"> in the inconsistent guidelines across these </w:t>
      </w:r>
      <w:r w:rsidR="00393D82">
        <w:rPr>
          <w:rFonts w:ascii="Times New Roman" w:hAnsi="Times New Roman"/>
        </w:rPr>
        <w:t>papers</w:t>
      </w:r>
      <w:r w:rsidR="00FA6BB6" w:rsidRPr="00E66AC5">
        <w:rPr>
          <w:rFonts w:ascii="Times New Roman" w:hAnsi="Times New Roman"/>
        </w:rPr>
        <w:t xml:space="preserve">.  </w:t>
      </w:r>
      <w:r w:rsidR="00F663C4" w:rsidRPr="00E66AC5">
        <w:rPr>
          <w:rFonts w:ascii="Times New Roman" w:hAnsi="Times New Roman"/>
        </w:rPr>
        <w:t xml:space="preserve">A casual examination of Table 1 also reveals that none of the </w:t>
      </w:r>
      <w:r w:rsidR="0066418E" w:rsidRPr="00E66AC5">
        <w:rPr>
          <w:rFonts w:ascii="Times New Roman" w:hAnsi="Times New Roman"/>
        </w:rPr>
        <w:t>articles</w:t>
      </w:r>
      <w:r w:rsidR="00F663C4" w:rsidRPr="00E66AC5">
        <w:rPr>
          <w:rFonts w:ascii="Times New Roman" w:hAnsi="Times New Roman"/>
        </w:rPr>
        <w:t xml:space="preserve"> originate from the field of Educational Research and, to the best of our knowledge prior to this </w:t>
      </w:r>
      <w:r w:rsidR="00393D82">
        <w:rPr>
          <w:rFonts w:ascii="Times New Roman" w:hAnsi="Times New Roman"/>
        </w:rPr>
        <w:t>chapter</w:t>
      </w:r>
      <w:r w:rsidR="00393D82" w:rsidRPr="00E66AC5">
        <w:rPr>
          <w:rFonts w:ascii="Times New Roman" w:hAnsi="Times New Roman"/>
        </w:rPr>
        <w:t>;</w:t>
      </w:r>
      <w:r w:rsidR="00F663C4" w:rsidRPr="00E66AC5">
        <w:rPr>
          <w:rFonts w:ascii="Times New Roman" w:hAnsi="Times New Roman"/>
        </w:rPr>
        <w:t xml:space="preserve"> </w:t>
      </w:r>
      <w:r w:rsidR="00393D82" w:rsidRPr="00E66AC5">
        <w:rPr>
          <w:rFonts w:ascii="Times New Roman" w:hAnsi="Times New Roman"/>
        </w:rPr>
        <w:t xml:space="preserve">Educational Researchers </w:t>
      </w:r>
      <w:r w:rsidR="00393D82">
        <w:rPr>
          <w:rFonts w:ascii="Times New Roman" w:hAnsi="Times New Roman"/>
        </w:rPr>
        <w:t xml:space="preserve">have never had tailor-made guidance written for them </w:t>
      </w:r>
      <w:r w:rsidR="00F663C4" w:rsidRPr="00E66AC5">
        <w:rPr>
          <w:rFonts w:ascii="Times New Roman" w:hAnsi="Times New Roman"/>
        </w:rPr>
        <w:t xml:space="preserve">on the issues that surround </w:t>
      </w:r>
      <w:r w:rsidR="0066418E" w:rsidRPr="00E66AC5">
        <w:rPr>
          <w:rFonts w:ascii="Times New Roman" w:hAnsi="Times New Roman"/>
        </w:rPr>
        <w:t>Mediation and Moderation</w:t>
      </w:r>
      <w:r w:rsidR="00F663C4" w:rsidRPr="00E66AC5">
        <w:rPr>
          <w:rFonts w:ascii="Times New Roman" w:hAnsi="Times New Roman"/>
        </w:rPr>
        <w:t>.</w:t>
      </w:r>
    </w:p>
    <w:p w:rsidR="00C17845" w:rsidRDefault="00C17845" w:rsidP="009C1F55">
      <w:pPr>
        <w:rPr>
          <w:rFonts w:ascii="Times New Roman" w:hAnsi="Times New Roman"/>
          <w:i/>
          <w:sz w:val="18"/>
          <w:szCs w:val="18"/>
        </w:rPr>
      </w:pPr>
    </w:p>
    <w:p w:rsidR="001802CB" w:rsidRDefault="001802CB">
      <w:pPr>
        <w:rPr>
          <w:rFonts w:ascii="Times New Roman" w:hAnsi="Times New Roman"/>
          <w:i/>
          <w:sz w:val="18"/>
          <w:szCs w:val="18"/>
        </w:rPr>
      </w:pPr>
      <w:r>
        <w:rPr>
          <w:rFonts w:ascii="Times New Roman" w:hAnsi="Times New Roman"/>
          <w:i/>
          <w:sz w:val="18"/>
          <w:szCs w:val="18"/>
        </w:rPr>
        <w:br w:type="page"/>
      </w:r>
    </w:p>
    <w:p w:rsidR="00C87655" w:rsidRPr="001E39AE" w:rsidRDefault="00C87655" w:rsidP="001E39AE">
      <w:pPr>
        <w:tabs>
          <w:tab w:val="left" w:pos="0"/>
          <w:tab w:val="left" w:pos="142"/>
        </w:tabs>
        <w:spacing w:before="240" w:after="240"/>
        <w:ind w:right="28"/>
        <w:jc w:val="center"/>
        <w:rPr>
          <w:rFonts w:ascii="Times New Roman" w:hAnsi="Times New Roman"/>
          <w:i/>
          <w:sz w:val="18"/>
          <w:szCs w:val="18"/>
        </w:rPr>
      </w:pPr>
      <w:proofErr w:type="gramStart"/>
      <w:r w:rsidRPr="001E39AE">
        <w:rPr>
          <w:rFonts w:ascii="Times New Roman" w:hAnsi="Times New Roman"/>
          <w:i/>
          <w:sz w:val="18"/>
          <w:szCs w:val="18"/>
        </w:rPr>
        <w:lastRenderedPageBreak/>
        <w:t>Table 1.</w:t>
      </w:r>
      <w:proofErr w:type="gramEnd"/>
      <w:r w:rsidRPr="001E39AE">
        <w:rPr>
          <w:rFonts w:ascii="Times New Roman" w:hAnsi="Times New Roman"/>
          <w:i/>
          <w:sz w:val="18"/>
          <w:szCs w:val="18"/>
        </w:rPr>
        <w:t xml:space="preserve">   A selection of past guidelines (since 2000) for distinguishing Mediation from Moderation</w:t>
      </w:r>
    </w:p>
    <w:tbl>
      <w:tblPr>
        <w:tblW w:w="5536" w:type="pct"/>
        <w:jc w:val="center"/>
        <w:tblCellMar>
          <w:left w:w="0" w:type="dxa"/>
          <w:right w:w="0" w:type="dxa"/>
        </w:tblCellMar>
        <w:tblLook w:val="04A0"/>
      </w:tblPr>
      <w:tblGrid>
        <w:gridCol w:w="1593"/>
        <w:gridCol w:w="1726"/>
        <w:gridCol w:w="1384"/>
        <w:gridCol w:w="1593"/>
        <w:gridCol w:w="1434"/>
      </w:tblGrid>
      <w:tr w:rsidR="00C17845" w:rsidRPr="001E39AE" w:rsidTr="00B34ED2">
        <w:trPr>
          <w:jc w:val="center"/>
        </w:trPr>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bottom"/>
            <w:hideMark/>
          </w:tcPr>
          <w:p w:rsidR="00B34ED2" w:rsidRPr="001E39AE" w:rsidRDefault="00B34ED2" w:rsidP="00F31352">
            <w:pPr>
              <w:tabs>
                <w:tab w:val="left" w:pos="0"/>
                <w:tab w:val="left" w:pos="142"/>
              </w:tabs>
              <w:spacing w:beforeLines="240" w:afterLines="240"/>
              <w:ind w:right="28"/>
              <w:contextualSpacing/>
              <w:rPr>
                <w:rFonts w:ascii="Times New Roman" w:hAnsi="Times New Roman"/>
                <w:noProof/>
                <w:sz w:val="18"/>
                <w:szCs w:val="18"/>
                <w:lang w:val="en-US"/>
              </w:rPr>
            </w:pPr>
            <w:r w:rsidRPr="001E39AE">
              <w:rPr>
                <w:rFonts w:ascii="Times New Roman" w:hAnsi="Times New Roman"/>
                <w:b/>
                <w:sz w:val="18"/>
                <w:szCs w:val="18"/>
                <w:lang w:val="en-US"/>
              </w:rPr>
              <w:t>Authors:</w:t>
            </w:r>
            <w:r w:rsidRPr="001E39AE">
              <w:rPr>
                <w:rFonts w:ascii="Times New Roman" w:hAnsi="Times New Roman"/>
                <w:noProof/>
                <w:sz w:val="18"/>
                <w:szCs w:val="18"/>
                <w:lang w:val="en-US"/>
              </w:rPr>
              <w:t xml:space="preserve"> </w:t>
            </w:r>
          </w:p>
          <w:p w:rsidR="00B34ED2" w:rsidRPr="001E39AE" w:rsidRDefault="00B34ED2" w:rsidP="00F31352">
            <w:pPr>
              <w:tabs>
                <w:tab w:val="left" w:pos="0"/>
                <w:tab w:val="left" w:pos="142"/>
              </w:tabs>
              <w:spacing w:beforeLines="240" w:afterLines="240"/>
              <w:ind w:right="28"/>
              <w:contextualSpacing/>
              <w:rPr>
                <w:rFonts w:ascii="Times New Roman" w:hAnsi="Times New Roman"/>
                <w:noProof/>
                <w:sz w:val="18"/>
                <w:szCs w:val="18"/>
                <w:lang w:val="en-US"/>
              </w:rPr>
            </w:pPr>
          </w:p>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noProof/>
                <w:sz w:val="18"/>
                <w:szCs w:val="18"/>
                <w:lang w:val="en-US"/>
              </w:rPr>
              <w:t xml:space="preserve">(Kraemer, </w:t>
            </w:r>
            <w:r w:rsidRPr="001E39AE">
              <w:rPr>
                <w:rFonts w:ascii="Times New Roman" w:hAnsi="Times New Roman"/>
                <w:i/>
                <w:noProof/>
                <w:sz w:val="18"/>
                <w:szCs w:val="18"/>
                <w:lang w:val="en-US"/>
              </w:rPr>
              <w:t>et al</w:t>
            </w:r>
            <w:r w:rsidRPr="001E39AE">
              <w:rPr>
                <w:rFonts w:ascii="Times New Roman" w:hAnsi="Times New Roman"/>
                <w:noProof/>
                <w:sz w:val="18"/>
                <w:szCs w:val="18"/>
                <w:lang w:val="en-US"/>
              </w:rPr>
              <w:t>., 2001)</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noProof/>
                <w:sz w:val="18"/>
                <w:szCs w:val="18"/>
              </w:rPr>
              <w:t>(Hinshaw, 2002)</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noProof/>
                <w:sz w:val="18"/>
                <w:szCs w:val="18"/>
                <w:lang w:val="en-US"/>
              </w:rPr>
              <w:t>(Nicholson, Hursey, &amp; Nash, 2005)</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noProof/>
                <w:sz w:val="18"/>
                <w:szCs w:val="18"/>
                <w:lang w:val="en-US"/>
              </w:rPr>
              <w:t xml:space="preserve">(Essex, </w:t>
            </w:r>
            <w:r w:rsidRPr="001E39AE">
              <w:rPr>
                <w:rFonts w:ascii="Times New Roman" w:hAnsi="Times New Roman"/>
                <w:i/>
                <w:noProof/>
                <w:sz w:val="18"/>
                <w:szCs w:val="18"/>
                <w:lang w:val="en-US"/>
              </w:rPr>
              <w:t>et al</w:t>
            </w:r>
            <w:r w:rsidRPr="001E39AE">
              <w:rPr>
                <w:rFonts w:ascii="Times New Roman" w:hAnsi="Times New Roman"/>
                <w:noProof/>
                <w:sz w:val="18"/>
                <w:szCs w:val="18"/>
                <w:lang w:val="en-US"/>
              </w:rPr>
              <w:t>., 2006)</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 xml:space="preserve">Wu &amp; </w:t>
            </w:r>
            <w:proofErr w:type="spellStart"/>
            <w:r w:rsidRPr="001E39AE">
              <w:rPr>
                <w:rFonts w:ascii="Times New Roman" w:hAnsi="Times New Roman"/>
                <w:sz w:val="18"/>
                <w:szCs w:val="18"/>
                <w:lang w:val="en-US"/>
              </w:rPr>
              <w:t>Zumbo</w:t>
            </w:r>
            <w:proofErr w:type="spellEnd"/>
            <w:r w:rsidRPr="001E39AE">
              <w:rPr>
                <w:rFonts w:ascii="Times New Roman" w:hAnsi="Times New Roman"/>
                <w:sz w:val="18"/>
                <w:szCs w:val="18"/>
                <w:lang w:val="en-US"/>
              </w:rPr>
              <w:t xml:space="preserve"> (2007)</w:t>
            </w:r>
          </w:p>
        </w:tc>
      </w:tr>
      <w:tr w:rsidR="00C17845" w:rsidRPr="001E39AE" w:rsidTr="00B34ED2">
        <w:trPr>
          <w:jc w:val="center"/>
        </w:trPr>
        <w:tc>
          <w:tcPr>
            <w:tcW w:w="0" w:type="auto"/>
            <w:tcBorders>
              <w:bottom w:val="single" w:sz="4" w:space="0" w:color="auto"/>
            </w:tcBorders>
            <w:shd w:val="clear" w:color="auto" w:fill="auto"/>
            <w:tcMar>
              <w:top w:w="72" w:type="dxa"/>
              <w:left w:w="144" w:type="dxa"/>
              <w:bottom w:w="72" w:type="dxa"/>
              <w:right w:w="144" w:type="dxa"/>
            </w:tcMar>
            <w:vAlign w:val="bottom"/>
            <w:hideMark/>
          </w:tcPr>
          <w:p w:rsidR="00B34ED2" w:rsidRPr="001E39AE" w:rsidRDefault="00B34ED2" w:rsidP="00F31352">
            <w:pPr>
              <w:tabs>
                <w:tab w:val="left" w:pos="0"/>
                <w:tab w:val="left" w:pos="142"/>
              </w:tabs>
              <w:spacing w:beforeLines="240" w:afterLines="240"/>
              <w:ind w:right="28"/>
              <w:contextualSpacing/>
              <w:rPr>
                <w:rFonts w:ascii="Times New Roman" w:hAnsi="Times New Roman"/>
                <w:b/>
                <w:sz w:val="18"/>
                <w:szCs w:val="18"/>
                <w:lang w:val="en-US"/>
              </w:rPr>
            </w:pPr>
            <w:r w:rsidRPr="001E39AE">
              <w:rPr>
                <w:rFonts w:ascii="Times New Roman" w:hAnsi="Times New Roman"/>
                <w:b/>
                <w:sz w:val="18"/>
                <w:szCs w:val="18"/>
                <w:lang w:val="en-US"/>
              </w:rPr>
              <w:t>Journal:</w:t>
            </w:r>
          </w:p>
          <w:p w:rsidR="001E39AE" w:rsidRDefault="001E39AE" w:rsidP="00F31352">
            <w:pPr>
              <w:tabs>
                <w:tab w:val="left" w:pos="0"/>
                <w:tab w:val="left" w:pos="142"/>
              </w:tabs>
              <w:spacing w:beforeLines="240" w:afterLines="240"/>
              <w:ind w:right="28"/>
              <w:contextualSpacing/>
              <w:rPr>
                <w:rFonts w:ascii="Times New Roman" w:hAnsi="Times New Roman"/>
                <w:i/>
                <w:noProof/>
                <w:sz w:val="18"/>
                <w:szCs w:val="18"/>
              </w:rPr>
            </w:pPr>
          </w:p>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lang w:val="en-US"/>
              </w:rPr>
            </w:pPr>
            <w:r w:rsidRPr="001E39AE">
              <w:rPr>
                <w:rFonts w:ascii="Times New Roman" w:hAnsi="Times New Roman"/>
                <w:i/>
                <w:noProof/>
                <w:sz w:val="18"/>
                <w:szCs w:val="18"/>
              </w:rPr>
              <w:t>American Journal of Psychiatry</w:t>
            </w: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i/>
                <w:noProof/>
                <w:sz w:val="18"/>
                <w:szCs w:val="18"/>
              </w:rPr>
              <w:t>Development and Psychopathology</w:t>
            </w: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i/>
                <w:sz w:val="18"/>
                <w:szCs w:val="18"/>
                <w:lang w:val="en-US"/>
              </w:rPr>
            </w:pPr>
            <w:r w:rsidRPr="001E39AE">
              <w:rPr>
                <w:rFonts w:ascii="Times New Roman" w:hAnsi="Times New Roman"/>
                <w:i/>
                <w:sz w:val="18"/>
                <w:szCs w:val="18"/>
                <w:lang w:val="en-US"/>
              </w:rPr>
              <w:t>Headache</w:t>
            </w: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lang w:val="en-US"/>
              </w:rPr>
            </w:pPr>
            <w:r w:rsidRPr="001E39AE">
              <w:rPr>
                <w:rFonts w:ascii="Times New Roman" w:hAnsi="Times New Roman"/>
                <w:i/>
                <w:iCs/>
                <w:sz w:val="18"/>
                <w:szCs w:val="18"/>
                <w:lang w:val="en-US"/>
              </w:rPr>
              <w:t>Archives of General Psychiatry</w:t>
            </w: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lang w:val="en-US"/>
              </w:rPr>
            </w:pPr>
            <w:r w:rsidRPr="001E39AE">
              <w:rPr>
                <w:rFonts w:ascii="Times New Roman" w:hAnsi="Times New Roman"/>
                <w:i/>
                <w:noProof/>
                <w:sz w:val="18"/>
                <w:szCs w:val="18"/>
              </w:rPr>
              <w:t>Social Indicators Research</w:t>
            </w:r>
          </w:p>
        </w:tc>
      </w:tr>
      <w:tr w:rsidR="00C87655" w:rsidRPr="001E39AE" w:rsidTr="00B34ED2">
        <w:trPr>
          <w:jc w:val="center"/>
        </w:trPr>
        <w:tc>
          <w:tcPr>
            <w:tcW w:w="0" w:type="auto"/>
            <w:gridSpan w:val="5"/>
            <w:tcBorders>
              <w:top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b/>
                <w:bCs/>
                <w:sz w:val="18"/>
                <w:szCs w:val="18"/>
                <w:lang w:val="en-US"/>
              </w:rPr>
              <w:t>Mediation:</w:t>
            </w:r>
          </w:p>
        </w:tc>
      </w:tr>
      <w:tr w:rsidR="00B34ED2" w:rsidRPr="001E39AE" w:rsidTr="00B34ED2">
        <w:trPr>
          <w:trHeight w:val="34"/>
          <w:jc w:val="center"/>
        </w:trPr>
        <w:tc>
          <w:tcPr>
            <w:tcW w:w="0" w:type="auto"/>
            <w:gridSpan w:val="5"/>
            <w:shd w:val="clear" w:color="auto" w:fill="auto"/>
            <w:tcMar>
              <w:top w:w="72" w:type="dxa"/>
              <w:left w:w="144" w:type="dxa"/>
              <w:bottom w:w="72" w:type="dxa"/>
              <w:right w:w="144" w:type="dxa"/>
            </w:tcMar>
            <w:vAlign w:val="bottom"/>
            <w:hideMark/>
          </w:tcPr>
          <w:p w:rsidR="00B34ED2" w:rsidRPr="001E39AE" w:rsidRDefault="00B34ED2" w:rsidP="00F31352">
            <w:pPr>
              <w:tabs>
                <w:tab w:val="left" w:pos="0"/>
                <w:tab w:val="left" w:pos="142"/>
              </w:tabs>
              <w:spacing w:beforeLines="240" w:afterLines="240"/>
              <w:ind w:right="28"/>
              <w:contextualSpacing/>
              <w:jc w:val="center"/>
              <w:rPr>
                <w:rFonts w:ascii="Times New Roman" w:hAnsi="Times New Roman"/>
                <w:sz w:val="18"/>
                <w:szCs w:val="18"/>
              </w:rPr>
            </w:pPr>
            <w:r w:rsidRPr="001E39AE">
              <w:rPr>
                <w:rFonts w:ascii="Times New Roman" w:hAnsi="Times New Roman"/>
                <w:sz w:val="18"/>
                <w:szCs w:val="18"/>
                <w:lang w:val="en-US"/>
              </w:rPr>
              <w:t>That being mediated has temporal precedence</w:t>
            </w:r>
          </w:p>
        </w:tc>
      </w:tr>
      <w:tr w:rsidR="00B34ED2" w:rsidRPr="001E39AE" w:rsidTr="00B34ED2">
        <w:trPr>
          <w:jc w:val="center"/>
        </w:trPr>
        <w:tc>
          <w:tcPr>
            <w:tcW w:w="0" w:type="auto"/>
            <w:gridSpan w:val="5"/>
            <w:shd w:val="clear" w:color="auto" w:fill="auto"/>
            <w:tcMar>
              <w:top w:w="72" w:type="dxa"/>
              <w:left w:w="144" w:type="dxa"/>
              <w:bottom w:w="72" w:type="dxa"/>
              <w:right w:w="144" w:type="dxa"/>
            </w:tcMar>
            <w:vAlign w:val="bottom"/>
            <w:hideMark/>
          </w:tcPr>
          <w:p w:rsidR="00B34ED2" w:rsidRPr="001E39AE" w:rsidRDefault="00B34ED2" w:rsidP="00F31352">
            <w:pPr>
              <w:tabs>
                <w:tab w:val="left" w:pos="0"/>
                <w:tab w:val="left" w:pos="142"/>
              </w:tabs>
              <w:spacing w:beforeLines="240" w:afterLines="240"/>
              <w:ind w:right="28"/>
              <w:contextualSpacing/>
              <w:jc w:val="center"/>
              <w:rPr>
                <w:rFonts w:ascii="Times New Roman" w:hAnsi="Times New Roman"/>
                <w:sz w:val="18"/>
                <w:szCs w:val="18"/>
              </w:rPr>
            </w:pPr>
            <w:r w:rsidRPr="001E39AE">
              <w:rPr>
                <w:rFonts w:ascii="Times New Roman" w:hAnsi="Times New Roman"/>
                <w:i/>
                <w:iCs/>
                <w:sz w:val="18"/>
                <w:szCs w:val="18"/>
                <w:lang w:val="en-US"/>
              </w:rPr>
              <w:t>Mediator and that mediated are correlated</w:t>
            </w:r>
          </w:p>
          <w:p w:rsidR="00B34ED2" w:rsidRPr="001E39AE" w:rsidRDefault="00B34ED2" w:rsidP="00F31352">
            <w:pPr>
              <w:tabs>
                <w:tab w:val="left" w:pos="0"/>
                <w:tab w:val="left" w:pos="142"/>
              </w:tabs>
              <w:spacing w:beforeLines="240" w:afterLines="240"/>
              <w:ind w:right="28"/>
              <w:contextualSpacing/>
              <w:jc w:val="center"/>
              <w:rPr>
                <w:rFonts w:ascii="Times New Roman" w:hAnsi="Times New Roman"/>
                <w:sz w:val="18"/>
                <w:szCs w:val="18"/>
              </w:rPr>
            </w:pPr>
          </w:p>
        </w:tc>
      </w:tr>
      <w:tr w:rsidR="00C17845" w:rsidRPr="001E39AE" w:rsidTr="00B34ED2">
        <w:trPr>
          <w:jc w:val="center"/>
        </w:trPr>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Either co-domination of mediated and mediator (partial) OR</w:t>
            </w: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Either co-domination of mediated and mediator (partial) OR</w:t>
            </w: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Answers, "how" and "why"</w:t>
            </w:r>
          </w:p>
        </w:tc>
      </w:tr>
      <w:tr w:rsidR="00C17845" w:rsidRPr="001E39AE" w:rsidTr="00B34ED2">
        <w:trPr>
          <w:jc w:val="center"/>
        </w:trPr>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i/>
                <w:iCs/>
                <w:sz w:val="18"/>
                <w:szCs w:val="18"/>
                <w:lang w:val="en-US"/>
              </w:rPr>
              <w:t>Mediator dominates that mediated (total)</w:t>
            </w: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i/>
                <w:iCs/>
                <w:sz w:val="18"/>
                <w:szCs w:val="18"/>
                <w:lang w:val="en-US"/>
              </w:rPr>
              <w:t>Mediator dominates that mediated (total)</w:t>
            </w: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i/>
                <w:iCs/>
                <w:sz w:val="18"/>
                <w:szCs w:val="18"/>
                <w:lang w:val="en-US"/>
              </w:rPr>
              <w:t>Mediator is a state</w:t>
            </w:r>
          </w:p>
        </w:tc>
      </w:tr>
      <w:tr w:rsidR="00C17845" w:rsidRPr="001E39AE" w:rsidTr="00B34ED2">
        <w:trPr>
          <w:jc w:val="center"/>
        </w:trPr>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Mediator is observed or manipulated</w:t>
            </w:r>
          </w:p>
        </w:tc>
      </w:tr>
      <w:tr w:rsidR="00C87655" w:rsidRPr="001E39AE" w:rsidTr="00B34ED2">
        <w:trPr>
          <w:jc w:val="center"/>
        </w:trPr>
        <w:tc>
          <w:tcPr>
            <w:tcW w:w="0" w:type="auto"/>
            <w:gridSpan w:val="5"/>
            <w:tcBorders>
              <w:top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lang w:val="en-US"/>
              </w:rPr>
            </w:pPr>
            <w:r w:rsidRPr="001E39AE">
              <w:rPr>
                <w:rFonts w:ascii="Times New Roman" w:hAnsi="Times New Roman"/>
                <w:b/>
                <w:bCs/>
                <w:sz w:val="18"/>
                <w:szCs w:val="18"/>
                <w:lang w:val="en-US"/>
              </w:rPr>
              <w:t>Moderation:</w:t>
            </w:r>
          </w:p>
        </w:tc>
      </w:tr>
      <w:tr w:rsidR="00B34ED2" w:rsidRPr="001E39AE" w:rsidTr="00B34ED2">
        <w:trPr>
          <w:jc w:val="center"/>
        </w:trPr>
        <w:tc>
          <w:tcPr>
            <w:tcW w:w="0" w:type="auto"/>
            <w:gridSpan w:val="5"/>
            <w:shd w:val="clear" w:color="auto" w:fill="auto"/>
            <w:tcMar>
              <w:top w:w="72" w:type="dxa"/>
              <w:left w:w="144" w:type="dxa"/>
              <w:bottom w:w="72" w:type="dxa"/>
              <w:right w:w="144" w:type="dxa"/>
            </w:tcMar>
            <w:vAlign w:val="bottom"/>
            <w:hideMark/>
          </w:tcPr>
          <w:p w:rsidR="00B34ED2" w:rsidRPr="001E39AE" w:rsidRDefault="00B34ED2" w:rsidP="00F31352">
            <w:pPr>
              <w:tabs>
                <w:tab w:val="left" w:pos="0"/>
                <w:tab w:val="left" w:pos="142"/>
              </w:tabs>
              <w:spacing w:beforeLines="240" w:afterLines="240"/>
              <w:ind w:right="28"/>
              <w:contextualSpacing/>
              <w:jc w:val="center"/>
              <w:rPr>
                <w:rFonts w:ascii="Times New Roman" w:hAnsi="Times New Roman"/>
                <w:sz w:val="18"/>
                <w:szCs w:val="18"/>
              </w:rPr>
            </w:pPr>
            <w:r w:rsidRPr="001E39AE">
              <w:rPr>
                <w:rFonts w:ascii="Times New Roman" w:hAnsi="Times New Roman"/>
                <w:sz w:val="18"/>
                <w:szCs w:val="18"/>
                <w:lang w:val="en-US"/>
              </w:rPr>
              <w:t>Moderator has temporal precedence</w:t>
            </w:r>
          </w:p>
        </w:tc>
      </w:tr>
      <w:tr w:rsidR="00B34ED2" w:rsidRPr="001E39AE" w:rsidTr="00B34ED2">
        <w:trPr>
          <w:jc w:val="center"/>
        </w:trPr>
        <w:tc>
          <w:tcPr>
            <w:tcW w:w="0" w:type="auto"/>
            <w:gridSpan w:val="5"/>
            <w:shd w:val="clear" w:color="auto" w:fill="auto"/>
            <w:tcMar>
              <w:top w:w="72" w:type="dxa"/>
              <w:left w:w="144" w:type="dxa"/>
              <w:bottom w:w="72" w:type="dxa"/>
              <w:right w:w="144" w:type="dxa"/>
            </w:tcMar>
            <w:vAlign w:val="bottom"/>
            <w:hideMark/>
          </w:tcPr>
          <w:p w:rsidR="00B34ED2" w:rsidRPr="001E39AE" w:rsidRDefault="00B34ED2" w:rsidP="00F31352">
            <w:pPr>
              <w:tabs>
                <w:tab w:val="left" w:pos="0"/>
                <w:tab w:val="left" w:pos="142"/>
              </w:tabs>
              <w:spacing w:beforeLines="240" w:afterLines="240"/>
              <w:ind w:right="28"/>
              <w:contextualSpacing/>
              <w:jc w:val="center"/>
              <w:rPr>
                <w:rFonts w:ascii="Times New Roman" w:hAnsi="Times New Roman"/>
                <w:sz w:val="18"/>
                <w:szCs w:val="18"/>
              </w:rPr>
            </w:pPr>
            <w:r w:rsidRPr="001E39AE">
              <w:rPr>
                <w:rFonts w:ascii="Times New Roman" w:hAnsi="Times New Roman"/>
                <w:i/>
                <w:iCs/>
                <w:sz w:val="18"/>
                <w:szCs w:val="18"/>
                <w:lang w:val="en-US"/>
              </w:rPr>
              <w:t>Moderator and that moderated are uncorrelated</w:t>
            </w:r>
          </w:p>
        </w:tc>
      </w:tr>
      <w:tr w:rsidR="00C17845" w:rsidRPr="001E39AE" w:rsidTr="00B34ED2">
        <w:trPr>
          <w:trHeight w:val="239"/>
          <w:jc w:val="center"/>
        </w:trPr>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Co-domination of moderated and moderator</w:t>
            </w: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Answers, "for whom" and "when"</w:t>
            </w:r>
          </w:p>
        </w:tc>
      </w:tr>
      <w:tr w:rsidR="00C17845" w:rsidRPr="001E39AE" w:rsidTr="00B34ED2">
        <w:trPr>
          <w:trHeight w:val="34"/>
          <w:jc w:val="center"/>
        </w:trPr>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i/>
                <w:iCs/>
                <w:sz w:val="18"/>
                <w:szCs w:val="18"/>
                <w:lang w:val="en-US"/>
              </w:rPr>
              <w:t>Moderator is a trait</w:t>
            </w:r>
          </w:p>
        </w:tc>
      </w:tr>
      <w:tr w:rsidR="00C17845" w:rsidRPr="001E39AE" w:rsidTr="00B34ED2">
        <w:trPr>
          <w:trHeight w:val="34"/>
          <w:jc w:val="center"/>
        </w:trPr>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p>
        </w:tc>
        <w:tc>
          <w:tcPr>
            <w:tcW w:w="0" w:type="auto"/>
            <w:tcBorders>
              <w:bottom w:val="single" w:sz="4" w:space="0" w:color="auto"/>
            </w:tcBorders>
            <w:shd w:val="clear" w:color="auto" w:fill="auto"/>
            <w:tcMar>
              <w:top w:w="72" w:type="dxa"/>
              <w:left w:w="144" w:type="dxa"/>
              <w:bottom w:w="72" w:type="dxa"/>
              <w:right w:w="144" w:type="dxa"/>
            </w:tcMar>
            <w:vAlign w:val="bottom"/>
            <w:hideMark/>
          </w:tcPr>
          <w:p w:rsidR="00C87655" w:rsidRPr="001E39AE" w:rsidRDefault="00C87655" w:rsidP="00F31352">
            <w:pPr>
              <w:tabs>
                <w:tab w:val="left" w:pos="0"/>
                <w:tab w:val="left" w:pos="142"/>
              </w:tabs>
              <w:spacing w:beforeLines="240" w:afterLines="240"/>
              <w:ind w:right="28"/>
              <w:contextualSpacing/>
              <w:rPr>
                <w:rFonts w:ascii="Times New Roman" w:hAnsi="Times New Roman"/>
                <w:sz w:val="18"/>
                <w:szCs w:val="18"/>
              </w:rPr>
            </w:pPr>
            <w:r w:rsidRPr="001E39AE">
              <w:rPr>
                <w:rFonts w:ascii="Times New Roman" w:hAnsi="Times New Roman"/>
                <w:sz w:val="18"/>
                <w:szCs w:val="18"/>
                <w:lang w:val="en-US"/>
              </w:rPr>
              <w:t>Moderator is observed</w:t>
            </w:r>
          </w:p>
        </w:tc>
      </w:tr>
    </w:tbl>
    <w:p w:rsidR="00C87655" w:rsidRPr="00E66AC5" w:rsidRDefault="00C87655" w:rsidP="009C1F55">
      <w:pPr>
        <w:tabs>
          <w:tab w:val="left" w:pos="0"/>
          <w:tab w:val="left" w:pos="142"/>
        </w:tabs>
        <w:ind w:right="31"/>
        <w:jc w:val="both"/>
        <w:rPr>
          <w:rFonts w:ascii="Times New Roman" w:hAnsi="Times New Roman"/>
        </w:rPr>
      </w:pPr>
    </w:p>
    <w:p w:rsidR="00287D34" w:rsidRPr="00E66AC5" w:rsidRDefault="0042102C" w:rsidP="009C1F55">
      <w:pPr>
        <w:tabs>
          <w:tab w:val="left" w:pos="0"/>
          <w:tab w:val="left" w:pos="142"/>
        </w:tabs>
        <w:ind w:right="31"/>
        <w:jc w:val="both"/>
        <w:rPr>
          <w:rFonts w:ascii="Times New Roman" w:hAnsi="Times New Roman"/>
        </w:rPr>
      </w:pPr>
      <w:r>
        <w:rPr>
          <w:rFonts w:ascii="Times New Roman" w:hAnsi="Times New Roman"/>
        </w:rPr>
        <w:tab/>
      </w:r>
      <w:r w:rsidR="00FA6BB6" w:rsidRPr="00E66AC5">
        <w:rPr>
          <w:rFonts w:ascii="Times New Roman" w:hAnsi="Times New Roman"/>
        </w:rPr>
        <w:t>Of the guidelines distinguishing Mediation from Moderation that are presented in Table 1, only two are consistent across all the articles:</w:t>
      </w:r>
    </w:p>
    <w:p w:rsidR="00287D34" w:rsidRPr="00A02FE7" w:rsidRDefault="00FA6BB6" w:rsidP="00D51447">
      <w:pPr>
        <w:pStyle w:val="ListParagraph"/>
        <w:numPr>
          <w:ilvl w:val="0"/>
          <w:numId w:val="3"/>
        </w:numPr>
        <w:tabs>
          <w:tab w:val="left" w:pos="426"/>
        </w:tabs>
        <w:ind w:right="31"/>
        <w:jc w:val="both"/>
        <w:rPr>
          <w:rFonts w:ascii="Times New Roman" w:hAnsi="Times New Roman"/>
        </w:rPr>
      </w:pPr>
      <w:r w:rsidRPr="00A02FE7">
        <w:rPr>
          <w:rFonts w:ascii="Times New Roman" w:hAnsi="Times New Roman"/>
        </w:rPr>
        <w:lastRenderedPageBreak/>
        <w:t>The varying importance of temporal precedence</w:t>
      </w:r>
      <w:r w:rsidR="008B37E4" w:rsidRPr="00A02FE7">
        <w:rPr>
          <w:rFonts w:ascii="Times New Roman" w:hAnsi="Times New Roman"/>
        </w:rPr>
        <w:t xml:space="preserve"> (e.g. Cole &amp; Maxwell, 2003)</w:t>
      </w:r>
    </w:p>
    <w:p w:rsidR="00287D34" w:rsidRPr="00A02FE7" w:rsidRDefault="00FA6BB6" w:rsidP="00D51447">
      <w:pPr>
        <w:pStyle w:val="ListParagraph"/>
        <w:numPr>
          <w:ilvl w:val="0"/>
          <w:numId w:val="3"/>
        </w:numPr>
        <w:tabs>
          <w:tab w:val="left" w:pos="142"/>
          <w:tab w:val="left" w:pos="426"/>
        </w:tabs>
        <w:ind w:right="31"/>
        <w:jc w:val="both"/>
        <w:rPr>
          <w:rFonts w:ascii="Times New Roman" w:hAnsi="Times New Roman"/>
        </w:rPr>
      </w:pPr>
      <w:r w:rsidRPr="00A02FE7">
        <w:rPr>
          <w:rFonts w:ascii="Times New Roman" w:hAnsi="Times New Roman"/>
        </w:rPr>
        <w:t>The varying importance of which measures should/should not be significantly correlated with one another.</w:t>
      </w:r>
    </w:p>
    <w:p w:rsidR="00FA6BB6" w:rsidRPr="00E66AC5" w:rsidRDefault="0042102C" w:rsidP="009C1F55">
      <w:pPr>
        <w:tabs>
          <w:tab w:val="left" w:pos="0"/>
          <w:tab w:val="left" w:pos="142"/>
        </w:tabs>
        <w:ind w:right="31"/>
        <w:jc w:val="both"/>
        <w:rPr>
          <w:rFonts w:ascii="Times New Roman" w:hAnsi="Times New Roman"/>
        </w:rPr>
      </w:pPr>
      <w:r>
        <w:rPr>
          <w:rFonts w:ascii="Times New Roman" w:hAnsi="Times New Roman"/>
        </w:rPr>
        <w:tab/>
      </w:r>
      <w:r w:rsidR="00FA6BB6" w:rsidRPr="00E66AC5">
        <w:rPr>
          <w:rFonts w:ascii="Times New Roman" w:hAnsi="Times New Roman"/>
        </w:rPr>
        <w:t>The first of these is particularly paramount given that both Mediation and Moderation are</w:t>
      </w:r>
      <w:r w:rsidR="00D7154F">
        <w:rPr>
          <w:rFonts w:ascii="Times New Roman" w:hAnsi="Times New Roman"/>
        </w:rPr>
        <w:t xml:space="preserve"> viewed as</w:t>
      </w:r>
      <w:r w:rsidR="00FA6BB6" w:rsidRPr="00E66AC5">
        <w:rPr>
          <w:rFonts w:ascii="Times New Roman" w:hAnsi="Times New Roman"/>
        </w:rPr>
        <w:t xml:space="preserve"> causal unidirectional hypotheses of effect.  As a result, they require appropriate quantitative data to be tested: that which is appropriate for testing </w:t>
      </w:r>
      <w:r w:rsidR="00FA6BB6" w:rsidRPr="00E66AC5">
        <w:rPr>
          <w:rFonts w:ascii="Times New Roman" w:hAnsi="Times New Roman"/>
          <w:i/>
        </w:rPr>
        <w:t>any</w:t>
      </w:r>
      <w:r w:rsidR="00FA6BB6" w:rsidRPr="00E66AC5">
        <w:rPr>
          <w:rFonts w:ascii="Times New Roman" w:hAnsi="Times New Roman"/>
        </w:rPr>
        <w:t xml:space="preserve"> unidirectional hypotheses.  This is a condition of gathered quantitative data that is most commonly resolved by collecting data with a temporal element (i.e. data that is</w:t>
      </w:r>
      <w:r w:rsidR="00FA6BB6" w:rsidRPr="00E66AC5">
        <w:rPr>
          <w:rFonts w:ascii="Times New Roman" w:hAnsi="Times New Roman"/>
          <w:i/>
        </w:rPr>
        <w:t xml:space="preserve"> longitudinal </w:t>
      </w:r>
      <w:r w:rsidR="00FA6BB6" w:rsidRPr="00E66AC5">
        <w:rPr>
          <w:rFonts w:ascii="Times New Roman" w:hAnsi="Times New Roman"/>
        </w:rPr>
        <w:t>in the case of correlational/</w:t>
      </w:r>
      <w:r w:rsidR="0000733F" w:rsidRPr="00E66AC5">
        <w:rPr>
          <w:rFonts w:ascii="Times New Roman" w:hAnsi="Times New Roman"/>
        </w:rPr>
        <w:t>survey</w:t>
      </w:r>
      <w:r w:rsidR="00FA6BB6" w:rsidRPr="00E66AC5">
        <w:rPr>
          <w:rFonts w:ascii="Times New Roman" w:hAnsi="Times New Roman"/>
        </w:rPr>
        <w:t xml:space="preserve"> research or </w:t>
      </w:r>
      <w:r w:rsidR="00FA6BB6" w:rsidRPr="00E66AC5">
        <w:rPr>
          <w:rFonts w:ascii="Times New Roman" w:hAnsi="Times New Roman"/>
          <w:i/>
        </w:rPr>
        <w:t>repeated-measures</w:t>
      </w:r>
      <w:r w:rsidR="00FA6BB6" w:rsidRPr="00E66AC5">
        <w:rPr>
          <w:rFonts w:ascii="Times New Roman" w:hAnsi="Times New Roman"/>
        </w:rPr>
        <w:t xml:space="preserve"> in the case of experimental designs).  Having data with the correct clear temporal precedence (establishing ‘causal priority’</w:t>
      </w:r>
      <w:r w:rsidR="0000733F" w:rsidRPr="00E66AC5">
        <w:rPr>
          <w:rFonts w:ascii="Times New Roman" w:hAnsi="Times New Roman"/>
        </w:rPr>
        <w:t>;</w:t>
      </w:r>
      <w:r w:rsidR="00FA6BB6" w:rsidRPr="00E66AC5">
        <w:rPr>
          <w:rFonts w:ascii="Times New Roman" w:hAnsi="Times New Roman"/>
        </w:rPr>
        <w:t xml:space="preserve"> </w:t>
      </w:r>
      <w:r w:rsidR="0000733F" w:rsidRPr="00E66AC5">
        <w:rPr>
          <w:rFonts w:ascii="Times New Roman" w:hAnsi="Times New Roman"/>
          <w:noProof/>
        </w:rPr>
        <w:t>Preacher &amp; Hayes, 2004</w:t>
      </w:r>
      <w:r w:rsidR="00FA6BB6" w:rsidRPr="00E66AC5">
        <w:rPr>
          <w:rFonts w:ascii="Times New Roman" w:hAnsi="Times New Roman"/>
        </w:rPr>
        <w:t>) is perhaps the most important precondition that researchers can and should establish for both Mediation and Moderation.</w:t>
      </w:r>
    </w:p>
    <w:p w:rsidR="00FA6BB6" w:rsidRPr="00E66AC5" w:rsidRDefault="00FA6BB6" w:rsidP="00C30DFE">
      <w:pPr>
        <w:tabs>
          <w:tab w:val="left" w:pos="0"/>
          <w:tab w:val="left" w:pos="142"/>
        </w:tabs>
        <w:spacing w:before="240"/>
        <w:ind w:right="28"/>
        <w:jc w:val="both"/>
        <w:rPr>
          <w:rFonts w:ascii="Times New Roman" w:hAnsi="Times New Roman"/>
          <w:bCs/>
          <w:lang w:val="en-US"/>
        </w:rPr>
      </w:pPr>
      <w:proofErr w:type="gramStart"/>
      <w:r w:rsidRPr="00E66AC5">
        <w:rPr>
          <w:rFonts w:ascii="Times New Roman" w:hAnsi="Times New Roman"/>
          <w:i/>
        </w:rPr>
        <w:t>Real-World Ambiguities</w:t>
      </w:r>
      <w:r w:rsidR="00C87655">
        <w:rPr>
          <w:rFonts w:ascii="Times New Roman" w:hAnsi="Times New Roman"/>
          <w:i/>
        </w:rPr>
        <w:t>.</w:t>
      </w:r>
      <w:proofErr w:type="gramEnd"/>
      <w:r w:rsidR="00C87655">
        <w:rPr>
          <w:rFonts w:ascii="Times New Roman" w:hAnsi="Times New Roman"/>
          <w:i/>
        </w:rPr>
        <w:t xml:space="preserve">   </w:t>
      </w:r>
      <w:r w:rsidRPr="00E66AC5">
        <w:rPr>
          <w:rFonts w:ascii="Times New Roman" w:hAnsi="Times New Roman"/>
        </w:rPr>
        <w:t>Unfortunately, e</w:t>
      </w:r>
      <w:r w:rsidRPr="00E66AC5">
        <w:rPr>
          <w:rFonts w:ascii="Times New Roman" w:hAnsi="Times New Roman"/>
          <w:bCs/>
        </w:rPr>
        <w:t xml:space="preserve">ven when educational researchers hold clear unambiguous definitions of Mediation and Moderation there still remain real-world occasions in which the appropriateness of one over the other is ambiguous.  Within developmental science (a catch-all label that includes much </w:t>
      </w:r>
      <w:r w:rsidR="00287D34" w:rsidRPr="00E66AC5">
        <w:rPr>
          <w:rFonts w:ascii="Times New Roman" w:hAnsi="Times New Roman"/>
          <w:bCs/>
        </w:rPr>
        <w:t xml:space="preserve">quantitative </w:t>
      </w:r>
      <w:r w:rsidRPr="00E66AC5">
        <w:rPr>
          <w:rFonts w:ascii="Times New Roman" w:hAnsi="Times New Roman"/>
          <w:bCs/>
        </w:rPr>
        <w:t xml:space="preserve">educational research), this can often be attributed to the </w:t>
      </w:r>
      <w:r w:rsidRPr="00E66AC5">
        <w:rPr>
          <w:rFonts w:ascii="Times New Roman" w:hAnsi="Times New Roman"/>
          <w:bCs/>
          <w:iCs/>
        </w:rPr>
        <w:t>time</w:t>
      </w:r>
      <w:r w:rsidR="00F96D06">
        <w:rPr>
          <w:rFonts w:ascii="Times New Roman" w:hAnsi="Times New Roman"/>
          <w:bCs/>
          <w:iCs/>
        </w:rPr>
        <w:t>-</w:t>
      </w:r>
      <w:r w:rsidRPr="00E66AC5">
        <w:rPr>
          <w:rFonts w:ascii="Times New Roman" w:hAnsi="Times New Roman"/>
          <w:bCs/>
          <w:iCs/>
        </w:rPr>
        <w:t xml:space="preserve">frame under consideration.  For example, it is often possible for the same set of measures to be related first as a mechanism (mediation) but then later as a conditional effect (moderation).  The paper by </w:t>
      </w:r>
      <w:r w:rsidRPr="00E66AC5">
        <w:rPr>
          <w:rFonts w:ascii="Times New Roman" w:hAnsi="Times New Roman"/>
          <w:bCs/>
          <w:noProof/>
          <w:lang w:val="en-US"/>
        </w:rPr>
        <w:t>Masten</w:t>
      </w:r>
      <w:r w:rsidR="0000733F" w:rsidRPr="00E66AC5">
        <w:rPr>
          <w:rFonts w:ascii="Times New Roman" w:hAnsi="Times New Roman"/>
          <w:bCs/>
          <w:noProof/>
          <w:lang w:val="en-US"/>
        </w:rPr>
        <w:t xml:space="preserve"> (</w:t>
      </w:r>
      <w:r w:rsidRPr="00E66AC5">
        <w:rPr>
          <w:rFonts w:ascii="Times New Roman" w:hAnsi="Times New Roman"/>
          <w:bCs/>
          <w:noProof/>
          <w:lang w:val="en-US"/>
        </w:rPr>
        <w:t>2007)</w:t>
      </w:r>
      <w:r w:rsidRPr="00E66AC5">
        <w:rPr>
          <w:rFonts w:ascii="Times New Roman" w:hAnsi="Times New Roman"/>
          <w:bCs/>
          <w:lang w:val="en-US"/>
        </w:rPr>
        <w:t xml:space="preserve"> provides an example of this.  The relationship between background adversity, an individual’s stress-regulators, and their subsequent stress-response begins with stress regulators being shaped by adversity as they develop.  However, once stress-regulators are developed, their relationship with advers</w:t>
      </w:r>
      <w:r w:rsidR="00F96D06">
        <w:rPr>
          <w:rFonts w:ascii="Times New Roman" w:hAnsi="Times New Roman"/>
          <w:bCs/>
          <w:lang w:val="en-US"/>
        </w:rPr>
        <w:t xml:space="preserve">ity changes: stress-regulators </w:t>
      </w:r>
      <w:r w:rsidR="00287D34" w:rsidRPr="00E66AC5">
        <w:rPr>
          <w:rFonts w:ascii="Times New Roman" w:hAnsi="Times New Roman"/>
          <w:bCs/>
          <w:lang w:val="en-US"/>
        </w:rPr>
        <w:t xml:space="preserve">are </w:t>
      </w:r>
      <w:r w:rsidRPr="00E66AC5">
        <w:rPr>
          <w:rFonts w:ascii="Times New Roman" w:hAnsi="Times New Roman"/>
          <w:bCs/>
          <w:lang w:val="en-US"/>
        </w:rPr>
        <w:t xml:space="preserve">now </w:t>
      </w:r>
      <w:r w:rsidR="00287D34" w:rsidRPr="00E66AC5">
        <w:rPr>
          <w:rFonts w:ascii="Times New Roman" w:hAnsi="Times New Roman"/>
          <w:bCs/>
          <w:lang w:val="en-US"/>
        </w:rPr>
        <w:t xml:space="preserve">deemed to operate by </w:t>
      </w:r>
      <w:r w:rsidRPr="00E66AC5">
        <w:rPr>
          <w:rFonts w:ascii="Times New Roman" w:hAnsi="Times New Roman"/>
          <w:bCs/>
          <w:lang w:val="en-US"/>
        </w:rPr>
        <w:t>alter</w:t>
      </w:r>
      <w:r w:rsidR="00287D34" w:rsidRPr="00E66AC5">
        <w:rPr>
          <w:rFonts w:ascii="Times New Roman" w:hAnsi="Times New Roman"/>
          <w:bCs/>
          <w:lang w:val="en-US"/>
        </w:rPr>
        <w:t>ing</w:t>
      </w:r>
      <w:r w:rsidRPr="00E66AC5">
        <w:rPr>
          <w:rFonts w:ascii="Times New Roman" w:hAnsi="Times New Roman"/>
          <w:bCs/>
          <w:lang w:val="en-US"/>
        </w:rPr>
        <w:t xml:space="preserve"> the stress-response to adversity.  Thus in the first period, a </w:t>
      </w:r>
      <w:r w:rsidRPr="00E66AC5">
        <w:rPr>
          <w:rFonts w:ascii="Times New Roman" w:hAnsi="Times New Roman"/>
          <w:bCs/>
          <w:i/>
          <w:lang w:val="en-US"/>
        </w:rPr>
        <w:t>mechanism</w:t>
      </w:r>
      <w:r w:rsidRPr="00E66AC5">
        <w:rPr>
          <w:rFonts w:ascii="Times New Roman" w:hAnsi="Times New Roman"/>
          <w:bCs/>
          <w:lang w:val="en-US"/>
        </w:rPr>
        <w:t xml:space="preserve"> (mediation) is at work while in the second, a </w:t>
      </w:r>
      <w:r w:rsidRPr="00E66AC5">
        <w:rPr>
          <w:rFonts w:ascii="Times New Roman" w:hAnsi="Times New Roman"/>
          <w:bCs/>
          <w:i/>
          <w:lang w:val="en-US"/>
        </w:rPr>
        <w:t>condition</w:t>
      </w:r>
      <w:r w:rsidRPr="00E66AC5">
        <w:rPr>
          <w:rFonts w:ascii="Times New Roman" w:hAnsi="Times New Roman"/>
          <w:bCs/>
          <w:lang w:val="en-US"/>
        </w:rPr>
        <w:t>al effect (moderation) comes into evidence (see Figure 2).</w:t>
      </w:r>
    </w:p>
    <w:p w:rsidR="00820952" w:rsidRDefault="00820952" w:rsidP="00B5272C">
      <w:pPr>
        <w:tabs>
          <w:tab w:val="left" w:pos="0"/>
          <w:tab w:val="left" w:pos="142"/>
        </w:tabs>
        <w:spacing w:before="240" w:after="240"/>
        <w:ind w:right="28"/>
        <w:jc w:val="center"/>
        <w:rPr>
          <w:rFonts w:ascii="Times New Roman" w:hAnsi="Times New Roman"/>
          <w:bCs/>
          <w:i/>
          <w:sz w:val="18"/>
          <w:szCs w:val="18"/>
        </w:rPr>
      </w:pPr>
      <w:r>
        <w:rPr>
          <w:rFonts w:ascii="Times New Roman" w:hAnsi="Times New Roman"/>
          <w:bCs/>
          <w:i/>
          <w:noProof/>
          <w:sz w:val="18"/>
          <w:szCs w:val="18"/>
          <w:lang w:val="en-GB"/>
        </w:rPr>
        <w:lastRenderedPageBreak/>
        <w:drawing>
          <wp:inline distT="0" distB="0" distL="0" distR="0">
            <wp:extent cx="2695575" cy="2683510"/>
            <wp:effectExtent l="19050" t="0" r="9525" b="0"/>
            <wp:docPr id="5" name="Picture 5" descr="C:\Users\JamesH\Desktop\1st author paper collabs\Hall and Sammons - mod med and inter\figures for book chapter submission\Figur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H\Desktop\1st author paper collabs\Hall and Sammons - mod med and inter\figures for book chapter submission\Figure2.eps"/>
                    <pic:cNvPicPr>
                      <a:picLocks noChangeAspect="1" noChangeArrowheads="1"/>
                    </pic:cNvPicPr>
                  </pic:nvPicPr>
                  <pic:blipFill>
                    <a:blip r:embed="rId8" cstate="print"/>
                    <a:srcRect/>
                    <a:stretch>
                      <a:fillRect/>
                    </a:stretch>
                  </pic:blipFill>
                  <pic:spPr bwMode="auto">
                    <a:xfrm>
                      <a:off x="0" y="0"/>
                      <a:ext cx="2695575" cy="2683510"/>
                    </a:xfrm>
                    <a:prstGeom prst="rect">
                      <a:avLst/>
                    </a:prstGeom>
                    <a:noFill/>
                    <a:ln w="9525">
                      <a:noFill/>
                      <a:miter lim="800000"/>
                      <a:headEnd/>
                      <a:tailEnd/>
                    </a:ln>
                  </pic:spPr>
                </pic:pic>
              </a:graphicData>
            </a:graphic>
          </wp:inline>
        </w:drawing>
      </w:r>
    </w:p>
    <w:p w:rsidR="00F44C62" w:rsidRPr="006E47B6" w:rsidRDefault="00F44C62" w:rsidP="00B5272C">
      <w:pPr>
        <w:tabs>
          <w:tab w:val="left" w:pos="0"/>
          <w:tab w:val="left" w:pos="142"/>
        </w:tabs>
        <w:spacing w:before="240" w:after="240"/>
        <w:ind w:right="28"/>
        <w:jc w:val="center"/>
        <w:rPr>
          <w:rFonts w:ascii="Times New Roman" w:hAnsi="Times New Roman"/>
          <w:b/>
          <w:bCs/>
        </w:rPr>
      </w:pPr>
      <w:proofErr w:type="gramStart"/>
      <w:r w:rsidRPr="00F44C62">
        <w:rPr>
          <w:rFonts w:ascii="Times New Roman" w:hAnsi="Times New Roman"/>
          <w:bCs/>
          <w:i/>
          <w:sz w:val="18"/>
          <w:szCs w:val="18"/>
        </w:rPr>
        <w:t>Figure 2.</w:t>
      </w:r>
      <w:proofErr w:type="gramEnd"/>
      <w:r w:rsidRPr="00F44C62">
        <w:rPr>
          <w:rFonts w:ascii="Times New Roman" w:hAnsi="Times New Roman"/>
          <w:bCs/>
          <w:i/>
          <w:sz w:val="18"/>
          <w:szCs w:val="18"/>
        </w:rPr>
        <w:t xml:space="preserve">  The plausibly of Mediation and Moderation as appropriate hypotheses varying by the time</w:t>
      </w:r>
      <w:r w:rsidR="00F96D06">
        <w:rPr>
          <w:rFonts w:ascii="Times New Roman" w:hAnsi="Times New Roman"/>
          <w:bCs/>
          <w:i/>
          <w:sz w:val="18"/>
          <w:szCs w:val="18"/>
        </w:rPr>
        <w:t>-</w:t>
      </w:r>
      <w:r w:rsidRPr="00F44C62">
        <w:rPr>
          <w:rFonts w:ascii="Times New Roman" w:hAnsi="Times New Roman"/>
          <w:bCs/>
          <w:i/>
          <w:sz w:val="18"/>
          <w:szCs w:val="18"/>
        </w:rPr>
        <w:t xml:space="preserve">frame under investigation (adapted from </w:t>
      </w:r>
      <w:proofErr w:type="spellStart"/>
      <w:r w:rsidRPr="00F44C62">
        <w:rPr>
          <w:rFonts w:ascii="Times New Roman" w:hAnsi="Times New Roman"/>
          <w:bCs/>
          <w:i/>
          <w:sz w:val="18"/>
          <w:szCs w:val="18"/>
        </w:rPr>
        <w:t>Masten</w:t>
      </w:r>
      <w:proofErr w:type="spellEnd"/>
      <w:r w:rsidRPr="00F44C62">
        <w:rPr>
          <w:rFonts w:ascii="Times New Roman" w:hAnsi="Times New Roman"/>
          <w:bCs/>
          <w:i/>
          <w:sz w:val="18"/>
          <w:szCs w:val="18"/>
        </w:rPr>
        <w:t>, 2007)</w:t>
      </w:r>
    </w:p>
    <w:p w:rsidR="00FA6BB6" w:rsidRPr="00E66AC5" w:rsidRDefault="0042102C" w:rsidP="009C1F55">
      <w:pPr>
        <w:tabs>
          <w:tab w:val="left" w:pos="0"/>
          <w:tab w:val="left" w:pos="142"/>
        </w:tabs>
        <w:ind w:right="31"/>
        <w:jc w:val="both"/>
        <w:rPr>
          <w:rFonts w:ascii="Times New Roman" w:hAnsi="Times New Roman"/>
          <w:bCs/>
        </w:rPr>
      </w:pPr>
      <w:r>
        <w:rPr>
          <w:rFonts w:ascii="Times New Roman" w:hAnsi="Times New Roman"/>
          <w:bCs/>
        </w:rPr>
        <w:tab/>
      </w:r>
      <w:r w:rsidR="00FA6BB6" w:rsidRPr="00E66AC5">
        <w:rPr>
          <w:rFonts w:ascii="Times New Roman" w:hAnsi="Times New Roman"/>
          <w:bCs/>
        </w:rPr>
        <w:t xml:space="preserve">Another common difficulty that researchers can face when determining whether it is more appropriate to specify a hypothesis of Mediation or Moderation is that these hypotheses can also be combined.  Again </w:t>
      </w:r>
      <w:r w:rsidR="00FA6BB6" w:rsidRPr="00E66AC5">
        <w:rPr>
          <w:rFonts w:ascii="Times New Roman" w:hAnsi="Times New Roman"/>
          <w:bCs/>
          <w:noProof/>
          <w:lang w:val="en-US"/>
        </w:rPr>
        <w:t>Masten</w:t>
      </w:r>
      <w:r w:rsidR="00246B57" w:rsidRPr="00E66AC5">
        <w:rPr>
          <w:rFonts w:ascii="Times New Roman" w:hAnsi="Times New Roman"/>
          <w:bCs/>
          <w:noProof/>
          <w:lang w:val="en-US"/>
        </w:rPr>
        <w:t xml:space="preserve"> (</w:t>
      </w:r>
      <w:r w:rsidR="00FA6BB6" w:rsidRPr="00E66AC5">
        <w:rPr>
          <w:rFonts w:ascii="Times New Roman" w:hAnsi="Times New Roman"/>
          <w:bCs/>
          <w:noProof/>
          <w:lang w:val="en-US"/>
        </w:rPr>
        <w:t>2001)</w:t>
      </w:r>
      <w:r w:rsidR="00246B57" w:rsidRPr="00E66AC5">
        <w:rPr>
          <w:rFonts w:ascii="Times New Roman" w:hAnsi="Times New Roman"/>
          <w:bCs/>
          <w:lang w:val="en-US"/>
        </w:rPr>
        <w:t xml:space="preserve"> </w:t>
      </w:r>
      <w:r w:rsidR="00FA6BB6" w:rsidRPr="00E66AC5">
        <w:rPr>
          <w:rFonts w:ascii="Times New Roman" w:hAnsi="Times New Roman"/>
          <w:bCs/>
          <w:lang w:val="en-US"/>
        </w:rPr>
        <w:t xml:space="preserve">provides an example - this time of, </w:t>
      </w:r>
      <w:r w:rsidR="00FA6BB6" w:rsidRPr="00E66AC5">
        <w:rPr>
          <w:rFonts w:ascii="Times New Roman" w:hAnsi="Times New Roman"/>
          <w:bCs/>
          <w:i/>
          <w:iCs/>
        </w:rPr>
        <w:t>“...a risk-activated moderator analogous to an automobile airbag or immune system response”</w:t>
      </w:r>
      <w:r w:rsidR="00FA6BB6" w:rsidRPr="00E66AC5">
        <w:rPr>
          <w:rFonts w:ascii="Times New Roman" w:hAnsi="Times New Roman"/>
          <w:bCs/>
          <w:iCs/>
        </w:rPr>
        <w:t>.  Figure 3 illustrates this effect with generalised labels.  For the educational researcher in particular, this is also</w:t>
      </w:r>
      <w:r w:rsidR="00FA6BB6" w:rsidRPr="00E66AC5">
        <w:rPr>
          <w:rFonts w:ascii="Times New Roman" w:hAnsi="Times New Roman"/>
          <w:bCs/>
        </w:rPr>
        <w:t xml:space="preserve"> an excellent description of the ideal functioning of </w:t>
      </w:r>
      <w:r w:rsidR="00FA6BB6" w:rsidRPr="00E66AC5">
        <w:rPr>
          <w:rFonts w:ascii="Times New Roman" w:hAnsi="Times New Roman"/>
          <w:bCs/>
          <w:iCs/>
        </w:rPr>
        <w:t>social interventions</w:t>
      </w:r>
      <w:r w:rsidR="00FA6BB6" w:rsidRPr="00E66AC5">
        <w:rPr>
          <w:rFonts w:ascii="Times New Roman" w:hAnsi="Times New Roman"/>
          <w:bCs/>
        </w:rPr>
        <w:t xml:space="preserve"> such as Head Start in the USA </w:t>
      </w:r>
      <w:r w:rsidR="00DE0AA2" w:rsidRPr="00E66AC5">
        <w:rPr>
          <w:rFonts w:ascii="Times New Roman" w:hAnsi="Times New Roman"/>
          <w:bCs/>
        </w:rPr>
        <w:t xml:space="preserve">(see Currie and Thomas, 1995) </w:t>
      </w:r>
      <w:r w:rsidR="00FA6BB6" w:rsidRPr="00E66AC5">
        <w:rPr>
          <w:rFonts w:ascii="Times New Roman" w:hAnsi="Times New Roman"/>
          <w:bCs/>
        </w:rPr>
        <w:t>and Sure Start in the UK</w:t>
      </w:r>
      <w:r w:rsidR="00627AC1" w:rsidRPr="00E66AC5">
        <w:rPr>
          <w:rFonts w:ascii="Times New Roman" w:hAnsi="Times New Roman"/>
          <w:bCs/>
        </w:rPr>
        <w:t xml:space="preserve"> (</w:t>
      </w:r>
      <w:r w:rsidR="00DE0AA2" w:rsidRPr="00E66AC5">
        <w:rPr>
          <w:rFonts w:ascii="Times New Roman" w:hAnsi="Times New Roman"/>
          <w:bCs/>
        </w:rPr>
        <w:t>see Glass, 1999</w:t>
      </w:r>
      <w:r w:rsidR="00627AC1" w:rsidRPr="00E66AC5">
        <w:rPr>
          <w:rFonts w:ascii="Times New Roman" w:hAnsi="Times New Roman"/>
          <w:bCs/>
        </w:rPr>
        <w:t>)</w:t>
      </w:r>
      <w:r w:rsidR="00FA6BB6" w:rsidRPr="00E66AC5">
        <w:rPr>
          <w:rFonts w:ascii="Times New Roman" w:hAnsi="Times New Roman"/>
          <w:bCs/>
        </w:rPr>
        <w:t>.  At the same time, although this example has obvious appli</w:t>
      </w:r>
      <w:r w:rsidR="00BD219F">
        <w:rPr>
          <w:rFonts w:ascii="Times New Roman" w:hAnsi="Times New Roman"/>
          <w:bCs/>
        </w:rPr>
        <w:t xml:space="preserve">cation in the real-world it </w:t>
      </w:r>
      <w:r w:rsidR="00FA6BB6" w:rsidRPr="00E66AC5">
        <w:rPr>
          <w:rFonts w:ascii="Times New Roman" w:hAnsi="Times New Roman"/>
          <w:bCs/>
        </w:rPr>
        <w:t xml:space="preserve">also contravenes the only two consistent guidelines </w:t>
      </w:r>
      <w:r w:rsidR="00287D34" w:rsidRPr="00E66AC5">
        <w:rPr>
          <w:rFonts w:ascii="Times New Roman" w:hAnsi="Times New Roman"/>
          <w:bCs/>
        </w:rPr>
        <w:t>about</w:t>
      </w:r>
      <w:r w:rsidR="00FA6BB6" w:rsidRPr="00E66AC5">
        <w:rPr>
          <w:rFonts w:ascii="Times New Roman" w:hAnsi="Times New Roman"/>
          <w:bCs/>
        </w:rPr>
        <w:t xml:space="preserve"> when to hypothesise Moderation </w:t>
      </w:r>
      <w:proofErr w:type="gramStart"/>
      <w:r w:rsidR="00FA6BB6" w:rsidRPr="00E66AC5">
        <w:rPr>
          <w:rFonts w:ascii="Times New Roman" w:hAnsi="Times New Roman"/>
          <w:bCs/>
        </w:rPr>
        <w:t>that are</w:t>
      </w:r>
      <w:proofErr w:type="gramEnd"/>
      <w:r w:rsidR="00FA6BB6" w:rsidRPr="00E66AC5">
        <w:rPr>
          <w:rFonts w:ascii="Times New Roman" w:hAnsi="Times New Roman"/>
          <w:bCs/>
        </w:rPr>
        <w:t xml:space="preserve"> shown in Table 1.</w:t>
      </w:r>
    </w:p>
    <w:p w:rsidR="00820952" w:rsidRDefault="00820952" w:rsidP="00B5272C">
      <w:pPr>
        <w:tabs>
          <w:tab w:val="left" w:pos="0"/>
          <w:tab w:val="left" w:pos="142"/>
        </w:tabs>
        <w:spacing w:before="240" w:after="240"/>
        <w:ind w:right="28"/>
        <w:jc w:val="center"/>
        <w:rPr>
          <w:rFonts w:ascii="Times New Roman" w:hAnsi="Times New Roman"/>
          <w:bCs/>
          <w:i/>
          <w:sz w:val="18"/>
          <w:szCs w:val="18"/>
        </w:rPr>
      </w:pPr>
      <w:r>
        <w:rPr>
          <w:rFonts w:ascii="Times New Roman" w:hAnsi="Times New Roman"/>
          <w:bCs/>
          <w:i/>
          <w:noProof/>
          <w:sz w:val="18"/>
          <w:szCs w:val="18"/>
          <w:lang w:val="en-GB"/>
        </w:rPr>
        <w:drawing>
          <wp:inline distT="0" distB="0" distL="0" distR="0">
            <wp:extent cx="1270635" cy="937895"/>
            <wp:effectExtent l="19050" t="0" r="5715" b="0"/>
            <wp:docPr id="6" name="Picture 6" descr="C:\Users\JamesH\Desktop\1st author paper collabs\Hall and Sammons - mod med and inter\figures for book chapter submission\Figure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H\Desktop\1st author paper collabs\Hall and Sammons - mod med and inter\figures for book chapter submission\Figure3.eps"/>
                    <pic:cNvPicPr>
                      <a:picLocks noChangeAspect="1" noChangeArrowheads="1"/>
                    </pic:cNvPicPr>
                  </pic:nvPicPr>
                  <pic:blipFill>
                    <a:blip r:embed="rId9" cstate="print"/>
                    <a:srcRect/>
                    <a:stretch>
                      <a:fillRect/>
                    </a:stretch>
                  </pic:blipFill>
                  <pic:spPr bwMode="auto">
                    <a:xfrm>
                      <a:off x="0" y="0"/>
                      <a:ext cx="1270635" cy="937895"/>
                    </a:xfrm>
                    <a:prstGeom prst="rect">
                      <a:avLst/>
                    </a:prstGeom>
                    <a:noFill/>
                    <a:ln w="9525">
                      <a:noFill/>
                      <a:miter lim="800000"/>
                      <a:headEnd/>
                      <a:tailEnd/>
                    </a:ln>
                  </pic:spPr>
                </pic:pic>
              </a:graphicData>
            </a:graphic>
          </wp:inline>
        </w:drawing>
      </w:r>
    </w:p>
    <w:p w:rsidR="00F44C62" w:rsidRPr="006E47B6" w:rsidRDefault="00F44C62" w:rsidP="00B5272C">
      <w:pPr>
        <w:tabs>
          <w:tab w:val="left" w:pos="0"/>
          <w:tab w:val="left" w:pos="142"/>
        </w:tabs>
        <w:spacing w:before="240" w:after="240"/>
        <w:ind w:right="28"/>
        <w:jc w:val="center"/>
        <w:rPr>
          <w:rFonts w:ascii="Times New Roman" w:hAnsi="Times New Roman"/>
          <w:bCs/>
          <w:i/>
          <w:sz w:val="18"/>
          <w:szCs w:val="18"/>
        </w:rPr>
      </w:pPr>
      <w:proofErr w:type="gramStart"/>
      <w:r w:rsidRPr="00F44C62">
        <w:rPr>
          <w:rFonts w:ascii="Times New Roman" w:hAnsi="Times New Roman"/>
          <w:bCs/>
          <w:i/>
          <w:sz w:val="18"/>
          <w:szCs w:val="18"/>
        </w:rPr>
        <w:t>Figure 3.</w:t>
      </w:r>
      <w:proofErr w:type="gramEnd"/>
      <w:r w:rsidRPr="00F44C62">
        <w:rPr>
          <w:rFonts w:ascii="Times New Roman" w:hAnsi="Times New Roman"/>
          <w:bCs/>
          <w:i/>
          <w:sz w:val="18"/>
          <w:szCs w:val="18"/>
        </w:rPr>
        <w:t xml:space="preserve">  An example moderation that contravenes common guidelines but which has real-world application (adapted from the “risk-activated moderator” of </w:t>
      </w:r>
      <w:proofErr w:type="spellStart"/>
      <w:r w:rsidRPr="00F44C62">
        <w:rPr>
          <w:rFonts w:ascii="Times New Roman" w:hAnsi="Times New Roman"/>
          <w:bCs/>
          <w:i/>
          <w:sz w:val="18"/>
          <w:szCs w:val="18"/>
        </w:rPr>
        <w:t>Masten</w:t>
      </w:r>
      <w:proofErr w:type="spellEnd"/>
      <w:r w:rsidRPr="00F44C62">
        <w:rPr>
          <w:rFonts w:ascii="Times New Roman" w:hAnsi="Times New Roman"/>
          <w:bCs/>
          <w:i/>
          <w:sz w:val="18"/>
          <w:szCs w:val="18"/>
        </w:rPr>
        <w:t>, 2001)</w:t>
      </w:r>
    </w:p>
    <w:p w:rsidR="00FA6BB6" w:rsidRPr="00E66AC5" w:rsidRDefault="0042102C" w:rsidP="009C1F55">
      <w:pPr>
        <w:tabs>
          <w:tab w:val="left" w:pos="0"/>
          <w:tab w:val="left" w:pos="142"/>
        </w:tabs>
        <w:ind w:right="31"/>
        <w:jc w:val="both"/>
        <w:rPr>
          <w:rFonts w:ascii="Times New Roman" w:hAnsi="Times New Roman"/>
          <w:bCs/>
          <w:lang w:val="en-US"/>
        </w:rPr>
      </w:pPr>
      <w:r>
        <w:rPr>
          <w:rFonts w:ascii="Times New Roman" w:hAnsi="Times New Roman"/>
          <w:bCs/>
          <w:lang w:val="en-US"/>
        </w:rPr>
        <w:lastRenderedPageBreak/>
        <w:tab/>
      </w:r>
      <w:r w:rsidR="00FA6BB6" w:rsidRPr="00E66AC5">
        <w:rPr>
          <w:rFonts w:ascii="Times New Roman" w:hAnsi="Times New Roman"/>
          <w:bCs/>
          <w:lang w:val="en-US"/>
        </w:rPr>
        <w:t>The “</w:t>
      </w:r>
      <w:r w:rsidR="00FA6BB6" w:rsidRPr="00E66AC5">
        <w:rPr>
          <w:rFonts w:ascii="Times New Roman" w:hAnsi="Times New Roman"/>
          <w:bCs/>
          <w:i/>
          <w:iCs/>
          <w:lang w:val="en-US"/>
        </w:rPr>
        <w:t>risk-activated moderator</w:t>
      </w:r>
      <w:r w:rsidR="00FA6BB6" w:rsidRPr="00E66AC5">
        <w:rPr>
          <w:rFonts w:ascii="Times New Roman" w:hAnsi="Times New Roman"/>
          <w:bCs/>
          <w:lang w:val="en-US"/>
        </w:rPr>
        <w:t xml:space="preserve">” of </w:t>
      </w:r>
      <w:proofErr w:type="spellStart"/>
      <w:r w:rsidR="00FA6BB6" w:rsidRPr="00E66AC5">
        <w:rPr>
          <w:rFonts w:ascii="Times New Roman" w:hAnsi="Times New Roman"/>
          <w:bCs/>
          <w:lang w:val="en-US"/>
        </w:rPr>
        <w:t>Masten</w:t>
      </w:r>
      <w:proofErr w:type="spellEnd"/>
      <w:r w:rsidR="00FA6BB6" w:rsidRPr="00E66AC5">
        <w:rPr>
          <w:rFonts w:ascii="Times New Roman" w:hAnsi="Times New Roman"/>
          <w:bCs/>
          <w:lang w:val="en-US"/>
        </w:rPr>
        <w:t xml:space="preserve"> (2001; Figure 3) is just one example of how Mediation and Moderation may be integrated as hypotheses.  Two more examples of these hypotheses in combination </w:t>
      </w:r>
      <w:r w:rsidR="00BD219F">
        <w:rPr>
          <w:rFonts w:ascii="Times New Roman" w:hAnsi="Times New Roman"/>
          <w:bCs/>
          <w:lang w:val="en-US"/>
        </w:rPr>
        <w:t>are</w:t>
      </w:r>
      <w:r w:rsidR="00FA6BB6" w:rsidRPr="00E66AC5">
        <w:rPr>
          <w:rFonts w:ascii="Times New Roman" w:hAnsi="Times New Roman"/>
          <w:bCs/>
          <w:lang w:val="en-US"/>
        </w:rPr>
        <w:t xml:space="preserve"> </w:t>
      </w:r>
      <w:r w:rsidR="00FA6BB6" w:rsidRPr="00E66AC5">
        <w:rPr>
          <w:rFonts w:ascii="Times New Roman" w:hAnsi="Times New Roman"/>
          <w:bCs/>
          <w:i/>
          <w:iCs/>
          <w:lang w:val="en-US"/>
        </w:rPr>
        <w:t>“Moderated-mediation”</w:t>
      </w:r>
      <w:r w:rsidR="00FA6BB6" w:rsidRPr="00E66AC5">
        <w:rPr>
          <w:rFonts w:ascii="Times New Roman" w:hAnsi="Times New Roman"/>
          <w:bCs/>
          <w:lang w:val="en-US"/>
        </w:rPr>
        <w:t xml:space="preserve"> and </w:t>
      </w:r>
      <w:r w:rsidR="00FA6BB6" w:rsidRPr="00E66AC5">
        <w:rPr>
          <w:rFonts w:ascii="Times New Roman" w:hAnsi="Times New Roman"/>
          <w:bCs/>
          <w:i/>
          <w:iCs/>
          <w:lang w:val="en-US"/>
        </w:rPr>
        <w:t>“Mediated-moderation</w:t>
      </w:r>
      <w:r w:rsidR="00FA6BB6" w:rsidRPr="00E66AC5">
        <w:rPr>
          <w:rFonts w:ascii="Times New Roman" w:hAnsi="Times New Roman"/>
          <w:bCs/>
          <w:lang w:val="en-US"/>
        </w:rPr>
        <w:t xml:space="preserve">” (see Figure 4).  Both hypotheses concern causal relationships hypothesised between at least four measures [W, X, Y, Z] and both postulate </w:t>
      </w:r>
      <w:r w:rsidR="00FA6BB6" w:rsidRPr="00E66AC5">
        <w:rPr>
          <w:rFonts w:ascii="Times New Roman" w:hAnsi="Times New Roman"/>
          <w:bCs/>
          <w:i/>
          <w:iCs/>
          <w:lang w:val="en-US"/>
        </w:rPr>
        <w:t>conditional</w:t>
      </w:r>
      <w:r w:rsidR="00FA6BB6" w:rsidRPr="00E66AC5">
        <w:rPr>
          <w:rFonts w:ascii="Times New Roman" w:hAnsi="Times New Roman"/>
          <w:bCs/>
          <w:lang w:val="en-US"/>
        </w:rPr>
        <w:t xml:space="preserve"> (moderated) </w:t>
      </w:r>
      <w:r w:rsidR="00FA6BB6" w:rsidRPr="00E66AC5">
        <w:rPr>
          <w:rFonts w:ascii="Times New Roman" w:hAnsi="Times New Roman"/>
          <w:bCs/>
          <w:i/>
          <w:iCs/>
          <w:lang w:val="en-US"/>
        </w:rPr>
        <w:t xml:space="preserve">mechanisms </w:t>
      </w:r>
      <w:r w:rsidR="00FA6BB6" w:rsidRPr="00E66AC5">
        <w:rPr>
          <w:rFonts w:ascii="Times New Roman" w:hAnsi="Times New Roman"/>
          <w:bCs/>
          <w:lang w:val="en-US"/>
        </w:rPr>
        <w:t>of e</w:t>
      </w:r>
      <w:r w:rsidR="00BD219F">
        <w:rPr>
          <w:rFonts w:ascii="Times New Roman" w:hAnsi="Times New Roman"/>
          <w:bCs/>
          <w:lang w:val="en-US"/>
        </w:rPr>
        <w:t>ffect (mediation) whereby X affec</w:t>
      </w:r>
      <w:r w:rsidR="00FA6BB6" w:rsidRPr="00E66AC5">
        <w:rPr>
          <w:rFonts w:ascii="Times New Roman" w:hAnsi="Times New Roman"/>
          <w:bCs/>
          <w:lang w:val="en-US"/>
        </w:rPr>
        <w:t xml:space="preserve">ts Y.  Further in-depth description and discussion of these combinations of Mediation and Moderation can be found in </w:t>
      </w:r>
      <w:r w:rsidR="00246B57" w:rsidRPr="00E66AC5">
        <w:rPr>
          <w:rFonts w:ascii="Times New Roman" w:hAnsi="Times New Roman"/>
          <w:bCs/>
          <w:noProof/>
          <w:lang w:val="en-US"/>
        </w:rPr>
        <w:t>Muller, Judd, and</w:t>
      </w:r>
      <w:r w:rsidR="00FA6BB6" w:rsidRPr="00E66AC5">
        <w:rPr>
          <w:rFonts w:ascii="Times New Roman" w:hAnsi="Times New Roman"/>
          <w:bCs/>
          <w:noProof/>
          <w:lang w:val="en-US"/>
        </w:rPr>
        <w:t xml:space="preserve"> Yzerbyt</w:t>
      </w:r>
      <w:r w:rsidR="00246B57" w:rsidRPr="00E66AC5">
        <w:rPr>
          <w:rFonts w:ascii="Times New Roman" w:hAnsi="Times New Roman"/>
          <w:bCs/>
          <w:noProof/>
          <w:lang w:val="en-US"/>
        </w:rPr>
        <w:t xml:space="preserve"> (</w:t>
      </w:r>
      <w:r w:rsidR="00FA6BB6" w:rsidRPr="00E66AC5">
        <w:rPr>
          <w:rFonts w:ascii="Times New Roman" w:hAnsi="Times New Roman"/>
          <w:bCs/>
          <w:noProof/>
          <w:lang w:val="en-US"/>
        </w:rPr>
        <w:t>2005)</w:t>
      </w:r>
      <w:r w:rsidR="00FA6BB6" w:rsidRPr="00E66AC5">
        <w:rPr>
          <w:rFonts w:ascii="Times New Roman" w:hAnsi="Times New Roman"/>
          <w:bCs/>
          <w:lang w:val="en-US"/>
        </w:rPr>
        <w:t xml:space="preserve">, </w:t>
      </w:r>
      <w:r w:rsidR="00FA6BB6" w:rsidRPr="00E66AC5">
        <w:rPr>
          <w:rFonts w:ascii="Times New Roman" w:hAnsi="Times New Roman"/>
          <w:bCs/>
          <w:noProof/>
          <w:lang w:val="en-US"/>
        </w:rPr>
        <w:t xml:space="preserve">Wu </w:t>
      </w:r>
      <w:r w:rsidR="00246B57" w:rsidRPr="00E66AC5">
        <w:rPr>
          <w:rFonts w:ascii="Times New Roman" w:hAnsi="Times New Roman"/>
          <w:bCs/>
          <w:noProof/>
          <w:lang w:val="en-US"/>
        </w:rPr>
        <w:t>and</w:t>
      </w:r>
      <w:r w:rsidR="00FA6BB6" w:rsidRPr="00E66AC5">
        <w:rPr>
          <w:rFonts w:ascii="Times New Roman" w:hAnsi="Times New Roman"/>
          <w:bCs/>
          <w:noProof/>
          <w:lang w:val="en-US"/>
        </w:rPr>
        <w:t xml:space="preserve"> Zumbo</w:t>
      </w:r>
      <w:r w:rsidR="00246B57" w:rsidRPr="00E66AC5">
        <w:rPr>
          <w:rFonts w:ascii="Times New Roman" w:hAnsi="Times New Roman"/>
          <w:bCs/>
          <w:noProof/>
          <w:lang w:val="en-US"/>
        </w:rPr>
        <w:t xml:space="preserve"> (</w:t>
      </w:r>
      <w:r w:rsidR="00FA6BB6" w:rsidRPr="00E66AC5">
        <w:rPr>
          <w:rFonts w:ascii="Times New Roman" w:hAnsi="Times New Roman"/>
          <w:bCs/>
          <w:noProof/>
          <w:lang w:val="en-US"/>
        </w:rPr>
        <w:t>2007)</w:t>
      </w:r>
      <w:r w:rsidR="00FA6BB6" w:rsidRPr="00E66AC5">
        <w:rPr>
          <w:rFonts w:ascii="Times New Roman" w:hAnsi="Times New Roman"/>
          <w:bCs/>
          <w:lang w:val="en-US"/>
        </w:rPr>
        <w:t xml:space="preserve">, </w:t>
      </w:r>
      <w:r w:rsidR="00CA476B" w:rsidRPr="00E66AC5">
        <w:rPr>
          <w:rFonts w:ascii="Times New Roman" w:hAnsi="Times New Roman"/>
          <w:bCs/>
          <w:lang w:val="en-US"/>
        </w:rPr>
        <w:t xml:space="preserve">Preacher, Rucker, and Hayes (2007), </w:t>
      </w:r>
      <w:r w:rsidR="00FA6BB6" w:rsidRPr="00E66AC5">
        <w:rPr>
          <w:rFonts w:ascii="Times New Roman" w:hAnsi="Times New Roman"/>
          <w:bCs/>
          <w:lang w:val="en-US"/>
        </w:rPr>
        <w:t xml:space="preserve">and </w:t>
      </w:r>
      <w:r w:rsidR="00FA6BB6" w:rsidRPr="00E66AC5">
        <w:rPr>
          <w:rFonts w:ascii="Times New Roman" w:hAnsi="Times New Roman"/>
          <w:bCs/>
          <w:noProof/>
          <w:lang w:val="en-US"/>
        </w:rPr>
        <w:t xml:space="preserve">Edwards </w:t>
      </w:r>
      <w:r w:rsidR="00246B57" w:rsidRPr="00E66AC5">
        <w:rPr>
          <w:rFonts w:ascii="Times New Roman" w:hAnsi="Times New Roman"/>
          <w:bCs/>
          <w:noProof/>
          <w:lang w:val="en-US"/>
        </w:rPr>
        <w:t>and</w:t>
      </w:r>
      <w:r w:rsidR="00FA6BB6" w:rsidRPr="00E66AC5">
        <w:rPr>
          <w:rFonts w:ascii="Times New Roman" w:hAnsi="Times New Roman"/>
          <w:bCs/>
          <w:noProof/>
          <w:lang w:val="en-US"/>
        </w:rPr>
        <w:t xml:space="preserve"> Lambert</w:t>
      </w:r>
      <w:r w:rsidR="00246B57" w:rsidRPr="00E66AC5">
        <w:rPr>
          <w:rFonts w:ascii="Times New Roman" w:hAnsi="Times New Roman"/>
          <w:bCs/>
          <w:noProof/>
          <w:lang w:val="en-US"/>
        </w:rPr>
        <w:t xml:space="preserve"> (</w:t>
      </w:r>
      <w:r w:rsidR="00FA6BB6" w:rsidRPr="00E66AC5">
        <w:rPr>
          <w:rFonts w:ascii="Times New Roman" w:hAnsi="Times New Roman"/>
          <w:bCs/>
          <w:noProof/>
          <w:lang w:val="en-US"/>
        </w:rPr>
        <w:t>2007)</w:t>
      </w:r>
      <w:r w:rsidR="00275AEB">
        <w:rPr>
          <w:rFonts w:ascii="Times New Roman" w:hAnsi="Times New Roman"/>
          <w:bCs/>
          <w:noProof/>
          <w:lang w:val="en-US"/>
        </w:rPr>
        <w:t>.  These</w:t>
      </w:r>
      <w:r w:rsidR="00275AEB">
        <w:rPr>
          <w:rFonts w:ascii="Times New Roman" w:hAnsi="Times New Roman"/>
          <w:bCs/>
          <w:lang w:val="en-US"/>
        </w:rPr>
        <w:t xml:space="preserve"> papers</w:t>
      </w:r>
      <w:r w:rsidR="00FA6BB6" w:rsidRPr="00E66AC5">
        <w:rPr>
          <w:rFonts w:ascii="Times New Roman" w:hAnsi="Times New Roman"/>
          <w:bCs/>
          <w:lang w:val="en-US"/>
        </w:rPr>
        <w:t xml:space="preserve"> also </w:t>
      </w:r>
      <w:r w:rsidR="00275AEB">
        <w:rPr>
          <w:rFonts w:ascii="Times New Roman" w:hAnsi="Times New Roman"/>
          <w:bCs/>
          <w:lang w:val="en-US"/>
        </w:rPr>
        <w:t>outline</w:t>
      </w:r>
      <w:r w:rsidR="00FA6BB6" w:rsidRPr="00E66AC5">
        <w:rPr>
          <w:rFonts w:ascii="Times New Roman" w:hAnsi="Times New Roman"/>
          <w:bCs/>
          <w:lang w:val="en-US"/>
        </w:rPr>
        <w:t xml:space="preserve"> the various approaches for the statistical testing of these hypotheses.</w:t>
      </w:r>
    </w:p>
    <w:p w:rsidR="00820952" w:rsidRDefault="00820952" w:rsidP="00B5272C">
      <w:pPr>
        <w:tabs>
          <w:tab w:val="left" w:pos="0"/>
          <w:tab w:val="left" w:pos="142"/>
        </w:tabs>
        <w:spacing w:before="240" w:after="240"/>
        <w:ind w:right="28"/>
        <w:jc w:val="center"/>
        <w:rPr>
          <w:rFonts w:ascii="Times New Roman" w:hAnsi="Times New Roman"/>
          <w:bCs/>
          <w:i/>
          <w:sz w:val="18"/>
          <w:szCs w:val="18"/>
          <w:lang w:val="en-US"/>
        </w:rPr>
      </w:pPr>
      <w:r>
        <w:rPr>
          <w:rFonts w:ascii="Times New Roman" w:hAnsi="Times New Roman"/>
          <w:bCs/>
          <w:i/>
          <w:noProof/>
          <w:sz w:val="18"/>
          <w:szCs w:val="18"/>
          <w:lang w:val="en-GB"/>
        </w:rPr>
        <w:drawing>
          <wp:inline distT="0" distB="0" distL="0" distR="0">
            <wp:extent cx="2968625" cy="2695575"/>
            <wp:effectExtent l="19050" t="0" r="3175" b="0"/>
            <wp:docPr id="7" name="Picture 7" descr="C:\Users\JamesH\Desktop\1st author paper collabs\Hall and Sammons - mod med and inter\figures for book chapter submission\Figure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mesH\Desktop\1st author paper collabs\Hall and Sammons - mod med and inter\figures for book chapter submission\Figure4.eps"/>
                    <pic:cNvPicPr>
                      <a:picLocks noChangeAspect="1" noChangeArrowheads="1"/>
                    </pic:cNvPicPr>
                  </pic:nvPicPr>
                  <pic:blipFill>
                    <a:blip r:embed="rId10" cstate="print"/>
                    <a:srcRect/>
                    <a:stretch>
                      <a:fillRect/>
                    </a:stretch>
                  </pic:blipFill>
                  <pic:spPr bwMode="auto">
                    <a:xfrm>
                      <a:off x="0" y="0"/>
                      <a:ext cx="2968625" cy="2695575"/>
                    </a:xfrm>
                    <a:prstGeom prst="rect">
                      <a:avLst/>
                    </a:prstGeom>
                    <a:noFill/>
                    <a:ln w="9525">
                      <a:noFill/>
                      <a:miter lim="800000"/>
                      <a:headEnd/>
                      <a:tailEnd/>
                    </a:ln>
                  </pic:spPr>
                </pic:pic>
              </a:graphicData>
            </a:graphic>
          </wp:inline>
        </w:drawing>
      </w:r>
    </w:p>
    <w:p w:rsidR="00F44C62" w:rsidRPr="00F44C62" w:rsidRDefault="00F44C62" w:rsidP="00B5272C">
      <w:pPr>
        <w:tabs>
          <w:tab w:val="left" w:pos="0"/>
          <w:tab w:val="left" w:pos="142"/>
        </w:tabs>
        <w:spacing w:before="240" w:after="240"/>
        <w:ind w:right="28"/>
        <w:jc w:val="center"/>
        <w:rPr>
          <w:rFonts w:ascii="Times New Roman" w:hAnsi="Times New Roman"/>
          <w:bCs/>
          <w:i/>
          <w:sz w:val="18"/>
          <w:szCs w:val="18"/>
        </w:rPr>
      </w:pPr>
      <w:proofErr w:type="gramStart"/>
      <w:r w:rsidRPr="00F44C62">
        <w:rPr>
          <w:rFonts w:ascii="Times New Roman" w:hAnsi="Times New Roman"/>
          <w:bCs/>
          <w:i/>
          <w:sz w:val="18"/>
          <w:szCs w:val="18"/>
          <w:lang w:val="en-US"/>
        </w:rPr>
        <w:t>Figure 4.</w:t>
      </w:r>
      <w:proofErr w:type="gramEnd"/>
      <w:r w:rsidRPr="00F44C62">
        <w:rPr>
          <w:rFonts w:ascii="Times New Roman" w:hAnsi="Times New Roman"/>
          <w:bCs/>
          <w:i/>
          <w:sz w:val="18"/>
          <w:szCs w:val="18"/>
          <w:lang w:val="en-US"/>
        </w:rPr>
        <w:t xml:space="preserve">  An illustration of the hypotheses of </w:t>
      </w:r>
      <w:r w:rsidRPr="00F44C62">
        <w:rPr>
          <w:rFonts w:ascii="Times New Roman" w:hAnsi="Times New Roman"/>
          <w:bCs/>
          <w:i/>
          <w:sz w:val="18"/>
          <w:szCs w:val="18"/>
        </w:rPr>
        <w:t xml:space="preserve">Mediated-Moderation and Moderated-Mediation (adapted from Wu &amp; </w:t>
      </w:r>
      <w:proofErr w:type="spellStart"/>
      <w:r w:rsidRPr="00F44C62">
        <w:rPr>
          <w:rFonts w:ascii="Times New Roman" w:hAnsi="Times New Roman"/>
          <w:bCs/>
          <w:i/>
          <w:sz w:val="18"/>
          <w:szCs w:val="18"/>
        </w:rPr>
        <w:t>Zumbo</w:t>
      </w:r>
      <w:proofErr w:type="spellEnd"/>
      <w:r w:rsidRPr="00F44C62">
        <w:rPr>
          <w:rFonts w:ascii="Times New Roman" w:hAnsi="Times New Roman"/>
          <w:bCs/>
          <w:i/>
          <w:sz w:val="18"/>
          <w:szCs w:val="18"/>
        </w:rPr>
        <w:t>, 2007)</w:t>
      </w:r>
    </w:p>
    <w:p w:rsidR="00FA6BB6" w:rsidRPr="00C30DFE" w:rsidRDefault="00FA6BB6" w:rsidP="00C30DFE">
      <w:pPr>
        <w:tabs>
          <w:tab w:val="left" w:pos="0"/>
          <w:tab w:val="left" w:pos="142"/>
        </w:tabs>
        <w:spacing w:before="320" w:after="160"/>
        <w:ind w:right="28"/>
        <w:jc w:val="both"/>
        <w:rPr>
          <w:rFonts w:ascii="Times New Roman" w:hAnsi="Times New Roman"/>
          <w:bCs/>
          <w:i/>
        </w:rPr>
      </w:pPr>
      <w:r w:rsidRPr="00C30DFE">
        <w:rPr>
          <w:rFonts w:ascii="Times New Roman" w:hAnsi="Times New Roman"/>
          <w:bCs/>
          <w:i/>
        </w:rPr>
        <w:t>Moderation ≠ (Statistical) Interaction</w:t>
      </w:r>
    </w:p>
    <w:p w:rsidR="00FA6BB6" w:rsidRPr="00E66AC5" w:rsidRDefault="00FA6BB6" w:rsidP="009C1F55">
      <w:pPr>
        <w:tabs>
          <w:tab w:val="left" w:pos="0"/>
          <w:tab w:val="left" w:pos="142"/>
        </w:tabs>
        <w:ind w:right="31"/>
        <w:jc w:val="both"/>
        <w:rPr>
          <w:rFonts w:ascii="Times New Roman" w:hAnsi="Times New Roman"/>
        </w:rPr>
      </w:pPr>
      <w:r w:rsidRPr="00E66AC5">
        <w:rPr>
          <w:rFonts w:ascii="Times New Roman" w:hAnsi="Times New Roman"/>
        </w:rPr>
        <w:t xml:space="preserve">Just as hypotheses of Moderation are often confused with Mediation so too is Moderation often confused (or viewed as synonymous with) Statistical Interaction.  This is a </w:t>
      </w:r>
      <w:r w:rsidR="00020A33" w:rsidRPr="00E66AC5">
        <w:rPr>
          <w:rFonts w:ascii="Times New Roman" w:hAnsi="Times New Roman"/>
        </w:rPr>
        <w:t>problem</w:t>
      </w:r>
      <w:r w:rsidRPr="00E66AC5">
        <w:rPr>
          <w:rFonts w:ascii="Times New Roman" w:hAnsi="Times New Roman"/>
        </w:rPr>
        <w:t xml:space="preserve"> that is at-least partly due to the overlap between the two concepts, one where Moderation can be viewed as a more restricted version of Statistical Interaction as evidenced by the alternative name for Moderation given by Wu and </w:t>
      </w:r>
      <w:proofErr w:type="spellStart"/>
      <w:r w:rsidRPr="00E66AC5">
        <w:rPr>
          <w:rFonts w:ascii="Times New Roman" w:hAnsi="Times New Roman"/>
        </w:rPr>
        <w:t>Zumbo</w:t>
      </w:r>
      <w:proofErr w:type="spellEnd"/>
      <w:r w:rsidRPr="00E66AC5">
        <w:rPr>
          <w:rFonts w:ascii="Times New Roman" w:hAnsi="Times New Roman"/>
        </w:rPr>
        <w:t xml:space="preserve"> (2007): “</w:t>
      </w:r>
      <w:r w:rsidRPr="00E66AC5">
        <w:rPr>
          <w:rFonts w:ascii="Times New Roman" w:hAnsi="Times New Roman"/>
          <w:i/>
        </w:rPr>
        <w:t>Causal Interaction</w:t>
      </w:r>
      <w:r w:rsidRPr="00E66AC5">
        <w:rPr>
          <w:rFonts w:ascii="Times New Roman" w:hAnsi="Times New Roman"/>
        </w:rPr>
        <w:t xml:space="preserve">”.  The relationship between the concepts of Statistical Interaction and Moderation can be understood as the difference between a two-tailed hypothesis and a more restrictive one-tailed hypothesis.  </w:t>
      </w:r>
      <w:r w:rsidRPr="00E66AC5">
        <w:rPr>
          <w:rFonts w:ascii="Times New Roman" w:hAnsi="Times New Roman"/>
          <w:lang w:val="en-US"/>
        </w:rPr>
        <w:t xml:space="preserve">Thus, although the statistical methods that are used to test hypotheses of (Statistical) Interaction can also be applied to hypotheses of Moderation, to </w:t>
      </w:r>
      <w:r w:rsidRPr="00E66AC5">
        <w:rPr>
          <w:rFonts w:ascii="Times New Roman" w:hAnsi="Times New Roman"/>
          <w:lang w:val="en-US"/>
        </w:rPr>
        <w:lastRenderedPageBreak/>
        <w:t xml:space="preserve">conclude Moderation from these methods necessitates relying </w:t>
      </w:r>
      <w:r w:rsidRPr="00E66AC5">
        <w:rPr>
          <w:rFonts w:ascii="Times New Roman" w:hAnsi="Times New Roman"/>
          <w:u w:val="single"/>
          <w:lang w:val="en-US"/>
        </w:rPr>
        <w:t>heavily</w:t>
      </w:r>
      <w:r w:rsidRPr="00E66AC5">
        <w:rPr>
          <w:rFonts w:ascii="Times New Roman" w:hAnsi="Times New Roman"/>
          <w:lang w:val="en-US"/>
        </w:rPr>
        <w:t xml:space="preserve"> upon pre-existing knowledge, be this from past research findings, broader substantive</w:t>
      </w:r>
      <w:r w:rsidRPr="00E66AC5">
        <w:rPr>
          <w:rFonts w:ascii="Times New Roman" w:hAnsi="Times New Roman"/>
          <w:i/>
          <w:iCs/>
          <w:lang w:val="en-US"/>
        </w:rPr>
        <w:t xml:space="preserve"> </w:t>
      </w:r>
      <w:r w:rsidRPr="00E66AC5">
        <w:rPr>
          <w:rFonts w:ascii="Times New Roman" w:hAnsi="Times New Roman"/>
          <w:lang w:val="en-US"/>
        </w:rPr>
        <w:t xml:space="preserve">theories, or </w:t>
      </w:r>
      <w:r w:rsidR="0002540E">
        <w:rPr>
          <w:rFonts w:ascii="Times New Roman" w:hAnsi="Times New Roman"/>
          <w:lang w:val="en-US"/>
        </w:rPr>
        <w:t xml:space="preserve">from </w:t>
      </w:r>
      <w:r w:rsidRPr="00E66AC5">
        <w:rPr>
          <w:rFonts w:ascii="Times New Roman" w:hAnsi="Times New Roman"/>
          <w:lang w:val="en-US"/>
        </w:rPr>
        <w:t xml:space="preserve">other </w:t>
      </w:r>
      <w:r w:rsidR="00977000" w:rsidRPr="00E66AC5">
        <w:rPr>
          <w:rFonts w:ascii="Times New Roman" w:hAnsi="Times New Roman"/>
          <w:lang w:val="en-US"/>
        </w:rPr>
        <w:t>top-down</w:t>
      </w:r>
      <w:r w:rsidRPr="00E66AC5">
        <w:rPr>
          <w:rFonts w:ascii="Times New Roman" w:hAnsi="Times New Roman"/>
          <w:lang w:val="en-US"/>
        </w:rPr>
        <w:t xml:space="preserve"> sources of knowledge (e.g. </w:t>
      </w:r>
      <w:r w:rsidRPr="00E66AC5">
        <w:rPr>
          <w:rFonts w:ascii="Times New Roman" w:hAnsi="Times New Roman"/>
        </w:rPr>
        <w:t xml:space="preserve">Nicholson, </w:t>
      </w:r>
      <w:proofErr w:type="spellStart"/>
      <w:r w:rsidRPr="00E66AC5">
        <w:rPr>
          <w:rFonts w:ascii="Times New Roman" w:hAnsi="Times New Roman"/>
        </w:rPr>
        <w:t>Hursey</w:t>
      </w:r>
      <w:proofErr w:type="spellEnd"/>
      <w:r w:rsidRPr="00E66AC5">
        <w:rPr>
          <w:rFonts w:ascii="Times New Roman" w:hAnsi="Times New Roman"/>
        </w:rPr>
        <w:t>, &amp; Nash, 2005).   When there is a lack of sufficient pre-existing knowledge to justify putting forward a hypothesis of (one-tailed) Moderation at the beginning of a research project, subsequent evidence of a (two-tailed) Statistical Interaction should not over-interpreted as inferring Moderation</w:t>
      </w:r>
      <w:r w:rsidR="00921F6E">
        <w:rPr>
          <w:rFonts w:ascii="Times New Roman" w:hAnsi="Times New Roman"/>
        </w:rPr>
        <w:t xml:space="preserve"> </w:t>
      </w:r>
      <w:r w:rsidRPr="00E66AC5">
        <w:rPr>
          <w:rFonts w:ascii="Times New Roman" w:hAnsi="Times New Roman"/>
        </w:rPr>
        <w:t xml:space="preserve">(as in </w:t>
      </w:r>
      <w:proofErr w:type="spellStart"/>
      <w:r w:rsidRPr="00E66AC5">
        <w:rPr>
          <w:rFonts w:ascii="Times New Roman" w:hAnsi="Times New Roman"/>
          <w:lang w:val="en-US"/>
        </w:rPr>
        <w:t>Rutter</w:t>
      </w:r>
      <w:proofErr w:type="spellEnd"/>
      <w:r w:rsidRPr="00E66AC5">
        <w:rPr>
          <w:rFonts w:ascii="Times New Roman" w:hAnsi="Times New Roman"/>
          <w:lang w:val="en-US"/>
        </w:rPr>
        <w:t xml:space="preserve"> </w:t>
      </w:r>
      <w:r w:rsidR="00246B57" w:rsidRPr="00E66AC5">
        <w:rPr>
          <w:rFonts w:ascii="Times New Roman" w:hAnsi="Times New Roman"/>
          <w:lang w:val="en-US"/>
        </w:rPr>
        <w:t>&amp;</w:t>
      </w:r>
      <w:r w:rsidRPr="00E66AC5">
        <w:rPr>
          <w:rFonts w:ascii="Times New Roman" w:hAnsi="Times New Roman"/>
          <w:lang w:val="en-US"/>
        </w:rPr>
        <w:t xml:space="preserve"> </w:t>
      </w:r>
      <w:proofErr w:type="spellStart"/>
      <w:r w:rsidRPr="00E66AC5">
        <w:rPr>
          <w:rFonts w:ascii="Times New Roman" w:hAnsi="Times New Roman"/>
          <w:lang w:val="en-US"/>
        </w:rPr>
        <w:t>Silberg</w:t>
      </w:r>
      <w:proofErr w:type="spellEnd"/>
      <w:r w:rsidRPr="00E66AC5">
        <w:rPr>
          <w:rFonts w:ascii="Times New Roman" w:hAnsi="Times New Roman"/>
          <w:lang w:val="en-US"/>
        </w:rPr>
        <w:t xml:space="preserve">, 2002; </w:t>
      </w:r>
      <w:r w:rsidRPr="00E66AC5">
        <w:rPr>
          <w:rFonts w:ascii="Times New Roman" w:hAnsi="Times New Roman"/>
        </w:rPr>
        <w:t xml:space="preserve">Kraemer </w:t>
      </w:r>
      <w:r w:rsidRPr="00E66AC5">
        <w:rPr>
          <w:rFonts w:ascii="Times New Roman" w:hAnsi="Times New Roman"/>
          <w:i/>
        </w:rPr>
        <w:t>et al</w:t>
      </w:r>
      <w:r w:rsidRPr="00E66AC5">
        <w:rPr>
          <w:rFonts w:ascii="Times New Roman" w:hAnsi="Times New Roman"/>
        </w:rPr>
        <w:t>., 2001</w:t>
      </w:r>
      <w:r w:rsidRPr="00E66AC5">
        <w:rPr>
          <w:rFonts w:ascii="Times New Roman" w:hAnsi="Times New Roman"/>
          <w:lang w:val="en-US"/>
        </w:rPr>
        <w:t>) .</w:t>
      </w:r>
      <w:r w:rsidR="00977000" w:rsidRPr="00E66AC5">
        <w:rPr>
          <w:rFonts w:ascii="Times New Roman" w:hAnsi="Times New Roman"/>
          <w:lang w:val="en-US"/>
        </w:rPr>
        <w:t xml:space="preserve">  For example, finding evidenc</w:t>
      </w:r>
      <w:r w:rsidR="00B108C8" w:rsidRPr="00E66AC5">
        <w:rPr>
          <w:rFonts w:ascii="Times New Roman" w:hAnsi="Times New Roman"/>
          <w:lang w:val="en-US"/>
        </w:rPr>
        <w:t xml:space="preserve">e that educational </w:t>
      </w:r>
      <w:r w:rsidR="00087D56" w:rsidRPr="00E66AC5">
        <w:rPr>
          <w:rFonts w:ascii="Times New Roman" w:hAnsi="Times New Roman"/>
          <w:lang w:val="en-US"/>
        </w:rPr>
        <w:t xml:space="preserve">outcomes are </w:t>
      </w:r>
      <w:r w:rsidR="00B108C8" w:rsidRPr="00E66AC5">
        <w:rPr>
          <w:rFonts w:ascii="Times New Roman" w:hAnsi="Times New Roman"/>
          <w:lang w:val="en-US"/>
        </w:rPr>
        <w:t xml:space="preserve">significantly related to the interaction of parental background and </w:t>
      </w:r>
      <w:r w:rsidR="00087D56" w:rsidRPr="00E66AC5">
        <w:rPr>
          <w:rFonts w:ascii="Times New Roman" w:hAnsi="Times New Roman"/>
          <w:lang w:val="en-US"/>
        </w:rPr>
        <w:t>vario</w:t>
      </w:r>
      <w:r w:rsidR="00B108C8" w:rsidRPr="00E66AC5">
        <w:rPr>
          <w:rFonts w:ascii="Times New Roman" w:hAnsi="Times New Roman"/>
          <w:lang w:val="en-US"/>
        </w:rPr>
        <w:t xml:space="preserve">us educational </w:t>
      </w:r>
      <w:r w:rsidR="00087D56" w:rsidRPr="00E66AC5">
        <w:rPr>
          <w:rFonts w:ascii="Times New Roman" w:hAnsi="Times New Roman"/>
          <w:lang w:val="en-US"/>
        </w:rPr>
        <w:t>factor</w:t>
      </w:r>
      <w:r w:rsidR="00B108C8" w:rsidRPr="00E66AC5">
        <w:rPr>
          <w:rFonts w:ascii="Times New Roman" w:hAnsi="Times New Roman"/>
          <w:lang w:val="en-US"/>
        </w:rPr>
        <w:t xml:space="preserve">s </w:t>
      </w:r>
      <w:r w:rsidR="003B07E6" w:rsidRPr="00E66AC5">
        <w:rPr>
          <w:rFonts w:ascii="Times New Roman" w:hAnsi="Times New Roman"/>
          <w:lang w:val="en-US"/>
        </w:rPr>
        <w:t xml:space="preserve">that a child experiences </w:t>
      </w:r>
      <w:r w:rsidR="00B108C8" w:rsidRPr="00E66AC5">
        <w:rPr>
          <w:rFonts w:ascii="Times New Roman" w:hAnsi="Times New Roman"/>
          <w:lang w:val="en-US"/>
        </w:rPr>
        <w:t xml:space="preserve">(thus: attainment=background + </w:t>
      </w:r>
      <w:proofErr w:type="spellStart"/>
      <w:r w:rsidR="00087D56" w:rsidRPr="00E66AC5">
        <w:rPr>
          <w:rFonts w:ascii="Times New Roman" w:hAnsi="Times New Roman"/>
          <w:lang w:val="en-US"/>
        </w:rPr>
        <w:t>ed.factor</w:t>
      </w:r>
      <w:proofErr w:type="spellEnd"/>
      <w:r w:rsidR="00B108C8" w:rsidRPr="00E66AC5">
        <w:rPr>
          <w:rFonts w:ascii="Times New Roman" w:hAnsi="Times New Roman"/>
          <w:lang w:val="en-US"/>
        </w:rPr>
        <w:t xml:space="preserve"> + background</w:t>
      </w:r>
      <w:r w:rsidR="00087D56" w:rsidRPr="00E66AC5">
        <w:rPr>
          <w:rFonts w:ascii="Times New Roman" w:hAnsi="Times New Roman"/>
          <w:lang w:val="en-US"/>
        </w:rPr>
        <w:t xml:space="preserve"> </w:t>
      </w:r>
      <w:r w:rsidR="00B108C8" w:rsidRPr="00E66AC5">
        <w:rPr>
          <w:rFonts w:ascii="Times New Roman" w:hAnsi="Times New Roman"/>
          <w:i/>
          <w:lang w:val="en-US"/>
        </w:rPr>
        <w:t>x</w:t>
      </w:r>
      <w:r w:rsidR="00087D56" w:rsidRPr="00E66AC5">
        <w:rPr>
          <w:rFonts w:ascii="Times New Roman" w:hAnsi="Times New Roman"/>
          <w:i/>
          <w:lang w:val="en-US"/>
        </w:rPr>
        <w:t xml:space="preserve"> </w:t>
      </w:r>
      <w:proofErr w:type="spellStart"/>
      <w:r w:rsidR="00087D56" w:rsidRPr="00E66AC5">
        <w:rPr>
          <w:rFonts w:ascii="Times New Roman" w:hAnsi="Times New Roman"/>
          <w:lang w:val="en-US"/>
        </w:rPr>
        <w:t>ed.factor</w:t>
      </w:r>
      <w:proofErr w:type="spellEnd"/>
      <w:r w:rsidR="00B108C8" w:rsidRPr="00E66AC5">
        <w:rPr>
          <w:rFonts w:ascii="Times New Roman" w:hAnsi="Times New Roman"/>
          <w:lang w:val="en-US"/>
        </w:rPr>
        <w:t xml:space="preserve">) should not be over-interpreted to conclude that </w:t>
      </w:r>
      <w:r w:rsidR="003B07E6" w:rsidRPr="00E66AC5">
        <w:rPr>
          <w:rFonts w:ascii="Times New Roman" w:hAnsi="Times New Roman"/>
          <w:lang w:val="en-US"/>
        </w:rPr>
        <w:t>education can</w:t>
      </w:r>
      <w:r w:rsidR="00B108C8" w:rsidRPr="00E66AC5">
        <w:rPr>
          <w:rFonts w:ascii="Times New Roman" w:hAnsi="Times New Roman"/>
          <w:lang w:val="en-US"/>
        </w:rPr>
        <w:t xml:space="preserve"> alter the effect</w:t>
      </w:r>
      <w:r w:rsidR="003B07E6" w:rsidRPr="00E66AC5">
        <w:rPr>
          <w:rFonts w:ascii="Times New Roman" w:hAnsi="Times New Roman"/>
          <w:lang w:val="en-US"/>
        </w:rPr>
        <w:t>s</w:t>
      </w:r>
      <w:r w:rsidR="00B108C8" w:rsidRPr="00E66AC5">
        <w:rPr>
          <w:rFonts w:ascii="Times New Roman" w:hAnsi="Times New Roman"/>
          <w:lang w:val="en-US"/>
        </w:rPr>
        <w:t xml:space="preserve"> of parental background unless there is additional top-down information to warrant this (e.g.</w:t>
      </w:r>
      <w:r w:rsidR="003B07E6" w:rsidRPr="00E66AC5">
        <w:rPr>
          <w:rFonts w:ascii="Times New Roman" w:hAnsi="Times New Roman"/>
          <w:lang w:val="en-US"/>
        </w:rPr>
        <w:t xml:space="preserve"> </w:t>
      </w:r>
      <w:r w:rsidR="003B07E6" w:rsidRPr="00E66AC5">
        <w:rPr>
          <w:rFonts w:ascii="Times New Roman" w:hAnsi="Times New Roman"/>
          <w:bCs/>
          <w:noProof/>
        </w:rPr>
        <w:t xml:space="preserve">Burchinal, Peisner-Feinberg, Bryant, &amp; Clifford, 2000; Hall, </w:t>
      </w:r>
      <w:r w:rsidR="003B07E6" w:rsidRPr="00E66AC5">
        <w:rPr>
          <w:rFonts w:ascii="Times New Roman" w:hAnsi="Times New Roman"/>
          <w:bCs/>
          <w:i/>
          <w:noProof/>
        </w:rPr>
        <w:t>et al</w:t>
      </w:r>
      <w:r w:rsidR="003B07E6" w:rsidRPr="00E66AC5">
        <w:rPr>
          <w:rFonts w:ascii="Times New Roman" w:hAnsi="Times New Roman"/>
          <w:bCs/>
          <w:noProof/>
        </w:rPr>
        <w:t>., 2009; NICHD, 2000</w:t>
      </w:r>
      <w:r w:rsidR="00B108C8" w:rsidRPr="00E66AC5">
        <w:rPr>
          <w:rFonts w:ascii="Times New Roman" w:hAnsi="Times New Roman"/>
          <w:lang w:val="en-US"/>
        </w:rPr>
        <w:t>).</w:t>
      </w:r>
    </w:p>
    <w:p w:rsidR="00FA6BB6" w:rsidRPr="00E66AC5" w:rsidRDefault="00FA6BB6" w:rsidP="00C30DFE">
      <w:pPr>
        <w:tabs>
          <w:tab w:val="left" w:pos="0"/>
          <w:tab w:val="left" w:pos="142"/>
        </w:tabs>
        <w:spacing w:before="320" w:after="160"/>
        <w:ind w:right="28"/>
        <w:jc w:val="both"/>
        <w:rPr>
          <w:rFonts w:ascii="Times New Roman" w:hAnsi="Times New Roman"/>
          <w:i/>
        </w:rPr>
      </w:pPr>
      <w:r w:rsidRPr="00E66AC5">
        <w:rPr>
          <w:rFonts w:ascii="Times New Roman" w:hAnsi="Times New Roman"/>
          <w:bCs/>
          <w:i/>
        </w:rPr>
        <w:t>(Statistical) Interaction ≠ Statistical Interaction Terms</w:t>
      </w:r>
    </w:p>
    <w:p w:rsidR="009E7581" w:rsidRDefault="00FA6BB6" w:rsidP="009C1F55">
      <w:pPr>
        <w:tabs>
          <w:tab w:val="left" w:pos="0"/>
          <w:tab w:val="left" w:pos="142"/>
        </w:tabs>
        <w:ind w:right="31"/>
        <w:jc w:val="both"/>
        <w:rPr>
          <w:rFonts w:ascii="Times New Roman" w:hAnsi="Times New Roman"/>
        </w:rPr>
      </w:pPr>
      <w:r w:rsidRPr="00E66AC5">
        <w:rPr>
          <w:rFonts w:ascii="Times New Roman" w:hAnsi="Times New Roman"/>
        </w:rPr>
        <w:t>While Statistical Interaction is a two-tailed hypothesis that two or more concepts “</w:t>
      </w:r>
      <w:r w:rsidRPr="00E66AC5">
        <w:rPr>
          <w:rFonts w:ascii="Times New Roman" w:hAnsi="Times New Roman"/>
          <w:i/>
          <w:iCs/>
        </w:rPr>
        <w:t>work together</w:t>
      </w:r>
      <w:r w:rsidRPr="00E66AC5">
        <w:rPr>
          <w:rFonts w:ascii="Times New Roman" w:hAnsi="Times New Roman"/>
        </w:rPr>
        <w:t>”/“</w:t>
      </w:r>
      <w:r w:rsidRPr="00E66AC5">
        <w:rPr>
          <w:rFonts w:ascii="Times New Roman" w:hAnsi="Times New Roman"/>
          <w:i/>
          <w:iCs/>
        </w:rPr>
        <w:t>have a combined effect</w:t>
      </w:r>
      <w:r w:rsidRPr="00E66AC5">
        <w:rPr>
          <w:rFonts w:ascii="Times New Roman" w:hAnsi="Times New Roman"/>
        </w:rPr>
        <w:t>” upon a third, Statistical Interaction Terms are two-tailed statistical artefacts (defined as the product of two variables) and are often specified to test these hypotheses - commonly within regression</w:t>
      </w:r>
      <w:r w:rsidR="009E7581">
        <w:rPr>
          <w:rFonts w:ascii="Times New Roman" w:hAnsi="Times New Roman"/>
        </w:rPr>
        <w:t>-</w:t>
      </w:r>
      <w:r w:rsidRPr="00E66AC5">
        <w:rPr>
          <w:rFonts w:ascii="Times New Roman" w:hAnsi="Times New Roman"/>
        </w:rPr>
        <w:t xml:space="preserve"> (of bivariate form: Y=b</w:t>
      </w:r>
      <w:r w:rsidRPr="00E66AC5">
        <w:rPr>
          <w:rFonts w:ascii="Times New Roman" w:hAnsi="Times New Roman"/>
          <w:vertAlign w:val="subscript"/>
        </w:rPr>
        <w:t>0</w:t>
      </w:r>
      <w:r w:rsidRPr="00E66AC5">
        <w:rPr>
          <w:rFonts w:ascii="Times New Roman" w:hAnsi="Times New Roman"/>
        </w:rPr>
        <w:t>+b</w:t>
      </w:r>
      <w:r w:rsidRPr="00E66AC5">
        <w:rPr>
          <w:rFonts w:ascii="Times New Roman" w:hAnsi="Times New Roman"/>
          <w:vertAlign w:val="subscript"/>
        </w:rPr>
        <w:t>1</w:t>
      </w:r>
      <w:r w:rsidRPr="00E66AC5">
        <w:rPr>
          <w:rFonts w:ascii="Times New Roman" w:hAnsi="Times New Roman"/>
        </w:rPr>
        <w:t>X+b</w:t>
      </w:r>
      <w:r w:rsidRPr="00E66AC5">
        <w:rPr>
          <w:rFonts w:ascii="Times New Roman" w:hAnsi="Times New Roman"/>
          <w:vertAlign w:val="subscript"/>
        </w:rPr>
        <w:t>2</w:t>
      </w:r>
      <w:r w:rsidRPr="00E66AC5">
        <w:rPr>
          <w:rFonts w:ascii="Times New Roman" w:hAnsi="Times New Roman"/>
        </w:rPr>
        <w:t>Z+B</w:t>
      </w:r>
      <w:r w:rsidRPr="00E66AC5">
        <w:rPr>
          <w:rFonts w:ascii="Times New Roman" w:hAnsi="Times New Roman"/>
          <w:vertAlign w:val="subscript"/>
        </w:rPr>
        <w:t>3</w:t>
      </w:r>
      <w:r w:rsidRPr="00E66AC5">
        <w:rPr>
          <w:rFonts w:ascii="Times New Roman" w:hAnsi="Times New Roman"/>
        </w:rPr>
        <w:t xml:space="preserve">X.Z+e) and ANOVA-based statistical analyses.  </w:t>
      </w:r>
    </w:p>
    <w:p w:rsidR="00FA6BB6" w:rsidRPr="00E66AC5" w:rsidRDefault="009E7581" w:rsidP="009C1F55">
      <w:pPr>
        <w:tabs>
          <w:tab w:val="left" w:pos="0"/>
          <w:tab w:val="left" w:pos="142"/>
        </w:tabs>
        <w:ind w:right="31"/>
        <w:jc w:val="both"/>
        <w:rPr>
          <w:rFonts w:ascii="Times New Roman" w:hAnsi="Times New Roman"/>
          <w:bCs/>
        </w:rPr>
      </w:pPr>
      <w:r>
        <w:rPr>
          <w:rFonts w:ascii="Times New Roman" w:hAnsi="Times New Roman"/>
        </w:rPr>
        <w:tab/>
      </w:r>
      <w:r w:rsidR="00FA6BB6" w:rsidRPr="00E66AC5">
        <w:rPr>
          <w:rFonts w:ascii="Times New Roman" w:hAnsi="Times New Roman"/>
        </w:rPr>
        <w:t>T</w:t>
      </w:r>
      <w:r w:rsidR="00FA6BB6" w:rsidRPr="00E66AC5">
        <w:rPr>
          <w:rFonts w:ascii="Times New Roman" w:hAnsi="Times New Roman"/>
          <w:bCs/>
        </w:rPr>
        <w:t xml:space="preserve">he relationship between Moderation, Statistical Interaction, and Statistical Interaction Terms takes the following form: </w:t>
      </w:r>
      <w:r w:rsidR="00FA6BB6" w:rsidRPr="00E66AC5">
        <w:rPr>
          <w:rFonts w:ascii="Times New Roman" w:hAnsi="Times New Roman"/>
          <w:bCs/>
          <w:i/>
        </w:rPr>
        <w:t>Moderation</w:t>
      </w:r>
      <w:r w:rsidR="00FA6BB6" w:rsidRPr="00E66AC5">
        <w:rPr>
          <w:rFonts w:ascii="Times New Roman" w:hAnsi="Times New Roman"/>
          <w:bCs/>
        </w:rPr>
        <w:t xml:space="preserve"> is a more restricted one-tailed alternative to the two-tailed hypotheses of </w:t>
      </w:r>
      <w:r w:rsidR="00FA6BB6" w:rsidRPr="00E66AC5">
        <w:rPr>
          <w:rFonts w:ascii="Times New Roman" w:hAnsi="Times New Roman"/>
          <w:bCs/>
          <w:i/>
        </w:rPr>
        <w:t xml:space="preserve">Statistical Interaction </w:t>
      </w:r>
      <w:r w:rsidR="00FA6BB6" w:rsidRPr="00E66AC5">
        <w:rPr>
          <w:rFonts w:ascii="Times New Roman" w:hAnsi="Times New Roman"/>
          <w:bCs/>
        </w:rPr>
        <w:t xml:space="preserve">although both are often tested through the specification of </w:t>
      </w:r>
      <w:r w:rsidR="00FA6BB6" w:rsidRPr="00E66AC5">
        <w:rPr>
          <w:rFonts w:ascii="Times New Roman" w:hAnsi="Times New Roman"/>
          <w:bCs/>
          <w:i/>
        </w:rPr>
        <w:t>Statistical Interaction Terms.</w:t>
      </w:r>
    </w:p>
    <w:p w:rsidR="00FA6BB6" w:rsidRPr="00F00920" w:rsidRDefault="00C30DFE" w:rsidP="00441F9E">
      <w:pPr>
        <w:tabs>
          <w:tab w:val="left" w:pos="0"/>
          <w:tab w:val="left" w:pos="142"/>
        </w:tabs>
        <w:spacing w:before="320" w:after="160"/>
        <w:ind w:right="28"/>
        <w:jc w:val="center"/>
        <w:rPr>
          <w:rFonts w:ascii="Times New Roman" w:hAnsi="Times New Roman"/>
          <w:bCs/>
          <w:caps/>
          <w:sz w:val="18"/>
          <w:szCs w:val="18"/>
        </w:rPr>
      </w:pPr>
      <w:r>
        <w:rPr>
          <w:rFonts w:ascii="Times New Roman" w:hAnsi="Times New Roman"/>
          <w:bCs/>
          <w:caps/>
          <w:sz w:val="18"/>
          <w:szCs w:val="18"/>
        </w:rPr>
        <w:t xml:space="preserve">3. </w:t>
      </w:r>
      <w:r w:rsidR="00FA6BB6" w:rsidRPr="00F00920">
        <w:rPr>
          <w:rFonts w:ascii="Times New Roman" w:hAnsi="Times New Roman"/>
          <w:bCs/>
          <w:caps/>
          <w:sz w:val="18"/>
          <w:szCs w:val="18"/>
        </w:rPr>
        <w:t>Some means of testing Mediation and Moderation (theory in practice)</w:t>
      </w:r>
    </w:p>
    <w:p w:rsidR="00FA6BB6" w:rsidRPr="00C87655" w:rsidRDefault="00FA6BB6" w:rsidP="00C30DFE">
      <w:pPr>
        <w:tabs>
          <w:tab w:val="left" w:pos="0"/>
          <w:tab w:val="left" w:pos="142"/>
        </w:tabs>
        <w:spacing w:after="160"/>
        <w:ind w:right="28"/>
        <w:jc w:val="both"/>
        <w:rPr>
          <w:rFonts w:ascii="Times New Roman" w:hAnsi="Times New Roman"/>
          <w:i/>
        </w:rPr>
      </w:pPr>
      <w:r w:rsidRPr="00C87655">
        <w:rPr>
          <w:rFonts w:ascii="Times New Roman" w:hAnsi="Times New Roman"/>
          <w:i/>
        </w:rPr>
        <w:t>Mediation</w:t>
      </w:r>
    </w:p>
    <w:p w:rsidR="00FA6BB6" w:rsidRPr="00E66AC5" w:rsidRDefault="00FA6BB6" w:rsidP="009C1F55">
      <w:pPr>
        <w:tabs>
          <w:tab w:val="left" w:pos="0"/>
          <w:tab w:val="left" w:pos="142"/>
        </w:tabs>
        <w:autoSpaceDE w:val="0"/>
        <w:autoSpaceDN w:val="0"/>
        <w:adjustRightInd w:val="0"/>
        <w:ind w:right="31"/>
        <w:jc w:val="both"/>
        <w:rPr>
          <w:rFonts w:ascii="Times New Roman" w:hAnsi="Times New Roman"/>
        </w:rPr>
      </w:pPr>
      <w:r w:rsidRPr="00E66AC5">
        <w:rPr>
          <w:rFonts w:ascii="Times New Roman" w:hAnsi="Times New Roman"/>
        </w:rPr>
        <w:t xml:space="preserve">Although </w:t>
      </w:r>
      <w:r w:rsidRPr="00E66AC5">
        <w:rPr>
          <w:rFonts w:ascii="Times New Roman" w:hAnsi="Times New Roman"/>
          <w:noProof/>
        </w:rPr>
        <w:t>MacKinnon</w:t>
      </w:r>
      <w:r w:rsidR="00246B57" w:rsidRPr="00E66AC5">
        <w:rPr>
          <w:rFonts w:ascii="Times New Roman" w:hAnsi="Times New Roman"/>
          <w:noProof/>
        </w:rPr>
        <w:t xml:space="preserve"> and colleagues</w:t>
      </w:r>
      <w:r w:rsidRPr="00E66AC5">
        <w:rPr>
          <w:rFonts w:ascii="Times New Roman" w:hAnsi="Times New Roman"/>
          <w:noProof/>
        </w:rPr>
        <w:t xml:space="preserve"> </w:t>
      </w:r>
      <w:r w:rsidR="00246B57" w:rsidRPr="00E66AC5">
        <w:rPr>
          <w:rFonts w:ascii="Times New Roman" w:hAnsi="Times New Roman"/>
          <w:noProof/>
        </w:rPr>
        <w:t>(</w:t>
      </w:r>
      <w:r w:rsidRPr="00E66AC5">
        <w:rPr>
          <w:rFonts w:ascii="Times New Roman" w:hAnsi="Times New Roman"/>
          <w:noProof/>
        </w:rPr>
        <w:t>2002)</w:t>
      </w:r>
      <w:r w:rsidRPr="00E66AC5">
        <w:rPr>
          <w:rFonts w:ascii="Times New Roman" w:hAnsi="Times New Roman"/>
        </w:rPr>
        <w:t xml:space="preserve"> discuss fourteen statistical methods </w:t>
      </w:r>
      <w:r w:rsidR="009E7581">
        <w:rPr>
          <w:rFonts w:ascii="Times New Roman" w:hAnsi="Times New Roman"/>
        </w:rPr>
        <w:t>to</w:t>
      </w:r>
      <w:r w:rsidRPr="00E66AC5">
        <w:rPr>
          <w:rFonts w:ascii="Times New Roman" w:hAnsi="Times New Roman"/>
        </w:rPr>
        <w:t xml:space="preserve"> test hypotheses of Mediation, here we note only the four main methods and direct readers to </w:t>
      </w:r>
      <w:r w:rsidRPr="00E66AC5">
        <w:rPr>
          <w:rFonts w:ascii="Times New Roman" w:hAnsi="Times New Roman"/>
          <w:noProof/>
        </w:rPr>
        <w:t>Hayes</w:t>
      </w:r>
      <w:r w:rsidR="00246B57" w:rsidRPr="00E66AC5">
        <w:rPr>
          <w:rFonts w:ascii="Times New Roman" w:hAnsi="Times New Roman"/>
          <w:noProof/>
        </w:rPr>
        <w:t xml:space="preserve"> (</w:t>
      </w:r>
      <w:r w:rsidRPr="00E66AC5">
        <w:rPr>
          <w:rFonts w:ascii="Times New Roman" w:hAnsi="Times New Roman"/>
          <w:noProof/>
        </w:rPr>
        <w:t>2009)</w:t>
      </w:r>
      <w:r w:rsidRPr="00E66AC5">
        <w:rPr>
          <w:rFonts w:ascii="Times New Roman" w:hAnsi="Times New Roman"/>
        </w:rPr>
        <w:t xml:space="preserve"> for a fuller while also contemporary discussion of Mediation as well as the methods that are available for its testing.</w:t>
      </w:r>
    </w:p>
    <w:p w:rsidR="00FA6BB6" w:rsidRPr="00A02FE7" w:rsidRDefault="00FA6BB6" w:rsidP="00D51447">
      <w:pPr>
        <w:pStyle w:val="ListParagraph"/>
        <w:numPr>
          <w:ilvl w:val="0"/>
          <w:numId w:val="4"/>
        </w:numPr>
        <w:tabs>
          <w:tab w:val="left" w:pos="0"/>
          <w:tab w:val="left" w:pos="142"/>
        </w:tabs>
        <w:ind w:right="31"/>
        <w:jc w:val="both"/>
        <w:rPr>
          <w:rFonts w:ascii="Times New Roman" w:hAnsi="Times New Roman"/>
        </w:rPr>
      </w:pPr>
      <w:r w:rsidRPr="00A02FE7">
        <w:rPr>
          <w:rFonts w:ascii="Times New Roman" w:hAnsi="Times New Roman"/>
        </w:rPr>
        <w:t>The ’C</w:t>
      </w:r>
      <w:r w:rsidRPr="00A02FE7">
        <w:rPr>
          <w:rFonts w:ascii="Times New Roman" w:hAnsi="Times New Roman"/>
          <w:i/>
        </w:rPr>
        <w:t>ausal Steps Approach’</w:t>
      </w:r>
      <w:r w:rsidRPr="00A02FE7">
        <w:rPr>
          <w:rFonts w:ascii="Times New Roman" w:hAnsi="Times New Roman"/>
        </w:rPr>
        <w:t xml:space="preserve"> of Baron and Kenny (1986).  This is a technique that has been strongly criticized as having the least statistical power to accurately detect Mediation Effects </w:t>
      </w:r>
      <w:r w:rsidRPr="00A02FE7">
        <w:rPr>
          <w:rFonts w:ascii="Times New Roman" w:hAnsi="Times New Roman"/>
          <w:noProof/>
        </w:rPr>
        <w:t>(Fritz &amp; MacKinnon, 2007; Hayes, 2009)</w:t>
      </w:r>
    </w:p>
    <w:p w:rsidR="00FA6BB6" w:rsidRPr="00A02FE7" w:rsidRDefault="00FA6BB6" w:rsidP="00D51447">
      <w:pPr>
        <w:pStyle w:val="ListParagraph"/>
        <w:numPr>
          <w:ilvl w:val="0"/>
          <w:numId w:val="4"/>
        </w:numPr>
        <w:tabs>
          <w:tab w:val="left" w:pos="0"/>
          <w:tab w:val="left" w:pos="142"/>
        </w:tabs>
        <w:ind w:right="31"/>
        <w:jc w:val="both"/>
        <w:rPr>
          <w:rFonts w:ascii="Times New Roman" w:hAnsi="Times New Roman"/>
        </w:rPr>
      </w:pPr>
      <w:r w:rsidRPr="00A02FE7">
        <w:rPr>
          <w:rFonts w:ascii="Times New Roman" w:hAnsi="Times New Roman"/>
        </w:rPr>
        <w:t>The</w:t>
      </w:r>
      <w:r w:rsidRPr="00A02FE7">
        <w:rPr>
          <w:rFonts w:ascii="Times New Roman" w:hAnsi="Times New Roman"/>
          <w:i/>
        </w:rPr>
        <w:t xml:space="preserve"> </w:t>
      </w:r>
      <w:proofErr w:type="spellStart"/>
      <w:r w:rsidRPr="00A02FE7">
        <w:rPr>
          <w:rFonts w:ascii="Times New Roman" w:hAnsi="Times New Roman"/>
          <w:i/>
        </w:rPr>
        <w:t>Sobel</w:t>
      </w:r>
      <w:proofErr w:type="spellEnd"/>
      <w:r w:rsidRPr="00A02FE7">
        <w:rPr>
          <w:rFonts w:ascii="Times New Roman" w:hAnsi="Times New Roman"/>
          <w:i/>
        </w:rPr>
        <w:t xml:space="preserve"> Test </w:t>
      </w:r>
      <w:r w:rsidRPr="00A02FE7">
        <w:rPr>
          <w:rFonts w:ascii="Times New Roman" w:hAnsi="Times New Roman"/>
          <w:noProof/>
        </w:rPr>
        <w:t>(Sobel, 1982)</w:t>
      </w:r>
      <w:r w:rsidRPr="00A02FE7">
        <w:rPr>
          <w:rFonts w:ascii="Times New Roman" w:hAnsi="Times New Roman"/>
        </w:rPr>
        <w:t xml:space="preserve"> is a more formal test of mediation compared to the Causal Steps Approach.  Multiple regression analyses are conducted </w:t>
      </w:r>
      <w:r w:rsidR="009E7581">
        <w:rPr>
          <w:rFonts w:ascii="Times New Roman" w:hAnsi="Times New Roman"/>
        </w:rPr>
        <w:t>and</w:t>
      </w:r>
      <w:r w:rsidRPr="00A02FE7">
        <w:rPr>
          <w:rFonts w:ascii="Times New Roman" w:hAnsi="Times New Roman"/>
        </w:rPr>
        <w:t xml:space="preserve"> the results of each </w:t>
      </w:r>
      <w:r w:rsidR="009E7581">
        <w:rPr>
          <w:rFonts w:ascii="Times New Roman" w:hAnsi="Times New Roman"/>
        </w:rPr>
        <w:t>are</w:t>
      </w:r>
      <w:r w:rsidRPr="00A02FE7">
        <w:rPr>
          <w:rFonts w:ascii="Times New Roman" w:hAnsi="Times New Roman"/>
        </w:rPr>
        <w:t xml:space="preserve"> combined (see </w:t>
      </w:r>
      <w:r w:rsidRPr="00A02FE7">
        <w:rPr>
          <w:rFonts w:ascii="Times New Roman" w:hAnsi="Times New Roman"/>
          <w:noProof/>
        </w:rPr>
        <w:t>Preacher &amp; Hayes, 2004</w:t>
      </w:r>
      <w:r w:rsidRPr="00A02FE7">
        <w:rPr>
          <w:rFonts w:ascii="Times New Roman" w:hAnsi="Times New Roman"/>
        </w:rPr>
        <w:t>).  Various macros and online calculators ar</w:t>
      </w:r>
      <w:r w:rsidR="009E7581">
        <w:rPr>
          <w:rFonts w:ascii="Times New Roman" w:hAnsi="Times New Roman"/>
        </w:rPr>
        <w:t>e available for this additional step (for example from:</w:t>
      </w:r>
      <w:r w:rsidRPr="00A02FE7">
        <w:rPr>
          <w:rFonts w:ascii="Times New Roman" w:hAnsi="Times New Roman"/>
        </w:rPr>
        <w:t xml:space="preserve"> </w:t>
      </w:r>
      <w:r w:rsidR="009E7581">
        <w:rPr>
          <w:rFonts w:ascii="Times New Roman" w:hAnsi="Times New Roman"/>
        </w:rPr>
        <w:t>http://www.danielsoper.com</w:t>
      </w:r>
      <w:r w:rsidRPr="00A02FE7">
        <w:rPr>
          <w:rFonts w:ascii="Times New Roman" w:hAnsi="Times New Roman"/>
        </w:rPr>
        <w:t>)</w:t>
      </w:r>
    </w:p>
    <w:p w:rsidR="00FA6BB6" w:rsidRPr="00A02FE7" w:rsidRDefault="00FA6BB6" w:rsidP="00D51447">
      <w:pPr>
        <w:pStyle w:val="ListParagraph"/>
        <w:numPr>
          <w:ilvl w:val="0"/>
          <w:numId w:val="4"/>
        </w:numPr>
        <w:tabs>
          <w:tab w:val="left" w:pos="0"/>
          <w:tab w:val="left" w:pos="142"/>
        </w:tabs>
        <w:ind w:right="31"/>
        <w:jc w:val="both"/>
        <w:rPr>
          <w:rFonts w:ascii="Times New Roman" w:hAnsi="Times New Roman"/>
        </w:rPr>
      </w:pPr>
      <w:r w:rsidRPr="00A02FE7">
        <w:rPr>
          <w:rFonts w:ascii="Times New Roman" w:hAnsi="Times New Roman"/>
          <w:i/>
        </w:rPr>
        <w:lastRenderedPageBreak/>
        <w:t>Bootstrapping</w:t>
      </w:r>
      <w:r w:rsidRPr="00A02FE7">
        <w:rPr>
          <w:rFonts w:ascii="Times New Roman" w:hAnsi="Times New Roman"/>
        </w:rPr>
        <w:t xml:space="preserve">.  One of the problems with </w:t>
      </w:r>
      <w:r w:rsidR="009E7581">
        <w:rPr>
          <w:rFonts w:ascii="Times New Roman" w:hAnsi="Times New Roman"/>
        </w:rPr>
        <w:t>t</w:t>
      </w:r>
      <w:r w:rsidRPr="00A02FE7">
        <w:rPr>
          <w:rFonts w:ascii="Times New Roman" w:hAnsi="Times New Roman"/>
        </w:rPr>
        <w:t xml:space="preserve">he </w:t>
      </w:r>
      <w:proofErr w:type="spellStart"/>
      <w:r w:rsidRPr="00A02FE7">
        <w:rPr>
          <w:rFonts w:ascii="Times New Roman" w:hAnsi="Times New Roman"/>
        </w:rPr>
        <w:t>Sobel</w:t>
      </w:r>
      <w:proofErr w:type="spellEnd"/>
      <w:r w:rsidRPr="00A02FE7">
        <w:rPr>
          <w:rFonts w:ascii="Times New Roman" w:hAnsi="Times New Roman"/>
        </w:rPr>
        <w:t xml:space="preserve"> Test is that it assumes normality in the distribution of variables which limits its appropriate application.  One alternative that does not make this assumption is to conduct statistical </w:t>
      </w:r>
      <w:proofErr w:type="spellStart"/>
      <w:r w:rsidRPr="00A02FE7">
        <w:rPr>
          <w:rFonts w:ascii="Times New Roman" w:hAnsi="Times New Roman"/>
        </w:rPr>
        <w:t>boostrapping</w:t>
      </w:r>
      <w:proofErr w:type="spellEnd"/>
      <w:r w:rsidRPr="00A02FE7">
        <w:rPr>
          <w:rFonts w:ascii="Times New Roman" w:hAnsi="Times New Roman"/>
        </w:rPr>
        <w:t xml:space="preserve"> to estimate Mediation Effects.  Not only is this non-parametric technique applicable with non-normally distributed variables, it is also retains its reliability with lower sample sizes</w:t>
      </w:r>
      <w:r w:rsidR="009E7581">
        <w:rPr>
          <w:rFonts w:ascii="Times New Roman" w:hAnsi="Times New Roman"/>
        </w:rPr>
        <w:t xml:space="preserve"> </w:t>
      </w:r>
      <w:r w:rsidR="009E7581" w:rsidRPr="00A02FE7">
        <w:rPr>
          <w:rFonts w:ascii="Times New Roman" w:hAnsi="Times New Roman"/>
        </w:rPr>
        <w:t xml:space="preserve">compared to the </w:t>
      </w:r>
      <w:proofErr w:type="spellStart"/>
      <w:r w:rsidR="009E7581" w:rsidRPr="00A02FE7">
        <w:rPr>
          <w:rFonts w:ascii="Times New Roman" w:hAnsi="Times New Roman"/>
        </w:rPr>
        <w:t>Sobel</w:t>
      </w:r>
      <w:proofErr w:type="spellEnd"/>
      <w:r w:rsidR="009E7581" w:rsidRPr="00A02FE7">
        <w:rPr>
          <w:rFonts w:ascii="Times New Roman" w:hAnsi="Times New Roman"/>
        </w:rPr>
        <w:t xml:space="preserve"> Test</w:t>
      </w:r>
      <w:r w:rsidRPr="00A02FE7">
        <w:rPr>
          <w:rFonts w:ascii="Times New Roman" w:hAnsi="Times New Roman"/>
        </w:rPr>
        <w:t xml:space="preserve"> (for more detail see </w:t>
      </w:r>
      <w:r w:rsidRPr="00A02FE7">
        <w:rPr>
          <w:rFonts w:ascii="Times New Roman" w:hAnsi="Times New Roman"/>
          <w:noProof/>
        </w:rPr>
        <w:t>Preacher &amp; Hayes, 2004</w:t>
      </w:r>
      <w:r w:rsidRPr="00A02FE7">
        <w:rPr>
          <w:rFonts w:ascii="Times New Roman" w:hAnsi="Times New Roman"/>
        </w:rPr>
        <w:t>).</w:t>
      </w:r>
    </w:p>
    <w:p w:rsidR="00FA6BB6" w:rsidRPr="00A02FE7" w:rsidRDefault="001D4591" w:rsidP="00D51447">
      <w:pPr>
        <w:pStyle w:val="ListParagraph"/>
        <w:numPr>
          <w:ilvl w:val="0"/>
          <w:numId w:val="4"/>
        </w:numPr>
        <w:tabs>
          <w:tab w:val="left" w:pos="0"/>
          <w:tab w:val="left" w:pos="142"/>
        </w:tabs>
        <w:ind w:right="31"/>
        <w:jc w:val="both"/>
        <w:rPr>
          <w:rFonts w:ascii="Times New Roman" w:hAnsi="Times New Roman"/>
        </w:rPr>
      </w:pPr>
      <w:r w:rsidRPr="00A02FE7">
        <w:rPr>
          <w:rFonts w:ascii="Times New Roman" w:hAnsi="Times New Roman"/>
        </w:rPr>
        <w:t>S</w:t>
      </w:r>
      <w:r w:rsidR="00FA6BB6" w:rsidRPr="00A02FE7">
        <w:rPr>
          <w:rFonts w:ascii="Times New Roman" w:hAnsi="Times New Roman"/>
        </w:rPr>
        <w:t xml:space="preserve">tatistical </w:t>
      </w:r>
      <w:r w:rsidR="00FA6BB6" w:rsidRPr="00A02FE7">
        <w:rPr>
          <w:rFonts w:ascii="Times New Roman" w:hAnsi="Times New Roman"/>
          <w:i/>
        </w:rPr>
        <w:t>Path Analysis</w:t>
      </w:r>
      <w:r w:rsidR="00FA6BB6" w:rsidRPr="00A02FE7">
        <w:rPr>
          <w:rFonts w:ascii="Times New Roman" w:hAnsi="Times New Roman"/>
        </w:rPr>
        <w:t xml:space="preserve"> (</w:t>
      </w:r>
      <w:r w:rsidR="00EB44EF" w:rsidRPr="00A02FE7">
        <w:rPr>
          <w:rFonts w:ascii="Times New Roman" w:hAnsi="Times New Roman"/>
        </w:rPr>
        <w:t>often within</w:t>
      </w:r>
      <w:r w:rsidR="00FA6BB6" w:rsidRPr="00A02FE7">
        <w:rPr>
          <w:rFonts w:ascii="Times New Roman" w:hAnsi="Times New Roman"/>
        </w:rPr>
        <w:t xml:space="preserve"> “Structural Equation Modelling”</w:t>
      </w:r>
      <w:r w:rsidR="00EB44EF" w:rsidRPr="00A02FE7">
        <w:rPr>
          <w:rFonts w:ascii="Times New Roman" w:hAnsi="Times New Roman"/>
        </w:rPr>
        <w:t>, SEM</w:t>
      </w:r>
      <w:r w:rsidR="00FA6BB6" w:rsidRPr="00A02FE7">
        <w:rPr>
          <w:rFonts w:ascii="Times New Roman" w:hAnsi="Times New Roman"/>
        </w:rPr>
        <w:t xml:space="preserve">) commonly incorporates the above </w:t>
      </w:r>
      <w:r w:rsidR="00FA6BB6" w:rsidRPr="00A02FE7">
        <w:rPr>
          <w:rFonts w:ascii="Times New Roman" w:hAnsi="Times New Roman"/>
          <w:i/>
        </w:rPr>
        <w:t>Bootstrapping</w:t>
      </w:r>
      <w:r w:rsidR="00FA6BB6" w:rsidRPr="00A02FE7">
        <w:rPr>
          <w:rFonts w:ascii="Times New Roman" w:hAnsi="Times New Roman"/>
        </w:rPr>
        <w:t xml:space="preserve"> approach within a broader statistical modelling framework that </w:t>
      </w:r>
      <w:r w:rsidR="00246B57" w:rsidRPr="00A02FE7">
        <w:rPr>
          <w:rFonts w:ascii="Times New Roman" w:hAnsi="Times New Roman"/>
          <w:noProof/>
        </w:rPr>
        <w:t>Reynolds and</w:t>
      </w:r>
      <w:r w:rsidR="00FA6BB6" w:rsidRPr="00A02FE7">
        <w:rPr>
          <w:rFonts w:ascii="Times New Roman" w:hAnsi="Times New Roman"/>
          <w:noProof/>
        </w:rPr>
        <w:t xml:space="preserve"> Ou</w:t>
      </w:r>
      <w:r w:rsidR="00246B57" w:rsidRPr="00A02FE7">
        <w:rPr>
          <w:rFonts w:ascii="Times New Roman" w:hAnsi="Times New Roman"/>
          <w:noProof/>
        </w:rPr>
        <w:t xml:space="preserve"> (</w:t>
      </w:r>
      <w:r w:rsidR="00FA6BB6" w:rsidRPr="00A02FE7">
        <w:rPr>
          <w:rFonts w:ascii="Times New Roman" w:hAnsi="Times New Roman"/>
          <w:noProof/>
        </w:rPr>
        <w:t>2003)</w:t>
      </w:r>
      <w:r w:rsidR="00FA6BB6" w:rsidRPr="00A02FE7">
        <w:rPr>
          <w:rFonts w:ascii="Times New Roman" w:hAnsi="Times New Roman"/>
        </w:rPr>
        <w:t xml:space="preserve"> note as an especially suitable technique for</w:t>
      </w:r>
      <w:r w:rsidR="00FA6BB6" w:rsidRPr="00A02FE7">
        <w:rPr>
          <w:rFonts w:ascii="Times New Roman" w:hAnsi="Times New Roman"/>
          <w:i/>
        </w:rPr>
        <w:t>, “theory driven tests of hypotheses of causal mediation”</w:t>
      </w:r>
      <w:r w:rsidR="00FA6BB6" w:rsidRPr="00A02FE7">
        <w:rPr>
          <w:rFonts w:ascii="Times New Roman" w:hAnsi="Times New Roman"/>
        </w:rPr>
        <w:t xml:space="preserve"> (p.451</w:t>
      </w:r>
      <w:r w:rsidR="00246B57" w:rsidRPr="00A02FE7">
        <w:rPr>
          <w:rFonts w:ascii="Times New Roman" w:hAnsi="Times New Roman"/>
        </w:rPr>
        <w:t>,</w:t>
      </w:r>
      <w:r w:rsidR="00FA6BB6" w:rsidRPr="00A02FE7">
        <w:rPr>
          <w:rFonts w:ascii="Times New Roman" w:hAnsi="Times New Roman"/>
        </w:rPr>
        <w:t xml:space="preserve"> Reynolds &amp; </w:t>
      </w:r>
      <w:proofErr w:type="spellStart"/>
      <w:r w:rsidR="00FA6BB6" w:rsidRPr="00A02FE7">
        <w:rPr>
          <w:rFonts w:ascii="Times New Roman" w:hAnsi="Times New Roman"/>
        </w:rPr>
        <w:t>Ou</w:t>
      </w:r>
      <w:proofErr w:type="spellEnd"/>
      <w:r w:rsidR="00FA6BB6" w:rsidRPr="00A02FE7">
        <w:rPr>
          <w:rFonts w:ascii="Times New Roman" w:hAnsi="Times New Roman"/>
        </w:rPr>
        <w:t xml:space="preserve">, 2003).  </w:t>
      </w:r>
      <w:r w:rsidR="005D7F72">
        <w:rPr>
          <w:rFonts w:ascii="Times New Roman" w:hAnsi="Times New Roman"/>
        </w:rPr>
        <w:t xml:space="preserve">A good overview is provided by </w:t>
      </w:r>
      <w:r w:rsidR="00FA6BB6" w:rsidRPr="00A02FE7">
        <w:rPr>
          <w:rFonts w:ascii="Times New Roman" w:hAnsi="Times New Roman"/>
          <w:noProof/>
        </w:rPr>
        <w:t>Tatsuoka</w:t>
      </w:r>
      <w:r w:rsidR="00246B57" w:rsidRPr="00A02FE7">
        <w:rPr>
          <w:rFonts w:ascii="Times New Roman" w:hAnsi="Times New Roman"/>
          <w:noProof/>
        </w:rPr>
        <w:t xml:space="preserve"> (</w:t>
      </w:r>
      <w:r w:rsidR="00FA6BB6" w:rsidRPr="00A02FE7">
        <w:rPr>
          <w:rFonts w:ascii="Times New Roman" w:hAnsi="Times New Roman"/>
          <w:noProof/>
        </w:rPr>
        <w:t>1973)</w:t>
      </w:r>
      <w:r w:rsidR="00FA6BB6" w:rsidRPr="00A02FE7">
        <w:rPr>
          <w:rFonts w:ascii="Times New Roman" w:hAnsi="Times New Roman"/>
        </w:rPr>
        <w:t xml:space="preserve"> </w:t>
      </w:r>
      <w:r w:rsidR="005D7F72">
        <w:rPr>
          <w:rFonts w:ascii="Times New Roman" w:hAnsi="Times New Roman"/>
        </w:rPr>
        <w:t xml:space="preserve">who </w:t>
      </w:r>
      <w:r w:rsidR="00FA6BB6" w:rsidRPr="00A02FE7">
        <w:rPr>
          <w:rFonts w:ascii="Times New Roman" w:hAnsi="Times New Roman"/>
        </w:rPr>
        <w:t>documents both the historical origins of path analysis and provides an account of its initial take-up by educational researchers.</w:t>
      </w:r>
    </w:p>
    <w:p w:rsidR="00FA6BB6" w:rsidRPr="00C87655" w:rsidRDefault="00FA6BB6" w:rsidP="00C30DFE">
      <w:pPr>
        <w:tabs>
          <w:tab w:val="left" w:pos="0"/>
          <w:tab w:val="left" w:pos="142"/>
        </w:tabs>
        <w:spacing w:before="320" w:after="160"/>
        <w:ind w:right="28"/>
        <w:jc w:val="both"/>
        <w:rPr>
          <w:rFonts w:ascii="Times New Roman" w:hAnsi="Times New Roman"/>
          <w:i/>
        </w:rPr>
      </w:pPr>
      <w:r w:rsidRPr="00C87655">
        <w:rPr>
          <w:rFonts w:ascii="Times New Roman" w:hAnsi="Times New Roman"/>
          <w:i/>
        </w:rPr>
        <w:t>Moderation</w:t>
      </w:r>
    </w:p>
    <w:p w:rsidR="00FA6BB6" w:rsidRPr="00E66AC5" w:rsidRDefault="00FA6BB6" w:rsidP="009C1F55">
      <w:pPr>
        <w:tabs>
          <w:tab w:val="left" w:pos="0"/>
          <w:tab w:val="left" w:pos="142"/>
        </w:tabs>
        <w:ind w:right="31"/>
        <w:jc w:val="both"/>
        <w:rPr>
          <w:rFonts w:ascii="Times New Roman" w:hAnsi="Times New Roman"/>
          <w:iCs/>
          <w:lang w:val="en-US"/>
        </w:rPr>
      </w:pPr>
      <w:r w:rsidRPr="00E66AC5">
        <w:rPr>
          <w:rFonts w:ascii="Times New Roman" w:hAnsi="Times New Roman"/>
          <w:iCs/>
          <w:lang w:val="en-US"/>
        </w:rPr>
        <w:t xml:space="preserve">Compared to the methods available for testing a hypothesis of Mediation, the options available to researchers interested in Moderation are both more numerous and more complex (with this at least partly attributable to the changing definition of Moderation over time and partly due to its conceptual relationship with Statistical Interaction).  Back in 1986 </w:t>
      </w:r>
      <w:r w:rsidRPr="00E66AC5">
        <w:rPr>
          <w:rFonts w:ascii="Times New Roman" w:hAnsi="Times New Roman"/>
          <w:lang w:val="en-US"/>
        </w:rPr>
        <w:t xml:space="preserve">Baron and Kenny discussed the </w:t>
      </w:r>
      <w:r w:rsidRPr="00E66AC5">
        <w:rPr>
          <w:rFonts w:ascii="Times New Roman" w:hAnsi="Times New Roman"/>
          <w:iCs/>
          <w:lang w:val="en-US"/>
        </w:rPr>
        <w:t>statistical methods suitable for testing hypotheses of moderation (statistical interaction terms within either regressions or ANOVAs) and presented detailed guidelines for deciding the appropriateness of one over the other</w:t>
      </w:r>
      <w:r w:rsidRPr="00E66AC5">
        <w:rPr>
          <w:rFonts w:ascii="Times New Roman" w:hAnsi="Times New Roman"/>
          <w:lang w:val="en-US"/>
        </w:rPr>
        <w:t xml:space="preserve">.  For this, Baron and Kenny emphasised that the suitability of a method depended upon the level of measurement by which each of the three concepts featured in the Moderation were measured, be this continuous or categorical.  </w:t>
      </w:r>
      <w:r w:rsidRPr="00E66AC5">
        <w:rPr>
          <w:rFonts w:ascii="Times New Roman" w:hAnsi="Times New Roman"/>
          <w:iCs/>
          <w:lang w:val="en-US"/>
        </w:rPr>
        <w:t xml:space="preserve">Fifteen years later however and </w:t>
      </w:r>
      <w:r w:rsidRPr="00E66AC5">
        <w:rPr>
          <w:rFonts w:ascii="Times New Roman" w:hAnsi="Times New Roman"/>
          <w:iCs/>
          <w:noProof/>
          <w:lang w:val="en-US"/>
        </w:rPr>
        <w:t>Kraemer</w:t>
      </w:r>
      <w:r w:rsidR="00246B57" w:rsidRPr="00E66AC5">
        <w:rPr>
          <w:rFonts w:ascii="Times New Roman" w:hAnsi="Times New Roman"/>
          <w:iCs/>
          <w:noProof/>
          <w:lang w:val="en-US"/>
        </w:rPr>
        <w:t xml:space="preserve"> and colleagues (</w:t>
      </w:r>
      <w:r w:rsidRPr="00E66AC5">
        <w:rPr>
          <w:rFonts w:ascii="Times New Roman" w:hAnsi="Times New Roman"/>
          <w:iCs/>
          <w:noProof/>
          <w:lang w:val="en-US"/>
        </w:rPr>
        <w:t>2001)</w:t>
      </w:r>
      <w:r w:rsidRPr="00E66AC5">
        <w:rPr>
          <w:rFonts w:ascii="Times New Roman" w:hAnsi="Times New Roman"/>
          <w:iCs/>
          <w:lang w:val="en-US"/>
        </w:rPr>
        <w:t xml:space="preserve"> noted a “</w:t>
      </w:r>
      <w:r w:rsidRPr="00E66AC5">
        <w:rPr>
          <w:rFonts w:ascii="Times New Roman" w:hAnsi="Times New Roman"/>
          <w:i/>
          <w:iCs/>
          <w:lang w:val="en-US"/>
        </w:rPr>
        <w:t>struggle</w:t>
      </w:r>
      <w:r w:rsidRPr="00E66AC5">
        <w:rPr>
          <w:rFonts w:ascii="Times New Roman" w:hAnsi="Times New Roman"/>
          <w:iCs/>
          <w:lang w:val="en-US"/>
        </w:rPr>
        <w:t xml:space="preserve">” existed between two statistical approaches used for testing hypotheses of moderation: 1) Sub-group comparisons (that commonly dichotomise continuous moderator variables), 2) Statistical Interaction Terms.  For the educational researcher in particular however, there is at least one additional statistical technique not covered by </w:t>
      </w:r>
      <w:proofErr w:type="gramStart"/>
      <w:r w:rsidRPr="00E66AC5">
        <w:rPr>
          <w:rFonts w:ascii="Times New Roman" w:hAnsi="Times New Roman"/>
          <w:iCs/>
          <w:lang w:val="en-US"/>
        </w:rPr>
        <w:t>either Baron and</w:t>
      </w:r>
      <w:proofErr w:type="gramEnd"/>
      <w:r w:rsidRPr="00E66AC5">
        <w:rPr>
          <w:rFonts w:ascii="Times New Roman" w:hAnsi="Times New Roman"/>
          <w:iCs/>
          <w:lang w:val="en-US"/>
        </w:rPr>
        <w:t xml:space="preserve"> Kenny (1986) or Kraemer </w:t>
      </w:r>
      <w:r w:rsidR="00246B57" w:rsidRPr="00E66AC5">
        <w:rPr>
          <w:rFonts w:ascii="Times New Roman" w:hAnsi="Times New Roman"/>
          <w:iCs/>
          <w:lang w:val="en-US"/>
        </w:rPr>
        <w:t>and colleagues</w:t>
      </w:r>
      <w:r w:rsidRPr="00E66AC5">
        <w:rPr>
          <w:rFonts w:ascii="Times New Roman" w:hAnsi="Times New Roman"/>
          <w:iCs/>
          <w:lang w:val="en-US"/>
        </w:rPr>
        <w:t xml:space="preserve"> (2001) </w:t>
      </w:r>
      <w:r w:rsidR="0028667C">
        <w:rPr>
          <w:rFonts w:ascii="Times New Roman" w:hAnsi="Times New Roman"/>
          <w:iCs/>
          <w:lang w:val="en-US"/>
        </w:rPr>
        <w:t xml:space="preserve">and </w:t>
      </w:r>
      <w:r w:rsidRPr="00E66AC5">
        <w:rPr>
          <w:rFonts w:ascii="Times New Roman" w:hAnsi="Times New Roman"/>
          <w:iCs/>
          <w:lang w:val="en-US"/>
        </w:rPr>
        <w:t>which</w:t>
      </w:r>
      <w:r w:rsidR="0028667C">
        <w:rPr>
          <w:rFonts w:ascii="Times New Roman" w:hAnsi="Times New Roman"/>
          <w:iCs/>
          <w:lang w:val="en-US"/>
        </w:rPr>
        <w:t xml:space="preserve"> also</w:t>
      </w:r>
      <w:r w:rsidRPr="00E66AC5">
        <w:rPr>
          <w:rFonts w:ascii="Times New Roman" w:hAnsi="Times New Roman"/>
          <w:iCs/>
          <w:lang w:val="en-US"/>
        </w:rPr>
        <w:t xml:space="preserve"> directly tests hypotheses of Moderation, has nothing to do with Statistical Interaction Terms (in ANOVAs or regressions)</w:t>
      </w:r>
      <w:r w:rsidR="0028667C">
        <w:rPr>
          <w:rFonts w:ascii="Times New Roman" w:hAnsi="Times New Roman"/>
          <w:iCs/>
          <w:lang w:val="en-US"/>
        </w:rPr>
        <w:t>,</w:t>
      </w:r>
      <w:r w:rsidRPr="00E66AC5">
        <w:rPr>
          <w:rFonts w:ascii="Times New Roman" w:hAnsi="Times New Roman"/>
          <w:iCs/>
          <w:lang w:val="en-US"/>
        </w:rPr>
        <w:t xml:space="preserve"> and for which quantitative educational data is frequently suitable: </w:t>
      </w:r>
      <w:r w:rsidRPr="00E66AC5">
        <w:rPr>
          <w:rFonts w:ascii="Times New Roman" w:hAnsi="Times New Roman"/>
          <w:i/>
          <w:iCs/>
          <w:lang w:val="en-US"/>
        </w:rPr>
        <w:t>Random Slope Effects</w:t>
      </w:r>
      <w:r w:rsidRPr="00E66AC5">
        <w:rPr>
          <w:rFonts w:ascii="Times New Roman" w:hAnsi="Times New Roman"/>
          <w:iCs/>
          <w:lang w:val="en-US"/>
        </w:rPr>
        <w:t xml:space="preserve">.  </w:t>
      </w:r>
      <w:r w:rsidR="00BB734E" w:rsidRPr="00E66AC5">
        <w:rPr>
          <w:rFonts w:ascii="Times New Roman" w:hAnsi="Times New Roman"/>
          <w:iCs/>
          <w:lang w:val="en-US"/>
        </w:rPr>
        <w:t>These are typically examined in multilevel models that explore the hierarchical structure of nested data in social or educational contexts where students are clustered in classes, themselves clustered in schools, in turn clustered in neighborhoods etc</w:t>
      </w:r>
      <w:r w:rsidR="00173DD9" w:rsidRPr="00E66AC5">
        <w:rPr>
          <w:rFonts w:ascii="Times New Roman" w:hAnsi="Times New Roman"/>
          <w:iCs/>
          <w:lang w:val="en-US"/>
        </w:rPr>
        <w:t xml:space="preserve"> (see Goldstein, 2003; </w:t>
      </w:r>
      <w:proofErr w:type="spellStart"/>
      <w:r w:rsidR="00281F28" w:rsidRPr="00E66AC5">
        <w:rPr>
          <w:rFonts w:ascii="Times New Roman" w:hAnsi="Times New Roman"/>
          <w:iCs/>
          <w:lang w:val="en-US"/>
        </w:rPr>
        <w:t>Luyten</w:t>
      </w:r>
      <w:proofErr w:type="spellEnd"/>
      <w:r w:rsidR="00281F28" w:rsidRPr="00E66AC5">
        <w:rPr>
          <w:rFonts w:ascii="Times New Roman" w:hAnsi="Times New Roman"/>
          <w:iCs/>
          <w:lang w:val="en-US"/>
        </w:rPr>
        <w:t xml:space="preserve"> &amp; Sammons, 2010)</w:t>
      </w:r>
      <w:r w:rsidR="00BB734E" w:rsidRPr="00E66AC5">
        <w:rPr>
          <w:rFonts w:ascii="Times New Roman" w:hAnsi="Times New Roman"/>
          <w:iCs/>
          <w:lang w:val="en-US"/>
        </w:rPr>
        <w:t>. Here examples of hypotheses that may be tested include that the shape of relationships between prior attainment and later attainment (the slope) may diff</w:t>
      </w:r>
      <w:r w:rsidR="0028667C">
        <w:rPr>
          <w:rFonts w:ascii="Times New Roman" w:hAnsi="Times New Roman"/>
          <w:iCs/>
          <w:lang w:val="en-US"/>
        </w:rPr>
        <w:t>er between higher level units (for example</w:t>
      </w:r>
      <w:r w:rsidR="00BB734E" w:rsidRPr="00E66AC5">
        <w:rPr>
          <w:rFonts w:ascii="Times New Roman" w:hAnsi="Times New Roman"/>
          <w:iCs/>
          <w:lang w:val="en-US"/>
        </w:rPr>
        <w:t xml:space="preserve"> </w:t>
      </w:r>
      <w:r w:rsidR="00281F28" w:rsidRPr="00E66AC5">
        <w:rPr>
          <w:rFonts w:ascii="Times New Roman" w:hAnsi="Times New Roman"/>
          <w:iCs/>
          <w:lang w:val="en-US"/>
        </w:rPr>
        <w:t xml:space="preserve">classes or </w:t>
      </w:r>
      <w:r w:rsidR="00BB734E" w:rsidRPr="00E66AC5">
        <w:rPr>
          <w:rFonts w:ascii="Times New Roman" w:hAnsi="Times New Roman"/>
          <w:iCs/>
          <w:lang w:val="en-US"/>
        </w:rPr>
        <w:t>schools) and also for different groups of students within different schools (</w:t>
      </w:r>
      <w:r w:rsidR="0028667C">
        <w:rPr>
          <w:rFonts w:ascii="Times New Roman" w:hAnsi="Times New Roman"/>
          <w:iCs/>
          <w:lang w:val="en-US"/>
        </w:rPr>
        <w:t>for example</w:t>
      </w:r>
      <w:r w:rsidR="00BB734E" w:rsidRPr="00E66AC5">
        <w:rPr>
          <w:rFonts w:ascii="Times New Roman" w:hAnsi="Times New Roman"/>
          <w:iCs/>
          <w:lang w:val="en-US"/>
        </w:rPr>
        <w:t xml:space="preserve"> by SES or gender)</w:t>
      </w:r>
    </w:p>
    <w:p w:rsidR="00FA6BB6" w:rsidRPr="00E66AC5" w:rsidRDefault="00C30DFE" w:rsidP="009C1F55">
      <w:pPr>
        <w:tabs>
          <w:tab w:val="left" w:pos="0"/>
          <w:tab w:val="left" w:pos="142"/>
        </w:tabs>
        <w:ind w:right="31"/>
        <w:jc w:val="both"/>
        <w:rPr>
          <w:rFonts w:ascii="Times New Roman" w:hAnsi="Times New Roman"/>
          <w:iCs/>
          <w:lang w:val="en-US"/>
        </w:rPr>
      </w:pPr>
      <w:r>
        <w:rPr>
          <w:rFonts w:ascii="Times New Roman" w:hAnsi="Times New Roman"/>
          <w:iCs/>
          <w:lang w:val="en-US"/>
        </w:rPr>
        <w:lastRenderedPageBreak/>
        <w:tab/>
      </w:r>
      <w:r w:rsidR="00FA6BB6" w:rsidRPr="00E66AC5">
        <w:rPr>
          <w:rFonts w:ascii="Times New Roman" w:hAnsi="Times New Roman"/>
          <w:iCs/>
          <w:lang w:val="en-US"/>
        </w:rPr>
        <w:t>An in-depth discussion of the three methods (sub-group comparisons, statistical interaction terms,</w:t>
      </w:r>
      <w:r w:rsidR="00B77307" w:rsidRPr="00E66AC5">
        <w:rPr>
          <w:rFonts w:ascii="Times New Roman" w:hAnsi="Times New Roman"/>
          <w:iCs/>
          <w:lang w:val="en-US"/>
        </w:rPr>
        <w:t xml:space="preserve"> </w:t>
      </w:r>
      <w:proofErr w:type="gramStart"/>
      <w:r w:rsidR="00FA6BB6" w:rsidRPr="00E66AC5">
        <w:rPr>
          <w:rFonts w:ascii="Times New Roman" w:hAnsi="Times New Roman"/>
          <w:iCs/>
          <w:lang w:val="en-US"/>
        </w:rPr>
        <w:t>random</w:t>
      </w:r>
      <w:proofErr w:type="gramEnd"/>
      <w:r w:rsidR="00FA6BB6" w:rsidRPr="00E66AC5">
        <w:rPr>
          <w:rFonts w:ascii="Times New Roman" w:hAnsi="Times New Roman"/>
          <w:iCs/>
          <w:lang w:val="en-US"/>
        </w:rPr>
        <w:t xml:space="preserve"> slope effects) that are particularly suitable for educational researchers interested in testing hypotheses of moderation follows below.  First however, it is worth mentioning that these options may be grouped in two different </w:t>
      </w:r>
      <w:r w:rsidR="00B77307" w:rsidRPr="00E66AC5">
        <w:rPr>
          <w:rFonts w:ascii="Times New Roman" w:hAnsi="Times New Roman"/>
          <w:iCs/>
          <w:lang w:val="en-US"/>
        </w:rPr>
        <w:t>ways: 1) Explicit v</w:t>
      </w:r>
      <w:r w:rsidR="009A3501">
        <w:rPr>
          <w:rFonts w:ascii="Times New Roman" w:hAnsi="Times New Roman"/>
          <w:iCs/>
          <w:lang w:val="en-US"/>
        </w:rPr>
        <w:t>ersus</w:t>
      </w:r>
      <w:r w:rsidR="00B77307" w:rsidRPr="00E66AC5">
        <w:rPr>
          <w:rFonts w:ascii="Times New Roman" w:hAnsi="Times New Roman"/>
          <w:iCs/>
          <w:lang w:val="en-US"/>
        </w:rPr>
        <w:t xml:space="preserve"> Implicit T</w:t>
      </w:r>
      <w:r w:rsidR="00FA6BB6" w:rsidRPr="00E66AC5">
        <w:rPr>
          <w:rFonts w:ascii="Times New Roman" w:hAnsi="Times New Roman"/>
          <w:iCs/>
          <w:lang w:val="en-US"/>
        </w:rPr>
        <w:t>ests</w:t>
      </w:r>
      <w:r w:rsidR="00B77307" w:rsidRPr="00E66AC5">
        <w:rPr>
          <w:rFonts w:ascii="Times New Roman" w:hAnsi="Times New Roman"/>
          <w:iCs/>
          <w:lang w:val="en-US"/>
        </w:rPr>
        <w:t>,</w:t>
      </w:r>
      <w:r w:rsidR="00FA6BB6" w:rsidRPr="00E66AC5">
        <w:rPr>
          <w:rFonts w:ascii="Times New Roman" w:hAnsi="Times New Roman"/>
          <w:iCs/>
          <w:lang w:val="en-US"/>
        </w:rPr>
        <w:t xml:space="preserve"> and 2) Variable-based v</w:t>
      </w:r>
      <w:r w:rsidR="009A3501">
        <w:rPr>
          <w:rFonts w:ascii="Times New Roman" w:hAnsi="Times New Roman"/>
          <w:iCs/>
          <w:lang w:val="en-US"/>
        </w:rPr>
        <w:t>ersus</w:t>
      </w:r>
      <w:r w:rsidR="00FA6BB6" w:rsidRPr="00E66AC5">
        <w:rPr>
          <w:rFonts w:ascii="Times New Roman" w:hAnsi="Times New Roman"/>
          <w:iCs/>
          <w:lang w:val="en-US"/>
        </w:rPr>
        <w:t xml:space="preserve"> Person</w:t>
      </w:r>
      <w:r w:rsidR="00B77307" w:rsidRPr="00E66AC5">
        <w:rPr>
          <w:rFonts w:ascii="Times New Roman" w:hAnsi="Times New Roman"/>
          <w:iCs/>
          <w:lang w:val="en-US"/>
        </w:rPr>
        <w:noBreakHyphen/>
      </w:r>
      <w:proofErr w:type="spellStart"/>
      <w:r w:rsidR="00FA6BB6" w:rsidRPr="00E66AC5">
        <w:rPr>
          <w:rFonts w:ascii="Times New Roman" w:hAnsi="Times New Roman"/>
          <w:iCs/>
          <w:lang w:val="en-US"/>
        </w:rPr>
        <w:t>based</w:t>
      </w:r>
      <w:proofErr w:type="spellEnd"/>
      <w:r w:rsidR="00FA6BB6" w:rsidRPr="00E66AC5">
        <w:rPr>
          <w:rFonts w:ascii="Times New Roman" w:hAnsi="Times New Roman"/>
          <w:iCs/>
          <w:lang w:val="en-US"/>
        </w:rPr>
        <w:t>.  The Explicit/Implicit distinction refers to whether a technique is</w:t>
      </w:r>
      <w:r w:rsidR="00281F28" w:rsidRPr="00E66AC5">
        <w:rPr>
          <w:rFonts w:ascii="Times New Roman" w:hAnsi="Times New Roman"/>
          <w:iCs/>
          <w:lang w:val="en-US"/>
        </w:rPr>
        <w:t xml:space="preserve">, or by contrast </w:t>
      </w:r>
      <w:r w:rsidR="00FA6BB6" w:rsidRPr="00E66AC5">
        <w:rPr>
          <w:rFonts w:ascii="Times New Roman" w:hAnsi="Times New Roman"/>
          <w:iCs/>
          <w:lang w:val="en-US"/>
        </w:rPr>
        <w:t xml:space="preserve"> is not</w:t>
      </w:r>
      <w:r w:rsidR="00281F28" w:rsidRPr="00E66AC5">
        <w:rPr>
          <w:rFonts w:ascii="Times New Roman" w:hAnsi="Times New Roman"/>
          <w:iCs/>
          <w:lang w:val="en-US"/>
        </w:rPr>
        <w:t xml:space="preserve">, </w:t>
      </w:r>
      <w:r w:rsidR="00FA6BB6" w:rsidRPr="00E66AC5">
        <w:rPr>
          <w:rFonts w:ascii="Times New Roman" w:hAnsi="Times New Roman"/>
          <w:iCs/>
          <w:lang w:val="en-US"/>
        </w:rPr>
        <w:t xml:space="preserve"> a literal and direct test of the </w:t>
      </w:r>
      <w:proofErr w:type="spellStart"/>
      <w:r w:rsidR="00FA6BB6" w:rsidRPr="00E66AC5">
        <w:rPr>
          <w:rFonts w:ascii="Times New Roman" w:hAnsi="Times New Roman"/>
          <w:iCs/>
          <w:lang w:val="en-US"/>
        </w:rPr>
        <w:t>trivariable</w:t>
      </w:r>
      <w:proofErr w:type="spellEnd"/>
      <w:r w:rsidR="00FA6BB6" w:rsidRPr="00E66AC5">
        <w:rPr>
          <w:rFonts w:ascii="Times New Roman" w:hAnsi="Times New Roman"/>
          <w:iCs/>
          <w:lang w:val="en-US"/>
        </w:rPr>
        <w:t xml:space="preserve"> causal hypothesis of Moderation that is illustrated in Figure 1 (random slope effects) or whether a conclusion of Moderation is instead only inferred from a Statistical Interaction (sub-group comparisons, statistical interaction terms).  The Variable/Person-based distinction refers to whether a method emphasises a pattern of statistical relationship between </w:t>
      </w:r>
      <w:r w:rsidR="00FA6BB6" w:rsidRPr="009A3501">
        <w:rPr>
          <w:rFonts w:ascii="Times New Roman" w:hAnsi="Times New Roman"/>
          <w:i/>
          <w:iCs/>
          <w:lang w:val="en-US"/>
        </w:rPr>
        <w:t>variables</w:t>
      </w:r>
      <w:r w:rsidR="00FA6BB6" w:rsidRPr="00E66AC5">
        <w:rPr>
          <w:rFonts w:ascii="Times New Roman" w:hAnsi="Times New Roman"/>
          <w:iCs/>
          <w:lang w:val="en-US"/>
        </w:rPr>
        <w:t xml:space="preserve"> (</w:t>
      </w:r>
      <w:r w:rsidR="009A3501">
        <w:rPr>
          <w:rFonts w:ascii="Times New Roman" w:hAnsi="Times New Roman"/>
          <w:iCs/>
          <w:lang w:val="en-US"/>
        </w:rPr>
        <w:t xml:space="preserve">as in </w:t>
      </w:r>
      <w:r w:rsidR="00FA6BB6" w:rsidRPr="00E66AC5">
        <w:rPr>
          <w:rFonts w:ascii="Times New Roman" w:hAnsi="Times New Roman"/>
          <w:iCs/>
          <w:lang w:val="en-US"/>
        </w:rPr>
        <w:t xml:space="preserve">random slope effects, statistical interaction terms) or statistical differences between </w:t>
      </w:r>
      <w:r w:rsidR="00FA6BB6" w:rsidRPr="009A3501">
        <w:rPr>
          <w:rFonts w:ascii="Times New Roman" w:hAnsi="Times New Roman"/>
          <w:i/>
          <w:iCs/>
          <w:lang w:val="en-US"/>
        </w:rPr>
        <w:t>units of analysis</w:t>
      </w:r>
      <w:r w:rsidR="00FA6BB6" w:rsidRPr="00E66AC5">
        <w:rPr>
          <w:rFonts w:ascii="Times New Roman" w:hAnsi="Times New Roman"/>
          <w:iCs/>
          <w:lang w:val="en-US"/>
        </w:rPr>
        <w:t xml:space="preserve"> (commonly people; </w:t>
      </w:r>
      <w:r w:rsidR="009A3501">
        <w:rPr>
          <w:rFonts w:ascii="Times New Roman" w:hAnsi="Times New Roman"/>
          <w:iCs/>
          <w:lang w:val="en-US"/>
        </w:rPr>
        <w:t xml:space="preserve">as in </w:t>
      </w:r>
      <w:r w:rsidR="00FA6BB6" w:rsidRPr="00E66AC5">
        <w:rPr>
          <w:rFonts w:ascii="Times New Roman" w:hAnsi="Times New Roman"/>
          <w:iCs/>
          <w:lang w:val="en-US"/>
        </w:rPr>
        <w:t>sub-group comparisons).</w:t>
      </w:r>
    </w:p>
    <w:p w:rsidR="00FA6BB6" w:rsidRPr="00A02FE7" w:rsidRDefault="00FA6BB6" w:rsidP="00D51447">
      <w:pPr>
        <w:pStyle w:val="ListParagraph"/>
        <w:numPr>
          <w:ilvl w:val="0"/>
          <w:numId w:val="5"/>
        </w:numPr>
        <w:tabs>
          <w:tab w:val="left" w:pos="0"/>
          <w:tab w:val="left" w:pos="142"/>
        </w:tabs>
        <w:ind w:right="31"/>
        <w:jc w:val="both"/>
        <w:rPr>
          <w:rFonts w:ascii="Times New Roman" w:hAnsi="Times New Roman"/>
          <w:bCs/>
        </w:rPr>
      </w:pPr>
      <w:r w:rsidRPr="00A02FE7">
        <w:rPr>
          <w:rFonts w:ascii="Times New Roman" w:hAnsi="Times New Roman"/>
          <w:bCs/>
          <w:i/>
        </w:rPr>
        <w:t>Sub-group comparisons</w:t>
      </w:r>
      <w:r w:rsidRPr="00A02FE7">
        <w:rPr>
          <w:rFonts w:ascii="Times New Roman" w:hAnsi="Times New Roman"/>
          <w:bCs/>
        </w:rPr>
        <w:t xml:space="preserve"> (indirect person-based test of moderation).  Here, evidence of moderation is obtained by establishing that a bivariate relationship is significantly different between two or more groupings of the unit of analysis (be these people, schools etc).  If the moderator variable was originally measured with a continuous variable, then a</w:t>
      </w:r>
      <w:r w:rsidR="00281F28" w:rsidRPr="00A02FE7">
        <w:rPr>
          <w:rFonts w:ascii="Times New Roman" w:hAnsi="Times New Roman"/>
          <w:bCs/>
        </w:rPr>
        <w:t xml:space="preserve">n intermediate, </w:t>
      </w:r>
      <w:r w:rsidR="00B77307" w:rsidRPr="00A02FE7">
        <w:rPr>
          <w:rFonts w:ascii="Times New Roman" w:hAnsi="Times New Roman"/>
          <w:bCs/>
        </w:rPr>
        <w:t>though strongly</w:t>
      </w:r>
      <w:r w:rsidRPr="00A02FE7">
        <w:rPr>
          <w:rFonts w:ascii="Times New Roman" w:hAnsi="Times New Roman"/>
          <w:bCs/>
        </w:rPr>
        <w:t xml:space="preserve"> criticised </w:t>
      </w:r>
      <w:r w:rsidRPr="00A02FE7">
        <w:rPr>
          <w:rFonts w:ascii="Times New Roman" w:hAnsi="Times New Roman"/>
          <w:noProof/>
        </w:rPr>
        <w:t>(Frazier, Barron, &amp; Tix, 2004; MacCallum, Zhang, Preacher, &amp; Rucker, 2002; McClelland &amp; Judd, 1993)</w:t>
      </w:r>
      <w:r w:rsidR="00281F28" w:rsidRPr="00A02FE7">
        <w:rPr>
          <w:rFonts w:ascii="Times New Roman" w:hAnsi="Times New Roman"/>
          <w:bCs/>
        </w:rPr>
        <w:t xml:space="preserve">, </w:t>
      </w:r>
      <w:r w:rsidRPr="00A02FE7">
        <w:rPr>
          <w:rFonts w:ascii="Times New Roman" w:hAnsi="Times New Roman"/>
          <w:bCs/>
        </w:rPr>
        <w:t>step is necessary: sub-group creation through dichotomisation/ categorisation.</w:t>
      </w:r>
    </w:p>
    <w:p w:rsidR="004C52E7" w:rsidRPr="00E66AC5" w:rsidRDefault="004C52E7" w:rsidP="00A02FE7">
      <w:pPr>
        <w:pStyle w:val="ListParagraph"/>
        <w:tabs>
          <w:tab w:val="left" w:pos="0"/>
          <w:tab w:val="left" w:pos="142"/>
        </w:tabs>
        <w:ind w:left="426" w:right="31"/>
        <w:jc w:val="both"/>
        <w:rPr>
          <w:rFonts w:ascii="Times New Roman" w:hAnsi="Times New Roman"/>
          <w:bCs/>
        </w:rPr>
      </w:pPr>
    </w:p>
    <w:p w:rsidR="00FA6BB6" w:rsidRPr="008F06A2" w:rsidRDefault="00FA6BB6" w:rsidP="00D51447">
      <w:pPr>
        <w:pStyle w:val="ListParagraph"/>
        <w:numPr>
          <w:ilvl w:val="0"/>
          <w:numId w:val="5"/>
        </w:numPr>
        <w:tabs>
          <w:tab w:val="left" w:pos="0"/>
          <w:tab w:val="left" w:pos="142"/>
        </w:tabs>
        <w:ind w:right="31"/>
        <w:jc w:val="both"/>
        <w:rPr>
          <w:rFonts w:ascii="Times New Roman" w:hAnsi="Times New Roman"/>
          <w:iCs/>
          <w:lang w:val="en-US"/>
        </w:rPr>
      </w:pPr>
      <w:r w:rsidRPr="008F06A2">
        <w:rPr>
          <w:rFonts w:ascii="Times New Roman" w:hAnsi="Times New Roman"/>
          <w:i/>
          <w:iCs/>
          <w:lang w:val="en-US"/>
        </w:rPr>
        <w:t>Statistical Interaction Terms</w:t>
      </w:r>
      <w:r w:rsidRPr="008F06A2">
        <w:rPr>
          <w:rFonts w:ascii="Times New Roman" w:hAnsi="Times New Roman"/>
          <w:iCs/>
          <w:lang w:val="en-US"/>
        </w:rPr>
        <w:t xml:space="preserve"> (indirect variable-based test of moderation).  This is a multi-stage procedure that only actually tests the existence of a combined working-together of two or more variables as they jointly impact another.  It is then up to the researcher to interpret whether this also constitutes evidence of moderation (see Wu and </w:t>
      </w:r>
      <w:proofErr w:type="spellStart"/>
      <w:r w:rsidRPr="008F06A2">
        <w:rPr>
          <w:rFonts w:ascii="Times New Roman" w:hAnsi="Times New Roman"/>
          <w:iCs/>
          <w:lang w:val="en-US"/>
        </w:rPr>
        <w:t>Zumbo</w:t>
      </w:r>
      <w:proofErr w:type="spellEnd"/>
      <w:r w:rsidRPr="008F06A2">
        <w:rPr>
          <w:rFonts w:ascii="Times New Roman" w:hAnsi="Times New Roman"/>
          <w:iCs/>
          <w:lang w:val="en-US"/>
        </w:rPr>
        <w:t xml:space="preserve">, 2007).  As an act of inductive reasoning, this additional step should be informed by broader </w:t>
      </w:r>
      <w:r w:rsidRPr="008F06A2">
        <w:rPr>
          <w:rFonts w:ascii="Times New Roman" w:hAnsi="Times New Roman"/>
          <w:bCs/>
        </w:rPr>
        <w:t>conceptual understanding such as the findings from previous research.  This means of testing explains the alternative name for Moderation as a, “</w:t>
      </w:r>
      <w:r w:rsidRPr="008F06A2">
        <w:rPr>
          <w:rFonts w:ascii="Times New Roman" w:hAnsi="Times New Roman"/>
          <w:bCs/>
          <w:i/>
        </w:rPr>
        <w:t>Causal Interaction Effect</w:t>
      </w:r>
      <w:r w:rsidRPr="008F06A2">
        <w:rPr>
          <w:rFonts w:ascii="Times New Roman" w:hAnsi="Times New Roman"/>
          <w:bCs/>
        </w:rPr>
        <w:t>”: A non-causal bi-directional relationship is established (the Interaction Effect) before post-hoc reasoning is undertaken to establish a causal relationship from this.  The procedure for testing a Statistical Interaction Term in an OLS regression is as follows:</w:t>
      </w:r>
    </w:p>
    <w:p w:rsidR="00FA6BB6" w:rsidRPr="00A02FE7" w:rsidRDefault="00FA6BB6" w:rsidP="00D51447">
      <w:pPr>
        <w:pStyle w:val="ListParagraph"/>
        <w:numPr>
          <w:ilvl w:val="1"/>
          <w:numId w:val="5"/>
        </w:numPr>
        <w:tabs>
          <w:tab w:val="left" w:pos="0"/>
          <w:tab w:val="left" w:pos="142"/>
        </w:tabs>
        <w:ind w:right="31"/>
        <w:jc w:val="both"/>
        <w:rPr>
          <w:rFonts w:ascii="Times New Roman" w:hAnsi="Times New Roman"/>
          <w:bCs/>
        </w:rPr>
      </w:pPr>
      <w:r w:rsidRPr="00A02FE7">
        <w:rPr>
          <w:rFonts w:ascii="Times New Roman" w:hAnsi="Times New Roman"/>
          <w:bCs/>
        </w:rPr>
        <w:t>Mean-centre your predictor [X] and moderator [Z] variables</w:t>
      </w:r>
    </w:p>
    <w:p w:rsidR="00FA6BB6" w:rsidRPr="00A02FE7" w:rsidRDefault="00FA6BB6" w:rsidP="00D51447">
      <w:pPr>
        <w:pStyle w:val="ListParagraph"/>
        <w:numPr>
          <w:ilvl w:val="1"/>
          <w:numId w:val="5"/>
        </w:numPr>
        <w:tabs>
          <w:tab w:val="left" w:pos="0"/>
          <w:tab w:val="left" w:pos="142"/>
        </w:tabs>
        <w:ind w:right="31"/>
        <w:jc w:val="both"/>
        <w:rPr>
          <w:rFonts w:ascii="Times New Roman" w:hAnsi="Times New Roman"/>
          <w:bCs/>
        </w:rPr>
      </w:pPr>
      <w:r w:rsidRPr="00A02FE7">
        <w:rPr>
          <w:rFonts w:ascii="Times New Roman" w:hAnsi="Times New Roman"/>
          <w:bCs/>
        </w:rPr>
        <w:t>Construct a new ‘interaction’ variable of the form: predictor x moderator [XZ]</w:t>
      </w:r>
    </w:p>
    <w:p w:rsidR="00FA6BB6" w:rsidRPr="00A02FE7" w:rsidRDefault="00FA6BB6" w:rsidP="00D51447">
      <w:pPr>
        <w:pStyle w:val="ListParagraph"/>
        <w:numPr>
          <w:ilvl w:val="1"/>
          <w:numId w:val="5"/>
        </w:numPr>
        <w:tabs>
          <w:tab w:val="left" w:pos="0"/>
          <w:tab w:val="left" w:pos="142"/>
        </w:tabs>
        <w:ind w:right="31"/>
        <w:jc w:val="both"/>
        <w:rPr>
          <w:rFonts w:ascii="Times New Roman" w:hAnsi="Times New Roman"/>
          <w:bCs/>
        </w:rPr>
      </w:pPr>
      <w:r w:rsidRPr="00A02FE7">
        <w:rPr>
          <w:rFonts w:ascii="Times New Roman" w:hAnsi="Times New Roman"/>
          <w:bCs/>
        </w:rPr>
        <w:t>Use this variable as a predictor of your outcome [Y] along with the original variables [X, Z] in a regression equation of the form: Y=X+Z+XZ [+e]</w:t>
      </w:r>
    </w:p>
    <w:p w:rsidR="00FA6BB6" w:rsidRPr="00A02FE7" w:rsidRDefault="00FA6BB6" w:rsidP="00D51447">
      <w:pPr>
        <w:pStyle w:val="ListParagraph"/>
        <w:numPr>
          <w:ilvl w:val="1"/>
          <w:numId w:val="5"/>
        </w:numPr>
        <w:tabs>
          <w:tab w:val="left" w:pos="0"/>
          <w:tab w:val="left" w:pos="142"/>
        </w:tabs>
        <w:ind w:right="31"/>
        <w:jc w:val="both"/>
        <w:rPr>
          <w:rFonts w:ascii="Times New Roman" w:hAnsi="Times New Roman"/>
          <w:bCs/>
        </w:rPr>
      </w:pPr>
      <w:r w:rsidRPr="00A02FE7">
        <w:rPr>
          <w:rFonts w:ascii="Times New Roman" w:hAnsi="Times New Roman"/>
          <w:bCs/>
        </w:rPr>
        <w:t xml:space="preserve">Interpret only the </w:t>
      </w:r>
      <w:r w:rsidRPr="00A02FE7">
        <w:rPr>
          <w:rFonts w:ascii="Times New Roman" w:hAnsi="Times New Roman"/>
          <w:bCs/>
          <w:i/>
        </w:rPr>
        <w:t>un</w:t>
      </w:r>
      <w:r w:rsidRPr="00A02FE7">
        <w:rPr>
          <w:rFonts w:ascii="Times New Roman" w:hAnsi="Times New Roman"/>
          <w:bCs/>
        </w:rPr>
        <w:t>standardised regression co-efficient from the [XZ] statistical interaction term.</w:t>
      </w:r>
    </w:p>
    <w:p w:rsidR="00FA6BB6" w:rsidRPr="00A02FE7" w:rsidRDefault="00FA6BB6" w:rsidP="00D51447">
      <w:pPr>
        <w:pStyle w:val="ListParagraph"/>
        <w:numPr>
          <w:ilvl w:val="1"/>
          <w:numId w:val="5"/>
        </w:numPr>
        <w:tabs>
          <w:tab w:val="left" w:pos="0"/>
          <w:tab w:val="left" w:pos="142"/>
        </w:tabs>
        <w:ind w:right="31"/>
        <w:jc w:val="both"/>
        <w:rPr>
          <w:rFonts w:ascii="Times New Roman" w:hAnsi="Times New Roman"/>
          <w:bCs/>
        </w:rPr>
      </w:pPr>
      <w:r w:rsidRPr="00A02FE7">
        <w:rPr>
          <w:rFonts w:ascii="Times New Roman" w:hAnsi="Times New Roman"/>
          <w:bCs/>
        </w:rPr>
        <w:lastRenderedPageBreak/>
        <w:t>Plot any significant Statistical Interaction Term to aide interpretation</w:t>
      </w:r>
    </w:p>
    <w:p w:rsidR="004C52E7" w:rsidRPr="00E66AC5" w:rsidRDefault="004C52E7" w:rsidP="00A02FE7">
      <w:pPr>
        <w:pStyle w:val="ListParagraph"/>
        <w:tabs>
          <w:tab w:val="left" w:pos="0"/>
          <w:tab w:val="left" w:pos="142"/>
        </w:tabs>
        <w:ind w:left="851" w:right="31"/>
        <w:jc w:val="both"/>
        <w:rPr>
          <w:rFonts w:ascii="Times New Roman" w:hAnsi="Times New Roman"/>
          <w:bCs/>
        </w:rPr>
      </w:pPr>
    </w:p>
    <w:p w:rsidR="00FA6BB6" w:rsidRPr="00A02FE7" w:rsidRDefault="00FA6BB6" w:rsidP="00D51447">
      <w:pPr>
        <w:pStyle w:val="ListParagraph"/>
        <w:numPr>
          <w:ilvl w:val="0"/>
          <w:numId w:val="5"/>
        </w:numPr>
        <w:tabs>
          <w:tab w:val="left" w:pos="0"/>
          <w:tab w:val="left" w:pos="142"/>
        </w:tabs>
        <w:ind w:right="31"/>
        <w:jc w:val="both"/>
        <w:rPr>
          <w:rFonts w:ascii="Times New Roman" w:hAnsi="Times New Roman"/>
          <w:bCs/>
        </w:rPr>
      </w:pPr>
      <w:r w:rsidRPr="00A02FE7">
        <w:rPr>
          <w:rFonts w:ascii="Times New Roman" w:hAnsi="Times New Roman"/>
          <w:i/>
          <w:iCs/>
          <w:lang w:val="en-US"/>
        </w:rPr>
        <w:t>Random Slope Effects</w:t>
      </w:r>
      <w:r w:rsidRPr="00A02FE7">
        <w:rPr>
          <w:rFonts w:ascii="Times New Roman" w:hAnsi="Times New Roman"/>
          <w:iCs/>
          <w:lang w:val="en-US"/>
        </w:rPr>
        <w:t xml:space="preserve"> (direct variable-based test of moderation).  Unlike Sub-group Comparisons and the use of Statistical Interaction Terms, Random Slope Effects test a hypothesis of Moderation directly, not via the intermediate step of first establishing a Statistical Interaction.  Random Slope Effects refer to when a statistical regression relationship (the Slope, [s]) between two variables [X, Y] is allowed to vary as a function of a third [Z].  Unfortunately, this most direct means of testing a hypothesis of Moderation is also the most restricted in terms of the requirements it imposes on quantitative data.  Random Slope Effects </w:t>
      </w:r>
      <w:r w:rsidRPr="00A02FE7">
        <w:rPr>
          <w:rFonts w:ascii="Times New Roman" w:hAnsi="Times New Roman"/>
          <w:bCs/>
        </w:rPr>
        <w:t xml:space="preserve">require </w:t>
      </w:r>
      <w:r w:rsidR="00281F28" w:rsidRPr="00A02FE7">
        <w:rPr>
          <w:rFonts w:ascii="Times New Roman" w:hAnsi="Times New Roman"/>
          <w:bCs/>
        </w:rPr>
        <w:t xml:space="preserve">clustered or </w:t>
      </w:r>
      <w:r w:rsidRPr="00A02FE7">
        <w:rPr>
          <w:rFonts w:ascii="Times New Roman" w:hAnsi="Times New Roman"/>
          <w:bCs/>
        </w:rPr>
        <w:t>nested data</w:t>
      </w:r>
      <w:r w:rsidR="00281F28" w:rsidRPr="00A02FE7">
        <w:rPr>
          <w:rFonts w:ascii="Times New Roman" w:hAnsi="Times New Roman"/>
          <w:bCs/>
        </w:rPr>
        <w:t xml:space="preserve"> (as noted above)</w:t>
      </w:r>
      <w:r w:rsidRPr="00A02FE7">
        <w:rPr>
          <w:rFonts w:ascii="Times New Roman" w:hAnsi="Times New Roman"/>
          <w:bCs/>
        </w:rPr>
        <w:t xml:space="preserve"> and therefore multilevel (hierarchical linear) statistical modelling techniques.  On top of this, for a Random Slope Effect to test a hypothesis of Moderation a very specific set of relationships must to be specified between variables: The Moderating variable [Z] must be at the </w:t>
      </w:r>
      <w:r w:rsidRPr="00A02FE7">
        <w:rPr>
          <w:rFonts w:ascii="Times New Roman" w:hAnsi="Times New Roman"/>
          <w:bCs/>
          <w:i/>
          <w:iCs/>
        </w:rPr>
        <w:t>between</w:t>
      </w:r>
      <w:r w:rsidRPr="00A02FE7">
        <w:rPr>
          <w:rFonts w:ascii="Times New Roman" w:hAnsi="Times New Roman"/>
          <w:bCs/>
        </w:rPr>
        <w:t xml:space="preserve"> level (level 2) while the Moderated relationship [Y on X] must be at the </w:t>
      </w:r>
      <w:r w:rsidRPr="00A02FE7">
        <w:rPr>
          <w:rFonts w:ascii="Times New Roman" w:hAnsi="Times New Roman"/>
          <w:bCs/>
          <w:i/>
          <w:iCs/>
        </w:rPr>
        <w:t>within</w:t>
      </w:r>
      <w:r w:rsidRPr="00A02FE7">
        <w:rPr>
          <w:rFonts w:ascii="Times New Roman" w:hAnsi="Times New Roman"/>
          <w:bCs/>
        </w:rPr>
        <w:t xml:space="preserve"> level (level 1).  Fortunately, the requirement for nested quantitative data is one that educational research frequently meets due to the nested nature of educational systems (e.g. children within classes within schools within districts</w:t>
      </w:r>
      <w:r w:rsidR="00B77307" w:rsidRPr="00A02FE7">
        <w:rPr>
          <w:rFonts w:ascii="Times New Roman" w:hAnsi="Times New Roman"/>
          <w:bCs/>
        </w:rPr>
        <w:t>/neighbourhoods</w:t>
      </w:r>
      <w:r w:rsidRPr="00A02FE7">
        <w:rPr>
          <w:rFonts w:ascii="Times New Roman" w:hAnsi="Times New Roman"/>
          <w:bCs/>
        </w:rPr>
        <w:t>).</w:t>
      </w:r>
    </w:p>
    <w:p w:rsidR="00FA6BB6" w:rsidRPr="00F00920" w:rsidRDefault="00C30DFE" w:rsidP="00441F9E">
      <w:pPr>
        <w:tabs>
          <w:tab w:val="left" w:pos="0"/>
          <w:tab w:val="left" w:pos="142"/>
        </w:tabs>
        <w:spacing w:before="320" w:after="160"/>
        <w:ind w:right="28"/>
        <w:jc w:val="center"/>
        <w:rPr>
          <w:rFonts w:ascii="Times New Roman" w:hAnsi="Times New Roman"/>
          <w:bCs/>
          <w:caps/>
          <w:sz w:val="18"/>
          <w:szCs w:val="18"/>
        </w:rPr>
      </w:pPr>
      <w:r>
        <w:rPr>
          <w:rFonts w:ascii="Times New Roman" w:hAnsi="Times New Roman"/>
          <w:bCs/>
          <w:caps/>
          <w:sz w:val="18"/>
          <w:szCs w:val="18"/>
        </w:rPr>
        <w:t xml:space="preserve">4. </w:t>
      </w:r>
      <w:r w:rsidR="00FA6BB6" w:rsidRPr="00F00920">
        <w:rPr>
          <w:rFonts w:ascii="Times New Roman" w:hAnsi="Times New Roman"/>
          <w:bCs/>
          <w:caps/>
          <w:sz w:val="18"/>
          <w:szCs w:val="18"/>
        </w:rPr>
        <w:t>Testing Moderation: An example through three equivalent statistical analyses</w:t>
      </w:r>
    </w:p>
    <w:p w:rsidR="00FA6BB6" w:rsidRPr="00E66AC5" w:rsidRDefault="00FA6BB6" w:rsidP="009C1F55">
      <w:pPr>
        <w:tabs>
          <w:tab w:val="left" w:pos="0"/>
          <w:tab w:val="left" w:pos="142"/>
        </w:tabs>
        <w:ind w:right="31"/>
        <w:jc w:val="both"/>
        <w:rPr>
          <w:rFonts w:ascii="Times New Roman" w:hAnsi="Times New Roman"/>
          <w:bCs/>
        </w:rPr>
      </w:pPr>
      <w:r w:rsidRPr="00E66AC5">
        <w:rPr>
          <w:rFonts w:ascii="Times New Roman" w:hAnsi="Times New Roman"/>
          <w:bCs/>
        </w:rPr>
        <w:t xml:space="preserve">The final section of this paper presents a worked example of </w:t>
      </w:r>
      <w:r w:rsidR="00B02743" w:rsidRPr="00E66AC5">
        <w:rPr>
          <w:rFonts w:ascii="Times New Roman" w:hAnsi="Times New Roman"/>
          <w:bCs/>
        </w:rPr>
        <w:t xml:space="preserve">some of </w:t>
      </w:r>
      <w:r w:rsidRPr="00E66AC5">
        <w:rPr>
          <w:rFonts w:ascii="Times New Roman" w:hAnsi="Times New Roman"/>
          <w:bCs/>
        </w:rPr>
        <w:t>the</w:t>
      </w:r>
      <w:r w:rsidR="00B02743" w:rsidRPr="00E66AC5">
        <w:rPr>
          <w:rFonts w:ascii="Times New Roman" w:hAnsi="Times New Roman"/>
          <w:bCs/>
        </w:rPr>
        <w:t xml:space="preserve"> main</w:t>
      </w:r>
      <w:r w:rsidRPr="00E66AC5">
        <w:rPr>
          <w:rFonts w:ascii="Times New Roman" w:hAnsi="Times New Roman"/>
          <w:bCs/>
        </w:rPr>
        <w:t xml:space="preserve"> issues so far discussed.  An educational research question is expressed as a hypothesis of </w:t>
      </w:r>
      <w:r w:rsidR="00B77307" w:rsidRPr="00E66AC5">
        <w:rPr>
          <w:rFonts w:ascii="Times New Roman" w:hAnsi="Times New Roman"/>
          <w:bCs/>
        </w:rPr>
        <w:t>M</w:t>
      </w:r>
      <w:r w:rsidRPr="00E66AC5">
        <w:rPr>
          <w:rFonts w:ascii="Times New Roman" w:hAnsi="Times New Roman"/>
          <w:bCs/>
        </w:rPr>
        <w:t xml:space="preserve">oderation and this is then tested with the three </w:t>
      </w:r>
      <w:r w:rsidR="00CA0CF9">
        <w:rPr>
          <w:rFonts w:ascii="Times New Roman" w:hAnsi="Times New Roman"/>
          <w:bCs/>
        </w:rPr>
        <w:t>statistical approaches</w:t>
      </w:r>
      <w:r w:rsidRPr="00E66AC5">
        <w:rPr>
          <w:rFonts w:ascii="Times New Roman" w:hAnsi="Times New Roman"/>
          <w:bCs/>
        </w:rPr>
        <w:t xml:space="preserve"> discussed above in Section 3: </w:t>
      </w:r>
      <w:r w:rsidR="00B77307" w:rsidRPr="00E66AC5">
        <w:rPr>
          <w:rFonts w:ascii="Times New Roman" w:hAnsi="Times New Roman"/>
          <w:bCs/>
        </w:rPr>
        <w:t xml:space="preserve">A </w:t>
      </w:r>
      <w:r w:rsidRPr="00E66AC5">
        <w:rPr>
          <w:rFonts w:ascii="Times New Roman" w:hAnsi="Times New Roman"/>
          <w:bCs/>
        </w:rPr>
        <w:t xml:space="preserve">Sub-group Comparison, </w:t>
      </w:r>
      <w:r w:rsidR="00B77307" w:rsidRPr="00E66AC5">
        <w:rPr>
          <w:rFonts w:ascii="Times New Roman" w:hAnsi="Times New Roman"/>
          <w:bCs/>
        </w:rPr>
        <w:t xml:space="preserve">specification </w:t>
      </w:r>
      <w:r w:rsidR="00CA0CF9">
        <w:rPr>
          <w:rFonts w:ascii="Times New Roman" w:hAnsi="Times New Roman"/>
          <w:bCs/>
        </w:rPr>
        <w:t xml:space="preserve">and testing </w:t>
      </w:r>
      <w:r w:rsidR="00B77307" w:rsidRPr="00E66AC5">
        <w:rPr>
          <w:rFonts w:ascii="Times New Roman" w:hAnsi="Times New Roman"/>
          <w:bCs/>
        </w:rPr>
        <w:t xml:space="preserve">of a </w:t>
      </w:r>
      <w:r w:rsidRPr="00E66AC5">
        <w:rPr>
          <w:rFonts w:ascii="Times New Roman" w:hAnsi="Times New Roman"/>
          <w:bCs/>
        </w:rPr>
        <w:t xml:space="preserve">Statistical Interaction Term, and </w:t>
      </w:r>
      <w:r w:rsidR="00CA0CF9">
        <w:rPr>
          <w:rFonts w:ascii="Times New Roman" w:hAnsi="Times New Roman"/>
          <w:bCs/>
        </w:rPr>
        <w:t xml:space="preserve">the </w:t>
      </w:r>
      <w:r w:rsidR="00B77307" w:rsidRPr="00E66AC5">
        <w:rPr>
          <w:rFonts w:ascii="Times New Roman" w:hAnsi="Times New Roman"/>
          <w:bCs/>
        </w:rPr>
        <w:t xml:space="preserve">testing of a </w:t>
      </w:r>
      <w:r w:rsidRPr="00E66AC5">
        <w:rPr>
          <w:rFonts w:ascii="Times New Roman" w:hAnsi="Times New Roman"/>
          <w:bCs/>
        </w:rPr>
        <w:t>Random Slope Effect.</w:t>
      </w:r>
    </w:p>
    <w:p w:rsidR="00FA6BB6" w:rsidRPr="00C87655" w:rsidRDefault="00FA6BB6" w:rsidP="00C30DFE">
      <w:pPr>
        <w:tabs>
          <w:tab w:val="left" w:pos="0"/>
          <w:tab w:val="left" w:pos="142"/>
        </w:tabs>
        <w:spacing w:before="320" w:after="160"/>
        <w:ind w:right="28"/>
        <w:jc w:val="both"/>
        <w:rPr>
          <w:rFonts w:ascii="Times New Roman" w:hAnsi="Times New Roman"/>
          <w:bCs/>
          <w:i/>
        </w:rPr>
      </w:pPr>
      <w:r w:rsidRPr="00C87655">
        <w:rPr>
          <w:rFonts w:ascii="Times New Roman" w:hAnsi="Times New Roman"/>
          <w:bCs/>
          <w:i/>
        </w:rPr>
        <w:t>Theoretical Background</w:t>
      </w:r>
    </w:p>
    <w:p w:rsidR="00FA6BB6" w:rsidRPr="00E66AC5" w:rsidRDefault="00FA6BB6" w:rsidP="009C1F55">
      <w:pPr>
        <w:tabs>
          <w:tab w:val="left" w:pos="0"/>
          <w:tab w:val="left" w:pos="142"/>
        </w:tabs>
        <w:ind w:right="31"/>
        <w:jc w:val="both"/>
        <w:rPr>
          <w:rFonts w:ascii="Times New Roman" w:hAnsi="Times New Roman"/>
          <w:bCs/>
        </w:rPr>
      </w:pPr>
      <w:r w:rsidRPr="00E66AC5">
        <w:rPr>
          <w:rFonts w:ascii="Times New Roman" w:hAnsi="Times New Roman"/>
          <w:bCs/>
        </w:rPr>
        <w:t xml:space="preserve">A mother’s age at the birth of her child is known to significantly impact </w:t>
      </w:r>
      <w:r w:rsidR="00CA0CF9">
        <w:rPr>
          <w:rFonts w:ascii="Times New Roman" w:hAnsi="Times New Roman"/>
          <w:bCs/>
        </w:rPr>
        <w:t>this</w:t>
      </w:r>
      <w:r w:rsidRPr="00E66AC5">
        <w:rPr>
          <w:rFonts w:ascii="Times New Roman" w:hAnsi="Times New Roman"/>
          <w:bCs/>
        </w:rPr>
        <w:t xml:space="preserve"> child’s cognitive development: </w:t>
      </w:r>
      <w:r w:rsidRPr="00E66AC5">
        <w:rPr>
          <w:rFonts w:ascii="Times New Roman" w:hAnsi="Times New Roman"/>
          <w:bCs/>
          <w:i/>
          <w:iCs/>
        </w:rPr>
        <w:t>Children of younger mothers are likely to demonstrate poorer cognitive development</w:t>
      </w:r>
      <w:r w:rsidRPr="00E66AC5">
        <w:rPr>
          <w:rFonts w:ascii="Times New Roman" w:hAnsi="Times New Roman"/>
          <w:bCs/>
          <w:iCs/>
        </w:rPr>
        <w:t xml:space="preserve"> </w:t>
      </w:r>
      <w:r w:rsidRPr="00E66AC5">
        <w:rPr>
          <w:rFonts w:ascii="Times New Roman" w:hAnsi="Times New Roman"/>
          <w:bCs/>
          <w:iCs/>
          <w:noProof/>
        </w:rPr>
        <w:t xml:space="preserve">(Borkowski, </w:t>
      </w:r>
      <w:r w:rsidRPr="00E66AC5">
        <w:rPr>
          <w:rFonts w:ascii="Times New Roman" w:hAnsi="Times New Roman"/>
          <w:bCs/>
          <w:i/>
          <w:iCs/>
          <w:noProof/>
        </w:rPr>
        <w:t>et al</w:t>
      </w:r>
      <w:r w:rsidRPr="00E66AC5">
        <w:rPr>
          <w:rFonts w:ascii="Times New Roman" w:hAnsi="Times New Roman"/>
          <w:bCs/>
          <w:iCs/>
          <w:noProof/>
        </w:rPr>
        <w:t>., 1992; Fergusson &amp; Lynskey, 1993)</w:t>
      </w:r>
      <w:r w:rsidRPr="00E66AC5">
        <w:rPr>
          <w:rFonts w:ascii="Times New Roman" w:hAnsi="Times New Roman"/>
          <w:bCs/>
          <w:iCs/>
        </w:rPr>
        <w:t>.  However, h</w:t>
      </w:r>
      <w:r w:rsidRPr="00E66AC5">
        <w:rPr>
          <w:rFonts w:ascii="Times New Roman" w:hAnsi="Times New Roman"/>
          <w:bCs/>
        </w:rPr>
        <w:t xml:space="preserve">igher ‘quality’ </w:t>
      </w:r>
      <w:r w:rsidRPr="00E66AC5">
        <w:rPr>
          <w:rFonts w:ascii="Times New Roman" w:hAnsi="Times New Roman"/>
          <w:bCs/>
          <w:noProof/>
        </w:rPr>
        <w:t>(Currie, 2001)</w:t>
      </w:r>
      <w:r w:rsidRPr="00E66AC5">
        <w:rPr>
          <w:rFonts w:ascii="Times New Roman" w:hAnsi="Times New Roman"/>
          <w:bCs/>
        </w:rPr>
        <w:t xml:space="preserve"> preschool has been </w:t>
      </w:r>
      <w:r w:rsidR="00CA0CF9">
        <w:rPr>
          <w:rFonts w:ascii="Times New Roman" w:hAnsi="Times New Roman"/>
          <w:bCs/>
        </w:rPr>
        <w:t>found to</w:t>
      </w:r>
      <w:r w:rsidRPr="00E66AC5">
        <w:rPr>
          <w:rFonts w:ascii="Times New Roman" w:hAnsi="Times New Roman"/>
          <w:bCs/>
        </w:rPr>
        <w:t xml:space="preserve"> partial ‘protect’ </w:t>
      </w:r>
      <w:r w:rsidRPr="00E66AC5">
        <w:rPr>
          <w:rFonts w:ascii="Times New Roman" w:hAnsi="Times New Roman"/>
          <w:bCs/>
          <w:noProof/>
        </w:rPr>
        <w:t xml:space="preserve">(Rose, </w:t>
      </w:r>
      <w:r w:rsidRPr="00E66AC5">
        <w:rPr>
          <w:rFonts w:ascii="Times New Roman" w:hAnsi="Times New Roman"/>
          <w:bCs/>
          <w:i/>
          <w:noProof/>
        </w:rPr>
        <w:t>et al</w:t>
      </w:r>
      <w:r w:rsidRPr="00E66AC5">
        <w:rPr>
          <w:rFonts w:ascii="Times New Roman" w:hAnsi="Times New Roman"/>
          <w:bCs/>
          <w:noProof/>
        </w:rPr>
        <w:t>., 2004)</w:t>
      </w:r>
      <w:r w:rsidRPr="00E66AC5">
        <w:rPr>
          <w:rFonts w:ascii="Times New Roman" w:hAnsi="Times New Roman"/>
          <w:bCs/>
        </w:rPr>
        <w:t xml:space="preserve"> children from such </w:t>
      </w:r>
      <w:r w:rsidR="00B02743" w:rsidRPr="00E66AC5">
        <w:rPr>
          <w:rFonts w:ascii="Times New Roman" w:hAnsi="Times New Roman"/>
          <w:bCs/>
        </w:rPr>
        <w:t xml:space="preserve">adverse </w:t>
      </w:r>
      <w:r w:rsidRPr="00E66AC5">
        <w:rPr>
          <w:rFonts w:ascii="Times New Roman" w:hAnsi="Times New Roman"/>
          <w:bCs/>
        </w:rPr>
        <w:t xml:space="preserve">outcomes </w:t>
      </w:r>
      <w:r w:rsidRPr="00E66AC5">
        <w:rPr>
          <w:rFonts w:ascii="Times New Roman" w:hAnsi="Times New Roman"/>
          <w:bCs/>
          <w:noProof/>
        </w:rPr>
        <w:t xml:space="preserve">(Burchinal, Peisner-Feinberg, Bryant, &amp; Clifford, 2000; Hall, </w:t>
      </w:r>
      <w:r w:rsidRPr="00E66AC5">
        <w:rPr>
          <w:rFonts w:ascii="Times New Roman" w:hAnsi="Times New Roman"/>
          <w:bCs/>
          <w:i/>
          <w:noProof/>
        </w:rPr>
        <w:t>et al</w:t>
      </w:r>
      <w:r w:rsidRPr="00E66AC5">
        <w:rPr>
          <w:rFonts w:ascii="Times New Roman" w:hAnsi="Times New Roman"/>
          <w:bCs/>
          <w:noProof/>
        </w:rPr>
        <w:t>., 2009; NICHD, 2000)</w:t>
      </w:r>
      <w:r w:rsidRPr="00E66AC5">
        <w:rPr>
          <w:rFonts w:ascii="Times New Roman" w:hAnsi="Times New Roman"/>
          <w:bCs/>
        </w:rPr>
        <w:t xml:space="preserve">.  This set of relationships can be expressed as a hypothesis of Moderation: Attendance at a preschool of higher quality may </w:t>
      </w:r>
      <w:r w:rsidRPr="00E66AC5">
        <w:rPr>
          <w:rFonts w:ascii="Times New Roman" w:hAnsi="Times New Roman"/>
          <w:bCs/>
          <w:i/>
          <w:iCs/>
        </w:rPr>
        <w:t>moderate</w:t>
      </w:r>
      <w:r w:rsidRPr="00E66AC5">
        <w:rPr>
          <w:rFonts w:ascii="Times New Roman" w:hAnsi="Times New Roman"/>
          <w:bCs/>
        </w:rPr>
        <w:t xml:space="preserve"> the relationship between a mother’s age (at child-birth) and her child’s subsequent cognitive development.</w:t>
      </w:r>
    </w:p>
    <w:p w:rsidR="00FA6BB6" w:rsidRPr="00C87655" w:rsidRDefault="00FA6BB6" w:rsidP="00C30DFE">
      <w:pPr>
        <w:tabs>
          <w:tab w:val="left" w:pos="0"/>
          <w:tab w:val="left" w:pos="142"/>
        </w:tabs>
        <w:spacing w:before="320" w:after="160"/>
        <w:ind w:right="28"/>
        <w:jc w:val="both"/>
        <w:rPr>
          <w:rFonts w:ascii="Times New Roman" w:hAnsi="Times New Roman"/>
          <w:bCs/>
          <w:i/>
        </w:rPr>
      </w:pPr>
      <w:r w:rsidRPr="00C87655">
        <w:rPr>
          <w:rFonts w:ascii="Times New Roman" w:hAnsi="Times New Roman"/>
          <w:bCs/>
          <w:i/>
        </w:rPr>
        <w:t>Method</w:t>
      </w:r>
    </w:p>
    <w:p w:rsidR="00FA6BB6" w:rsidRPr="00E66AC5" w:rsidRDefault="00FA6BB6" w:rsidP="009C1F55">
      <w:pPr>
        <w:tabs>
          <w:tab w:val="left" w:pos="0"/>
          <w:tab w:val="left" w:pos="142"/>
        </w:tabs>
        <w:ind w:right="31"/>
        <w:jc w:val="both"/>
        <w:rPr>
          <w:rFonts w:ascii="Times New Roman" w:hAnsi="Times New Roman"/>
          <w:bCs/>
        </w:rPr>
      </w:pPr>
      <w:r w:rsidRPr="00E66AC5">
        <w:rPr>
          <w:rFonts w:ascii="Times New Roman" w:hAnsi="Times New Roman"/>
          <w:bCs/>
        </w:rPr>
        <w:lastRenderedPageBreak/>
        <w:t xml:space="preserve">To test the hypothesis of Moderation suggested above, a secondary analysis of the Effective Preschool, Primary, and Secondary Education (EPPSE; </w:t>
      </w:r>
      <w:r w:rsidRPr="00E66AC5">
        <w:rPr>
          <w:rFonts w:ascii="Times New Roman" w:hAnsi="Times New Roman"/>
          <w:bCs/>
          <w:noProof/>
        </w:rPr>
        <w:t>Sylva, Melhuish, Sammons, Siraj-Blatchford, &amp; Taggart, 2010, 2012</w:t>
      </w:r>
      <w:r w:rsidRPr="00E66AC5">
        <w:rPr>
          <w:rFonts w:ascii="Times New Roman" w:hAnsi="Times New Roman"/>
          <w:bCs/>
        </w:rPr>
        <w:t xml:space="preserve">) dataset was undertaken.  Adopting a longitudinal research design, EPPSE was the first large scale British research project to </w:t>
      </w:r>
      <w:r w:rsidRPr="00E66AC5">
        <w:rPr>
          <w:rFonts w:ascii="Times New Roman" w:hAnsi="Times New Roman"/>
        </w:rPr>
        <w:t xml:space="preserve">examine the </w:t>
      </w:r>
      <w:r w:rsidR="00B02743" w:rsidRPr="00E66AC5">
        <w:rPr>
          <w:rFonts w:ascii="Times New Roman" w:hAnsi="Times New Roman"/>
        </w:rPr>
        <w:t xml:space="preserve">quality and </w:t>
      </w:r>
      <w:r w:rsidRPr="00E66AC5">
        <w:rPr>
          <w:rFonts w:ascii="Times New Roman" w:hAnsi="Times New Roman"/>
        </w:rPr>
        <w:t>effectiveness of various programmes of pre</w:t>
      </w:r>
      <w:r w:rsidR="00CA0CF9">
        <w:rPr>
          <w:rFonts w:ascii="Times New Roman" w:hAnsi="Times New Roman"/>
        </w:rPr>
        <w:t>-</w:t>
      </w:r>
      <w:r w:rsidRPr="00E66AC5">
        <w:rPr>
          <w:rFonts w:ascii="Times New Roman" w:hAnsi="Times New Roman"/>
        </w:rPr>
        <w:t>, primary, and secondary schools as predictors of the development and educational attainment of over 3,000 British children from 3 years of age to adulthood.</w:t>
      </w:r>
    </w:p>
    <w:p w:rsidR="00FA6BB6" w:rsidRPr="00E66AC5" w:rsidRDefault="00FA6BB6" w:rsidP="00C30DFE">
      <w:pPr>
        <w:tabs>
          <w:tab w:val="left" w:pos="0"/>
          <w:tab w:val="left" w:pos="142"/>
        </w:tabs>
        <w:spacing w:before="240"/>
        <w:ind w:right="28"/>
        <w:jc w:val="both"/>
        <w:rPr>
          <w:rFonts w:ascii="Times New Roman" w:hAnsi="Times New Roman"/>
          <w:bCs/>
        </w:rPr>
      </w:pPr>
      <w:proofErr w:type="gramStart"/>
      <w:r w:rsidRPr="00E66AC5">
        <w:rPr>
          <w:rFonts w:ascii="Times New Roman" w:hAnsi="Times New Roman"/>
          <w:bCs/>
          <w:i/>
        </w:rPr>
        <w:t>Participants</w:t>
      </w:r>
      <w:r w:rsidR="00C87655">
        <w:rPr>
          <w:rFonts w:ascii="Times New Roman" w:hAnsi="Times New Roman"/>
          <w:bCs/>
          <w:i/>
        </w:rPr>
        <w:t>.</w:t>
      </w:r>
      <w:proofErr w:type="gramEnd"/>
      <w:r w:rsidR="00C87655">
        <w:rPr>
          <w:rFonts w:ascii="Times New Roman" w:hAnsi="Times New Roman"/>
          <w:bCs/>
          <w:i/>
        </w:rPr>
        <w:t xml:space="preserve">   </w:t>
      </w:r>
      <w:r w:rsidRPr="00E66AC5">
        <w:rPr>
          <w:rFonts w:ascii="Times New Roman" w:hAnsi="Times New Roman"/>
          <w:bCs/>
        </w:rPr>
        <w:t>2857 participating families with children in attendance at n=141 preschools (for at least 10 weeks already) were recruited when these children were of mean age 36 months.  This recruitment of families from preschools ensured that a sufficient level of nesting of data was achieved (families within preschools) such that preschool effects on child outcomes could be reliably estimated (</w:t>
      </w:r>
      <w:r w:rsidR="0068407D" w:rsidRPr="00E66AC5">
        <w:rPr>
          <w:rFonts w:ascii="Times New Roman" w:hAnsi="Times New Roman"/>
          <w:bCs/>
        </w:rPr>
        <w:t>e.g</w:t>
      </w:r>
      <w:r w:rsidRPr="00E66AC5">
        <w:rPr>
          <w:rFonts w:ascii="Times New Roman" w:hAnsi="Times New Roman"/>
          <w:bCs/>
        </w:rPr>
        <w:t xml:space="preserve">. </w:t>
      </w:r>
      <w:r w:rsidRPr="00E66AC5">
        <w:rPr>
          <w:rFonts w:ascii="Times New Roman" w:hAnsi="Times New Roman"/>
          <w:bCs/>
          <w:noProof/>
        </w:rPr>
        <w:t>Goldstein, 1987</w:t>
      </w:r>
      <w:r w:rsidR="00320CA2" w:rsidRPr="00E66AC5">
        <w:rPr>
          <w:rFonts w:ascii="Times New Roman" w:hAnsi="Times New Roman"/>
          <w:bCs/>
          <w:noProof/>
        </w:rPr>
        <w:t>, 2003</w:t>
      </w:r>
      <w:r w:rsidRPr="00E66AC5">
        <w:rPr>
          <w:rFonts w:ascii="Times New Roman" w:hAnsi="Times New Roman"/>
          <w:bCs/>
        </w:rPr>
        <w:t>).</w:t>
      </w:r>
    </w:p>
    <w:p w:rsidR="00FA6BB6" w:rsidRPr="00E66AC5" w:rsidRDefault="00FA6BB6" w:rsidP="00C30DFE">
      <w:pPr>
        <w:tabs>
          <w:tab w:val="left" w:pos="0"/>
          <w:tab w:val="left" w:pos="142"/>
        </w:tabs>
        <w:spacing w:before="240"/>
        <w:ind w:right="28"/>
        <w:jc w:val="both"/>
        <w:rPr>
          <w:rFonts w:ascii="Times New Roman" w:hAnsi="Times New Roman"/>
          <w:bCs/>
        </w:rPr>
      </w:pPr>
      <w:proofErr w:type="gramStart"/>
      <w:r w:rsidRPr="00E66AC5">
        <w:rPr>
          <w:rFonts w:ascii="Times New Roman" w:hAnsi="Times New Roman"/>
          <w:bCs/>
          <w:i/>
        </w:rPr>
        <w:t>Measures</w:t>
      </w:r>
      <w:r w:rsidR="00C87655">
        <w:rPr>
          <w:rFonts w:ascii="Times New Roman" w:hAnsi="Times New Roman"/>
          <w:bCs/>
          <w:i/>
        </w:rPr>
        <w:t>.</w:t>
      </w:r>
      <w:proofErr w:type="gramEnd"/>
      <w:r w:rsidR="00C87655">
        <w:rPr>
          <w:rFonts w:ascii="Times New Roman" w:hAnsi="Times New Roman"/>
          <w:bCs/>
          <w:i/>
        </w:rPr>
        <w:t xml:space="preserve">   </w:t>
      </w:r>
      <w:r w:rsidRPr="00E66AC5">
        <w:rPr>
          <w:rFonts w:ascii="Times New Roman" w:hAnsi="Times New Roman"/>
          <w:bCs/>
        </w:rPr>
        <w:t xml:space="preserve">For this example, the outcome measure [Y] was each child’s General Cognitive Ability (GCA) as measured by the British Ability Scales </w:t>
      </w:r>
      <w:r w:rsidRPr="00E66AC5">
        <w:rPr>
          <w:rFonts w:ascii="Times New Roman" w:hAnsi="Times New Roman"/>
          <w:bCs/>
          <w:noProof/>
        </w:rPr>
        <w:t>(Elliot, NFER-N</w:t>
      </w:r>
      <w:r w:rsidR="0068407D" w:rsidRPr="00E66AC5">
        <w:rPr>
          <w:rFonts w:ascii="Times New Roman" w:hAnsi="Times New Roman"/>
          <w:bCs/>
          <w:noProof/>
        </w:rPr>
        <w:t>ELSON, Smith, &amp; McCulloch, 1996</w:t>
      </w:r>
      <w:r w:rsidRPr="00E66AC5">
        <w:rPr>
          <w:rFonts w:ascii="Times New Roman" w:hAnsi="Times New Roman"/>
          <w:bCs/>
        </w:rPr>
        <w:t>) and as assessed at mean child age 58 months (n=2574; mean=96.73; Standard Deviation, SD=14.51).  The predictors of GCA at mean child age 58 months were:</w:t>
      </w:r>
    </w:p>
    <w:p w:rsidR="00FA6BB6" w:rsidRPr="00A02FE7" w:rsidRDefault="00FA6BB6" w:rsidP="00D51447">
      <w:pPr>
        <w:pStyle w:val="ListParagraph"/>
        <w:numPr>
          <w:ilvl w:val="0"/>
          <w:numId w:val="6"/>
        </w:numPr>
        <w:tabs>
          <w:tab w:val="left" w:pos="0"/>
          <w:tab w:val="left" w:pos="142"/>
        </w:tabs>
        <w:ind w:right="31"/>
        <w:jc w:val="both"/>
        <w:rPr>
          <w:rFonts w:ascii="Times New Roman" w:hAnsi="Times New Roman"/>
          <w:bCs/>
        </w:rPr>
      </w:pPr>
      <w:r w:rsidRPr="00A02FE7">
        <w:rPr>
          <w:rFonts w:ascii="Times New Roman" w:hAnsi="Times New Roman"/>
          <w:bCs/>
        </w:rPr>
        <w:t>GCA at 36 months (n=2764; mean=91.36; SD=13.90)</w:t>
      </w:r>
    </w:p>
    <w:p w:rsidR="00FA6BB6" w:rsidRPr="00A02FE7" w:rsidRDefault="00FA6BB6" w:rsidP="00D51447">
      <w:pPr>
        <w:pStyle w:val="ListParagraph"/>
        <w:numPr>
          <w:ilvl w:val="0"/>
          <w:numId w:val="6"/>
        </w:numPr>
        <w:tabs>
          <w:tab w:val="left" w:pos="0"/>
          <w:tab w:val="left" w:pos="142"/>
        </w:tabs>
        <w:ind w:right="31"/>
        <w:jc w:val="both"/>
        <w:rPr>
          <w:rFonts w:ascii="Times New Roman" w:hAnsi="Times New Roman"/>
          <w:bCs/>
        </w:rPr>
      </w:pPr>
      <w:r w:rsidRPr="00A02FE7">
        <w:rPr>
          <w:rFonts w:ascii="Times New Roman" w:hAnsi="Times New Roman"/>
          <w:bCs/>
        </w:rPr>
        <w:t>Mother-age at child-birth</w:t>
      </w:r>
      <w:r w:rsidRPr="00A02FE7">
        <w:rPr>
          <w:rFonts w:ascii="Times New Roman" w:hAnsi="Times New Roman"/>
          <w:b/>
          <w:bCs/>
        </w:rPr>
        <w:t xml:space="preserve"> </w:t>
      </w:r>
      <w:r w:rsidRPr="00A02FE7">
        <w:rPr>
          <w:rFonts w:ascii="Times New Roman" w:hAnsi="Times New Roman"/>
          <w:bCs/>
        </w:rPr>
        <w:t>[X] assessed at parental interview at enrolment (n=2779) with a six category ordinal scale (1=</w:t>
      </w:r>
      <w:r w:rsidRPr="00A02FE7">
        <w:rPr>
          <w:rFonts w:ascii="Times New Roman" w:hAnsi="Times New Roman"/>
          <w:bCs/>
          <w:i/>
        </w:rPr>
        <w:t>16-20</w:t>
      </w:r>
      <w:r w:rsidRPr="00A02FE7">
        <w:rPr>
          <w:rFonts w:ascii="Times New Roman" w:hAnsi="Times New Roman"/>
          <w:bCs/>
        </w:rPr>
        <w:t>, 2=</w:t>
      </w:r>
      <w:r w:rsidRPr="00A02FE7">
        <w:rPr>
          <w:rFonts w:ascii="Times New Roman" w:hAnsi="Times New Roman"/>
          <w:bCs/>
          <w:i/>
        </w:rPr>
        <w:t>21-25</w:t>
      </w:r>
      <w:r w:rsidRPr="00A02FE7">
        <w:rPr>
          <w:rFonts w:ascii="Times New Roman" w:hAnsi="Times New Roman"/>
          <w:bCs/>
        </w:rPr>
        <w:t>, 3=</w:t>
      </w:r>
      <w:r w:rsidRPr="00A02FE7">
        <w:rPr>
          <w:rFonts w:ascii="Times New Roman" w:hAnsi="Times New Roman"/>
          <w:bCs/>
          <w:i/>
        </w:rPr>
        <w:t>26-35</w:t>
      </w:r>
      <w:r w:rsidRPr="00A02FE7">
        <w:rPr>
          <w:rFonts w:ascii="Times New Roman" w:hAnsi="Times New Roman"/>
          <w:bCs/>
        </w:rPr>
        <w:t>, 4=</w:t>
      </w:r>
      <w:r w:rsidRPr="00A02FE7">
        <w:rPr>
          <w:rFonts w:ascii="Times New Roman" w:hAnsi="Times New Roman"/>
          <w:bCs/>
          <w:i/>
        </w:rPr>
        <w:t>36-45</w:t>
      </w:r>
      <w:r w:rsidRPr="00A02FE7">
        <w:rPr>
          <w:rFonts w:ascii="Times New Roman" w:hAnsi="Times New Roman"/>
          <w:bCs/>
        </w:rPr>
        <w:t>, 5=</w:t>
      </w:r>
      <w:r w:rsidRPr="00A02FE7">
        <w:rPr>
          <w:rFonts w:ascii="Times New Roman" w:hAnsi="Times New Roman"/>
          <w:bCs/>
          <w:i/>
        </w:rPr>
        <w:t>46-55</w:t>
      </w:r>
      <w:r w:rsidRPr="00A02FE7">
        <w:rPr>
          <w:rFonts w:ascii="Times New Roman" w:hAnsi="Times New Roman"/>
          <w:bCs/>
        </w:rPr>
        <w:t>, 6=</w:t>
      </w:r>
      <w:r w:rsidRPr="00A02FE7">
        <w:rPr>
          <w:rFonts w:ascii="Times New Roman" w:hAnsi="Times New Roman"/>
          <w:bCs/>
          <w:i/>
        </w:rPr>
        <w:t>56-65</w:t>
      </w:r>
      <w:r w:rsidRPr="00A02FE7">
        <w:rPr>
          <w:rFonts w:ascii="Times New Roman" w:hAnsi="Times New Roman"/>
          <w:bCs/>
        </w:rPr>
        <w:t>) that is here treated as continuous for solely pedagogical purposes (thus: mean=3.16; SD=0.66)</w:t>
      </w:r>
    </w:p>
    <w:p w:rsidR="00FA6BB6" w:rsidRPr="00A02FE7" w:rsidRDefault="00FA6BB6" w:rsidP="00D51447">
      <w:pPr>
        <w:pStyle w:val="ListParagraph"/>
        <w:numPr>
          <w:ilvl w:val="0"/>
          <w:numId w:val="6"/>
        </w:numPr>
        <w:tabs>
          <w:tab w:val="left" w:pos="0"/>
          <w:tab w:val="left" w:pos="142"/>
        </w:tabs>
        <w:ind w:right="31"/>
        <w:jc w:val="both"/>
        <w:rPr>
          <w:rFonts w:ascii="Times New Roman" w:hAnsi="Times New Roman"/>
          <w:bCs/>
        </w:rPr>
      </w:pPr>
      <w:r w:rsidRPr="00A02FE7">
        <w:rPr>
          <w:rFonts w:ascii="Times New Roman" w:hAnsi="Times New Roman"/>
          <w:bCs/>
        </w:rPr>
        <w:t xml:space="preserve">The hypothesised moderator [Z]: The overall ‘quality’ of the preschool that each child attended </w:t>
      </w:r>
      <w:r w:rsidR="004309A2" w:rsidRPr="00A02FE7">
        <w:rPr>
          <w:rFonts w:ascii="Times New Roman" w:hAnsi="Times New Roman"/>
          <w:bCs/>
        </w:rPr>
        <w:t>as</w:t>
      </w:r>
      <w:r w:rsidRPr="00A02FE7">
        <w:rPr>
          <w:rFonts w:ascii="Times New Roman" w:hAnsi="Times New Roman"/>
          <w:bCs/>
        </w:rPr>
        <w:t xml:space="preserve"> measured by the Early Childhood Environmental Rating Scale (ECERS-R; </w:t>
      </w:r>
      <w:r w:rsidRPr="00A02FE7">
        <w:rPr>
          <w:rFonts w:ascii="Times New Roman" w:hAnsi="Times New Roman"/>
          <w:bCs/>
          <w:noProof/>
        </w:rPr>
        <w:t>Harms, Clifford, &amp; Cryer, 1998</w:t>
      </w:r>
      <w:r w:rsidRPr="00A02FE7">
        <w:rPr>
          <w:rFonts w:ascii="Times New Roman" w:hAnsi="Times New Roman"/>
          <w:bCs/>
        </w:rPr>
        <w:t>; preschool n=141; child n=2857; child mean=4.47; SD=1.00)</w:t>
      </w:r>
    </w:p>
    <w:p w:rsidR="00FA6BB6" w:rsidRPr="00E66AC5" w:rsidRDefault="0042102C" w:rsidP="009C1F55">
      <w:pPr>
        <w:tabs>
          <w:tab w:val="left" w:pos="0"/>
          <w:tab w:val="left" w:pos="142"/>
        </w:tabs>
        <w:ind w:right="31"/>
        <w:jc w:val="both"/>
        <w:rPr>
          <w:rFonts w:ascii="Times New Roman" w:hAnsi="Times New Roman"/>
          <w:bCs/>
        </w:rPr>
      </w:pPr>
      <w:r>
        <w:rPr>
          <w:rFonts w:ascii="Times New Roman" w:hAnsi="Times New Roman"/>
          <w:bCs/>
        </w:rPr>
        <w:tab/>
      </w:r>
      <w:r w:rsidR="00FA6BB6" w:rsidRPr="00E66AC5">
        <w:rPr>
          <w:rFonts w:ascii="Times New Roman" w:hAnsi="Times New Roman"/>
          <w:bCs/>
        </w:rPr>
        <w:t xml:space="preserve">With reference to the guidelines of Table 1, it should be noted that </w:t>
      </w:r>
      <w:r w:rsidR="00C20FA0">
        <w:rPr>
          <w:rFonts w:ascii="Times New Roman" w:hAnsi="Times New Roman"/>
          <w:bCs/>
        </w:rPr>
        <w:t xml:space="preserve">the </w:t>
      </w:r>
      <w:r w:rsidR="00FA6BB6" w:rsidRPr="00E66AC5">
        <w:rPr>
          <w:rFonts w:ascii="Times New Roman" w:hAnsi="Times New Roman"/>
          <w:bCs/>
        </w:rPr>
        <w:t xml:space="preserve">hypothesised moderator, preschool quality, was uncorrelated with the variable whose effect quality was hypothesised to moderate (mother’s age).  For more details on these measurements see </w:t>
      </w:r>
      <w:r w:rsidR="0068407D" w:rsidRPr="00E66AC5">
        <w:rPr>
          <w:rFonts w:ascii="Times New Roman" w:hAnsi="Times New Roman"/>
          <w:bCs/>
          <w:noProof/>
        </w:rPr>
        <w:t>Sylva and colleagues (</w:t>
      </w:r>
      <w:r w:rsidR="00FA6BB6" w:rsidRPr="00E66AC5">
        <w:rPr>
          <w:rFonts w:ascii="Times New Roman" w:hAnsi="Times New Roman"/>
          <w:bCs/>
          <w:noProof/>
        </w:rPr>
        <w:t>2010)</w:t>
      </w:r>
      <w:r w:rsidR="00FA6BB6" w:rsidRPr="00E66AC5">
        <w:rPr>
          <w:rFonts w:ascii="Times New Roman" w:hAnsi="Times New Roman"/>
          <w:bCs/>
        </w:rPr>
        <w:t>.</w:t>
      </w:r>
    </w:p>
    <w:p w:rsidR="00FA6BB6" w:rsidRPr="00E66AC5" w:rsidRDefault="00FA6BB6" w:rsidP="00C30DFE">
      <w:pPr>
        <w:tabs>
          <w:tab w:val="left" w:pos="0"/>
          <w:tab w:val="left" w:pos="142"/>
        </w:tabs>
        <w:spacing w:before="240"/>
        <w:ind w:right="28"/>
        <w:jc w:val="both"/>
        <w:rPr>
          <w:rFonts w:ascii="Times New Roman" w:hAnsi="Times New Roman"/>
          <w:bCs/>
        </w:rPr>
      </w:pPr>
      <w:proofErr w:type="gramStart"/>
      <w:r w:rsidRPr="00E66AC5">
        <w:rPr>
          <w:rFonts w:ascii="Times New Roman" w:hAnsi="Times New Roman"/>
          <w:bCs/>
          <w:i/>
        </w:rPr>
        <w:t>Analytic Techniques</w:t>
      </w:r>
      <w:r w:rsidR="00C87655">
        <w:rPr>
          <w:rFonts w:ascii="Times New Roman" w:hAnsi="Times New Roman"/>
          <w:bCs/>
          <w:i/>
        </w:rPr>
        <w:t>.</w:t>
      </w:r>
      <w:proofErr w:type="gramEnd"/>
      <w:r w:rsidR="00C87655">
        <w:rPr>
          <w:rFonts w:ascii="Times New Roman" w:hAnsi="Times New Roman"/>
          <w:bCs/>
          <w:i/>
        </w:rPr>
        <w:t xml:space="preserve">   </w:t>
      </w:r>
      <w:r w:rsidRPr="00E66AC5">
        <w:rPr>
          <w:rFonts w:ascii="Times New Roman" w:hAnsi="Times New Roman"/>
          <w:bCs/>
        </w:rPr>
        <w:t xml:space="preserve">Each of the three statistical techniques for testing a hypothesis of Moderation that were discussed in Section 3 (Sub-group Comparisons, Statistical Interaction Terms, Random Slope Effects) were conducted within the statistical framework of </w:t>
      </w:r>
      <w:r w:rsidRPr="00E66AC5">
        <w:rPr>
          <w:rFonts w:ascii="Times New Roman" w:hAnsi="Times New Roman"/>
          <w:bCs/>
          <w:iCs/>
        </w:rPr>
        <w:t>Multilevel</w:t>
      </w:r>
      <w:r w:rsidRPr="00E66AC5">
        <w:rPr>
          <w:rFonts w:ascii="Times New Roman" w:hAnsi="Times New Roman"/>
          <w:bCs/>
        </w:rPr>
        <w:t xml:space="preserve"> Structural Equation Modelling (SEM) using Version 6 of the Mplus Software </w:t>
      </w:r>
      <w:r w:rsidRPr="00E66AC5">
        <w:rPr>
          <w:rFonts w:ascii="Times New Roman" w:hAnsi="Times New Roman"/>
          <w:bCs/>
          <w:noProof/>
        </w:rPr>
        <w:t>(Muthén &amp; Muthén, 2010)</w:t>
      </w:r>
      <w:r w:rsidRPr="00E66AC5">
        <w:rPr>
          <w:rFonts w:ascii="Times New Roman" w:hAnsi="Times New Roman"/>
          <w:bCs/>
        </w:rPr>
        <w:t>.  Version 6 of the Mplus Software estimated missing data using maximum likelihood procedures as an integral part of all thr</w:t>
      </w:r>
      <w:r w:rsidR="00206C8E">
        <w:rPr>
          <w:rFonts w:ascii="Times New Roman" w:hAnsi="Times New Roman"/>
          <w:bCs/>
        </w:rPr>
        <w:t>e</w:t>
      </w:r>
      <w:r w:rsidRPr="00E66AC5">
        <w:rPr>
          <w:rFonts w:ascii="Times New Roman" w:hAnsi="Times New Roman"/>
          <w:bCs/>
        </w:rPr>
        <w:t xml:space="preserve">e analyses (Muthén &amp; Muthén, </w:t>
      </w:r>
      <w:r w:rsidRPr="00E66AC5">
        <w:rPr>
          <w:rFonts w:ascii="Times New Roman" w:hAnsi="Times New Roman"/>
          <w:bCs/>
          <w:i/>
        </w:rPr>
        <w:t>ibid</w:t>
      </w:r>
      <w:r w:rsidRPr="00E66AC5">
        <w:rPr>
          <w:rFonts w:ascii="Times New Roman" w:hAnsi="Times New Roman"/>
          <w:bCs/>
        </w:rPr>
        <w:t>).  As the following results serve only as an example of the methods discussed above, we do</w:t>
      </w:r>
      <w:r w:rsidRPr="00E66AC5">
        <w:rPr>
          <w:rFonts w:ascii="Times New Roman" w:hAnsi="Times New Roman"/>
          <w:bCs/>
          <w:i/>
        </w:rPr>
        <w:t xml:space="preserve"> not</w:t>
      </w:r>
      <w:r w:rsidRPr="00E66AC5">
        <w:rPr>
          <w:rFonts w:ascii="Times New Roman" w:hAnsi="Times New Roman"/>
          <w:bCs/>
        </w:rPr>
        <w:t xml:space="preserve"> report the results in full as we would in a purely substantive </w:t>
      </w:r>
      <w:r w:rsidR="007E38F0">
        <w:rPr>
          <w:rFonts w:ascii="Times New Roman" w:hAnsi="Times New Roman"/>
          <w:bCs/>
        </w:rPr>
        <w:lastRenderedPageBreak/>
        <w:t>piece of work</w:t>
      </w:r>
      <w:r w:rsidRPr="00E66AC5">
        <w:rPr>
          <w:rFonts w:ascii="Times New Roman" w:hAnsi="Times New Roman"/>
          <w:bCs/>
        </w:rPr>
        <w:t xml:space="preserve"> as a detailed substantive interpretation is not the aim (full results are of course available from the authors).</w:t>
      </w:r>
    </w:p>
    <w:p w:rsidR="00FA6BB6" w:rsidRPr="00C87655" w:rsidRDefault="00FA6BB6" w:rsidP="00C30DFE">
      <w:pPr>
        <w:tabs>
          <w:tab w:val="left" w:pos="0"/>
          <w:tab w:val="left" w:pos="142"/>
        </w:tabs>
        <w:spacing w:before="320" w:after="160"/>
        <w:ind w:right="28"/>
        <w:jc w:val="both"/>
        <w:rPr>
          <w:rFonts w:ascii="Times New Roman" w:hAnsi="Times New Roman"/>
          <w:bCs/>
          <w:i/>
        </w:rPr>
      </w:pPr>
      <w:r w:rsidRPr="00C87655">
        <w:rPr>
          <w:rFonts w:ascii="Times New Roman" w:hAnsi="Times New Roman"/>
          <w:bCs/>
          <w:i/>
        </w:rPr>
        <w:t>Results</w:t>
      </w:r>
    </w:p>
    <w:p w:rsidR="00FA6BB6" w:rsidRPr="00E66AC5" w:rsidRDefault="00FA6BB6" w:rsidP="009C1F55">
      <w:pPr>
        <w:tabs>
          <w:tab w:val="left" w:pos="0"/>
          <w:tab w:val="left" w:pos="142"/>
        </w:tabs>
        <w:ind w:right="31"/>
        <w:jc w:val="both"/>
        <w:rPr>
          <w:rFonts w:ascii="Times New Roman" w:hAnsi="Times New Roman"/>
          <w:bCs/>
        </w:rPr>
      </w:pPr>
      <w:proofErr w:type="gramStart"/>
      <w:r w:rsidRPr="00E66AC5">
        <w:rPr>
          <w:rFonts w:ascii="Times New Roman" w:hAnsi="Times New Roman"/>
          <w:bCs/>
          <w:i/>
        </w:rPr>
        <w:t>Sub-group Comparisons</w:t>
      </w:r>
      <w:r w:rsidR="00C87655">
        <w:rPr>
          <w:rFonts w:ascii="Times New Roman" w:hAnsi="Times New Roman"/>
          <w:bCs/>
          <w:i/>
        </w:rPr>
        <w:t>.</w:t>
      </w:r>
      <w:proofErr w:type="gramEnd"/>
      <w:r w:rsidR="00C87655">
        <w:rPr>
          <w:rFonts w:ascii="Times New Roman" w:hAnsi="Times New Roman"/>
          <w:bCs/>
          <w:i/>
        </w:rPr>
        <w:t xml:space="preserve">   </w:t>
      </w:r>
      <w:r w:rsidRPr="00E66AC5">
        <w:rPr>
          <w:rFonts w:ascii="Times New Roman" w:hAnsi="Times New Roman"/>
          <w:bCs/>
        </w:rPr>
        <w:t xml:space="preserve">Comparisons between sub-groups based on the quality of preschools were made possible through the specification of a “multi-level mixture model”.  Given that preschool quality was originally measured on a continuous scale, the specification of sub-groups necessitated an initial step of dichotomisation.  A mean </w:t>
      </w:r>
      <w:r w:rsidRPr="00E66AC5">
        <w:rPr>
          <w:rFonts w:ascii="Times New Roman" w:hAnsi="Times New Roman"/>
        </w:rPr>
        <w:sym w:font="Symbol" w:char="00B1"/>
      </w:r>
      <w:r w:rsidRPr="00E66AC5">
        <w:rPr>
          <w:rFonts w:ascii="Times New Roman" w:hAnsi="Times New Roman"/>
          <w:bCs/>
        </w:rPr>
        <w:t xml:space="preserve"> 1 standard deviation dichotomisation strategy was used to form two groups of n=623 and n=461 children who had attended n=55 ‘low’ and ‘high’ quality preschools respectively (the remaining</w:t>
      </w:r>
      <w:r w:rsidR="000F32B8">
        <w:rPr>
          <w:rFonts w:ascii="Times New Roman" w:hAnsi="Times New Roman"/>
          <w:bCs/>
        </w:rPr>
        <w:t xml:space="preserve"> and excluded</w:t>
      </w:r>
      <w:r w:rsidRPr="00E66AC5">
        <w:rPr>
          <w:rFonts w:ascii="Times New Roman" w:hAnsi="Times New Roman"/>
          <w:bCs/>
        </w:rPr>
        <w:t xml:space="preserve"> n=1773 children attended n=86 preschools where quality was within the mean±1SD range).  The following effects of mother-age on GCA at 58 months were found:</w:t>
      </w:r>
    </w:p>
    <w:p w:rsidR="00FA6BB6" w:rsidRPr="00A02FE7" w:rsidRDefault="00FA6BB6" w:rsidP="00D51447">
      <w:pPr>
        <w:pStyle w:val="ListParagraph"/>
        <w:numPr>
          <w:ilvl w:val="0"/>
          <w:numId w:val="7"/>
        </w:numPr>
        <w:tabs>
          <w:tab w:val="left" w:pos="0"/>
          <w:tab w:val="left" w:pos="142"/>
        </w:tabs>
        <w:ind w:right="31"/>
        <w:jc w:val="both"/>
        <w:rPr>
          <w:rFonts w:ascii="Times New Roman" w:hAnsi="Times New Roman"/>
          <w:bCs/>
        </w:rPr>
      </w:pPr>
      <w:r w:rsidRPr="00A02FE7">
        <w:rPr>
          <w:rFonts w:ascii="Times New Roman" w:hAnsi="Times New Roman"/>
          <w:bCs/>
        </w:rPr>
        <w:t>In the ‘Low’ preschool quality group: Older mothers had children who demonstrated significantly higher GCA (standardised regression coefficient, β=0.10, p=0.001)</w:t>
      </w:r>
    </w:p>
    <w:p w:rsidR="00FA6BB6" w:rsidRPr="00A02FE7" w:rsidRDefault="00FA6BB6" w:rsidP="00D51447">
      <w:pPr>
        <w:pStyle w:val="ListParagraph"/>
        <w:numPr>
          <w:ilvl w:val="0"/>
          <w:numId w:val="7"/>
        </w:numPr>
        <w:tabs>
          <w:tab w:val="left" w:pos="0"/>
          <w:tab w:val="left" w:pos="142"/>
        </w:tabs>
        <w:ind w:right="31"/>
        <w:jc w:val="both"/>
        <w:rPr>
          <w:rFonts w:ascii="Times New Roman" w:hAnsi="Times New Roman"/>
          <w:bCs/>
        </w:rPr>
      </w:pPr>
      <w:r w:rsidRPr="00A02FE7">
        <w:rPr>
          <w:rFonts w:ascii="Times New Roman" w:hAnsi="Times New Roman"/>
          <w:bCs/>
        </w:rPr>
        <w:t>In the ‘High’ preschool quality group: There was no significant relationship between mother age and child GCA (β=-0.01, p=0.85)</w:t>
      </w:r>
    </w:p>
    <w:p w:rsidR="00FA6BB6" w:rsidRPr="00A02FE7" w:rsidRDefault="00FA6BB6" w:rsidP="00D51447">
      <w:pPr>
        <w:pStyle w:val="ListParagraph"/>
        <w:numPr>
          <w:ilvl w:val="0"/>
          <w:numId w:val="7"/>
        </w:numPr>
        <w:tabs>
          <w:tab w:val="left" w:pos="0"/>
          <w:tab w:val="left" w:pos="142"/>
        </w:tabs>
        <w:ind w:right="31"/>
        <w:jc w:val="both"/>
        <w:rPr>
          <w:rFonts w:ascii="Times New Roman" w:hAnsi="Times New Roman"/>
          <w:bCs/>
        </w:rPr>
      </w:pPr>
      <w:r w:rsidRPr="00A02FE7">
        <w:rPr>
          <w:rFonts w:ascii="Times New Roman" w:hAnsi="Times New Roman"/>
          <w:bCs/>
        </w:rPr>
        <w:t>Further, the relationship between mother age and child GCA was significantly higher in the ‘Low’ quality preschool group than it was in the ‘High’ quality group (β=0.10 vs. β=-0.01; t</w:t>
      </w:r>
      <w:r w:rsidRPr="00A02FE7">
        <w:rPr>
          <w:rFonts w:ascii="Times New Roman" w:hAnsi="Times New Roman"/>
          <w:bCs/>
          <w:vertAlign w:val="subscript"/>
        </w:rPr>
        <w:t>1080</w:t>
      </w:r>
      <w:r w:rsidRPr="00A02FE7">
        <w:rPr>
          <w:rFonts w:ascii="Times New Roman" w:hAnsi="Times New Roman"/>
          <w:bCs/>
        </w:rPr>
        <w:t>=2.66, p&lt;0.01)</w:t>
      </w:r>
    </w:p>
    <w:p w:rsidR="00C30DFE" w:rsidRPr="00C30DFE" w:rsidRDefault="0042102C" w:rsidP="00C30DFE">
      <w:pPr>
        <w:tabs>
          <w:tab w:val="left" w:pos="0"/>
          <w:tab w:val="left" w:pos="142"/>
        </w:tabs>
        <w:ind w:right="31"/>
        <w:jc w:val="both"/>
        <w:rPr>
          <w:rFonts w:ascii="Times New Roman" w:hAnsi="Times New Roman"/>
          <w:bCs/>
          <w:iCs/>
        </w:rPr>
      </w:pPr>
      <w:r>
        <w:rPr>
          <w:rFonts w:ascii="Times New Roman" w:hAnsi="Times New Roman"/>
          <w:bCs/>
        </w:rPr>
        <w:tab/>
      </w:r>
      <w:r w:rsidR="00C30DFE" w:rsidRPr="00C30DFE">
        <w:rPr>
          <w:rFonts w:ascii="Times New Roman" w:hAnsi="Times New Roman"/>
          <w:bCs/>
        </w:rPr>
        <w:t>In conclusion, a</w:t>
      </w:r>
      <w:r w:rsidR="00C30DFE" w:rsidRPr="00C30DFE">
        <w:rPr>
          <w:rFonts w:ascii="Times New Roman" w:hAnsi="Times New Roman"/>
          <w:bCs/>
          <w:iCs/>
        </w:rPr>
        <w:t xml:space="preserve"> differential impact of mother’s age upon GCA at 58 months was found in low versus high quality preschools.  For children attending ‘high’ quality preschools, the children of younger mothers had (on average) indistinguishable levels of GCA compared to children of older mothers: This was not so for children attending ‘low’ quality preschools</w:t>
      </w:r>
    </w:p>
    <w:p w:rsidR="00C30DFE" w:rsidRPr="00C30DFE" w:rsidRDefault="00C30DFE" w:rsidP="00C30DFE">
      <w:pPr>
        <w:tabs>
          <w:tab w:val="left" w:pos="0"/>
          <w:tab w:val="left" w:pos="142"/>
        </w:tabs>
        <w:ind w:left="360" w:right="31"/>
        <w:jc w:val="both"/>
        <w:rPr>
          <w:rFonts w:ascii="Times New Roman" w:hAnsi="Times New Roman"/>
          <w:bCs/>
        </w:rPr>
      </w:pPr>
    </w:p>
    <w:p w:rsidR="00C30DFE" w:rsidRDefault="009408C8" w:rsidP="009C1F55">
      <w:pPr>
        <w:tabs>
          <w:tab w:val="left" w:pos="0"/>
          <w:tab w:val="left" w:pos="142"/>
        </w:tabs>
        <w:ind w:right="31"/>
        <w:jc w:val="both"/>
        <w:rPr>
          <w:rFonts w:ascii="Times New Roman" w:hAnsi="Times New Roman"/>
          <w:bCs/>
        </w:rPr>
      </w:pPr>
      <w:r w:rsidRPr="009408C8">
        <w:rPr>
          <w:rFonts w:ascii="Times New Roman" w:hAnsi="Times New Roman"/>
          <w:bCs/>
        </w:rPr>
      </w:r>
      <w:r>
        <w:rPr>
          <w:rFonts w:ascii="Times New Roman" w:hAnsi="Times New Roman"/>
          <w:bCs/>
        </w:rPr>
        <w:pict>
          <v:shapetype id="_x0000_t202" coordsize="21600,21600" o:spt="202" path="m,l,21600r21600,l21600,xe">
            <v:stroke joinstyle="miter"/>
            <v:path gradientshapeok="t" o:connecttype="rect"/>
          </v:shapetype>
          <v:shape id="_x0000_s1028" type="#_x0000_t202" style="width:330.95pt;height:331pt;mso-position-horizontal-relative:char;mso-position-vertical-relative:line">
            <v:textbox>
              <w:txbxContent>
                <w:p w:rsidR="006B5674" w:rsidRPr="00E66AC5" w:rsidRDefault="006B5674" w:rsidP="00C87655">
                  <w:pPr>
                    <w:tabs>
                      <w:tab w:val="left" w:pos="0"/>
                      <w:tab w:val="left" w:pos="142"/>
                    </w:tabs>
                    <w:spacing w:line="360" w:lineRule="auto"/>
                    <w:ind w:right="31"/>
                    <w:rPr>
                      <w:rFonts w:ascii="Times New Roman" w:hAnsi="Times New Roman"/>
                    </w:rPr>
                  </w:pPr>
                  <w:r w:rsidRPr="00E66AC5">
                    <w:rPr>
                      <w:rFonts w:ascii="Times New Roman" w:hAnsi="Times New Roman"/>
                      <w:u w:val="single"/>
                    </w:rPr>
                    <w:t>MPLUS SUBGROUP COMPARISON (VIA DICHOTOMISATION) SYNTAX:</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MISSING ARE ALL (-999999);</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idvariable</w:t>
                  </w:r>
                  <w:proofErr w:type="spellEnd"/>
                  <w:proofErr w:type="gramEnd"/>
                  <w:r w:rsidRPr="00E66AC5">
                    <w:rPr>
                      <w:rFonts w:ascii="Times New Roman" w:hAnsi="Times New Roman"/>
                    </w:rPr>
                    <w:t xml:space="preserve"> = </w:t>
                  </w:r>
                  <w:proofErr w:type="spellStart"/>
                  <w:r w:rsidRPr="00E66AC5">
                    <w:rPr>
                      <w:rFonts w:ascii="Times New Roman" w:hAnsi="Times New Roman"/>
                    </w:rPr>
                    <w:t>childid</w:t>
                  </w:r>
                  <w:proofErr w:type="spellEnd"/>
                  <w:r w:rsidRPr="00E66AC5">
                    <w:rPr>
                      <w:rFonts w:ascii="Times New Roman" w:hAnsi="Times New Roman"/>
                    </w:rPr>
                    <w:t>;</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 xml:space="preserve">CLUSTER = </w:t>
                  </w:r>
                  <w:proofErr w:type="spellStart"/>
                  <w:r w:rsidRPr="00E66AC5">
                    <w:rPr>
                      <w:rFonts w:ascii="Times New Roman" w:hAnsi="Times New Roman"/>
                    </w:rPr>
                    <w:t>centreid</w:t>
                  </w:r>
                  <w:proofErr w:type="spellEnd"/>
                  <w:r w:rsidRPr="00E66AC5">
                    <w:rPr>
                      <w:rFonts w:ascii="Times New Roman" w:hAnsi="Times New Roman"/>
                    </w:rPr>
                    <w:t>;</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 xml:space="preserve">WITHIN = </w:t>
                  </w:r>
                  <w:proofErr w:type="spellStart"/>
                  <w:r w:rsidRPr="00E66AC5">
                    <w:rPr>
                      <w:rFonts w:ascii="Times New Roman" w:hAnsi="Times New Roman"/>
                    </w:rPr>
                    <w:t>bgcam</w:t>
                  </w:r>
                  <w:proofErr w:type="spellEnd"/>
                  <w:r w:rsidRPr="00E66AC5">
                    <w:rPr>
                      <w:rFonts w:ascii="Times New Roman" w:hAnsi="Times New Roman"/>
                    </w:rPr>
                    <w:t xml:space="preserve"> q53am;</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CENTERING = GRANDMEAN (</w:t>
                  </w:r>
                  <w:proofErr w:type="spellStart"/>
                  <w:r w:rsidRPr="00E66AC5">
                    <w:rPr>
                      <w:rFonts w:ascii="Times New Roman" w:hAnsi="Times New Roman"/>
                    </w:rPr>
                    <w:t>bgcam</w:t>
                  </w:r>
                  <w:proofErr w:type="spellEnd"/>
                  <w:r w:rsidRPr="00E66AC5">
                    <w:rPr>
                      <w:rFonts w:ascii="Times New Roman" w:hAnsi="Times New Roman"/>
                    </w:rPr>
                    <w:t>, q53am);</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CLASSES = group (2);</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KNOWNCLASS = group (group1=0 group1=1);</w:t>
                  </w:r>
                </w:p>
                <w:p w:rsidR="006B5674" w:rsidRPr="00E66AC5" w:rsidRDefault="006B5674" w:rsidP="00C87655">
                  <w:pPr>
                    <w:tabs>
                      <w:tab w:val="left" w:pos="0"/>
                      <w:tab w:val="left" w:pos="142"/>
                    </w:tabs>
                    <w:ind w:right="31"/>
                    <w:jc w:val="both"/>
                    <w:rPr>
                      <w:rFonts w:ascii="Times New Roman" w:hAnsi="Times New Roman"/>
                      <w:b/>
                    </w:rPr>
                  </w:pPr>
                  <w:r w:rsidRPr="00E66AC5">
                    <w:rPr>
                      <w:rFonts w:ascii="Times New Roman" w:hAnsi="Times New Roman"/>
                      <w:b/>
                    </w:rPr>
                    <w:t>DEFINE:</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IF (</w:t>
                  </w:r>
                  <w:proofErr w:type="spellStart"/>
                  <w:r w:rsidRPr="00E66AC5">
                    <w:rPr>
                      <w:rFonts w:ascii="Times New Roman" w:hAnsi="Times New Roman"/>
                    </w:rPr>
                    <w:t>ecers_r</w:t>
                  </w:r>
                  <w:proofErr w:type="spellEnd"/>
                  <w:r w:rsidRPr="00E66AC5">
                    <w:rPr>
                      <w:rFonts w:ascii="Times New Roman" w:hAnsi="Times New Roman"/>
                    </w:rPr>
                    <w:t xml:space="preserve"> LE 3.4690) THEN group1=0;</w:t>
                  </w:r>
                </w:p>
                <w:p w:rsidR="006B5674" w:rsidRPr="00E66AC5" w:rsidRDefault="006B5674" w:rsidP="00C87655">
                  <w:pPr>
                    <w:tabs>
                      <w:tab w:val="left" w:pos="0"/>
                      <w:tab w:val="left" w:pos="142"/>
                    </w:tabs>
                    <w:ind w:right="31"/>
                    <w:jc w:val="both"/>
                    <w:rPr>
                      <w:rFonts w:ascii="Times New Roman" w:hAnsi="Times New Roman"/>
                      <w:b/>
                    </w:rPr>
                  </w:pPr>
                  <w:r w:rsidRPr="00E66AC5">
                    <w:rPr>
                      <w:rFonts w:ascii="Times New Roman" w:hAnsi="Times New Roman"/>
                    </w:rPr>
                    <w:t>IF (</w:t>
                  </w:r>
                  <w:proofErr w:type="spellStart"/>
                  <w:r w:rsidRPr="00E66AC5">
                    <w:rPr>
                      <w:rFonts w:ascii="Times New Roman" w:hAnsi="Times New Roman"/>
                    </w:rPr>
                    <w:t>ecers_r</w:t>
                  </w:r>
                  <w:proofErr w:type="spellEnd"/>
                  <w:r w:rsidRPr="00E66AC5">
                    <w:rPr>
                      <w:rFonts w:ascii="Times New Roman" w:hAnsi="Times New Roman"/>
                    </w:rPr>
                    <w:t xml:space="preserve"> GE 5.4691) THEN group1=1;</w:t>
                  </w:r>
                </w:p>
                <w:p w:rsidR="006B5674" w:rsidRPr="00E66AC5" w:rsidRDefault="006B5674" w:rsidP="00C87655">
                  <w:pPr>
                    <w:tabs>
                      <w:tab w:val="left" w:pos="0"/>
                      <w:tab w:val="left" w:pos="142"/>
                    </w:tabs>
                    <w:ind w:right="31"/>
                    <w:jc w:val="both"/>
                    <w:rPr>
                      <w:rFonts w:ascii="Times New Roman" w:hAnsi="Times New Roman"/>
                      <w:b/>
                    </w:rPr>
                  </w:pPr>
                  <w:r w:rsidRPr="00E66AC5">
                    <w:rPr>
                      <w:rFonts w:ascii="Times New Roman" w:hAnsi="Times New Roman"/>
                      <w:b/>
                    </w:rPr>
                    <w:t>ANALYSIS:</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TYPE = MIXTURE TWOLEVEL;</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ALGORITHM = INTEGRATION;</w:t>
                  </w:r>
                </w:p>
                <w:p w:rsidR="006B5674" w:rsidRPr="00E66AC5" w:rsidRDefault="006B5674" w:rsidP="00C87655">
                  <w:pPr>
                    <w:tabs>
                      <w:tab w:val="left" w:pos="0"/>
                      <w:tab w:val="left" w:pos="142"/>
                    </w:tabs>
                    <w:ind w:right="31"/>
                    <w:jc w:val="both"/>
                    <w:rPr>
                      <w:rFonts w:ascii="Times New Roman" w:hAnsi="Times New Roman"/>
                      <w:b/>
                    </w:rPr>
                  </w:pPr>
                  <w:r w:rsidRPr="00E66AC5">
                    <w:rPr>
                      <w:rFonts w:ascii="Times New Roman" w:hAnsi="Times New Roman"/>
                      <w:b/>
                    </w:rPr>
                    <w:t>MODEL:</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%WITHIN%</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%OVERALL%</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bgcam</w:t>
                  </w:r>
                  <w:proofErr w:type="spellEnd"/>
                  <w:r w:rsidRPr="00E66AC5">
                    <w:rPr>
                      <w:rFonts w:ascii="Times New Roman" w:hAnsi="Times New Roman"/>
                    </w:rPr>
                    <w:t>;</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q53am;</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%group#1%</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bgcam</w:t>
                  </w:r>
                  <w:proofErr w:type="spellEnd"/>
                  <w:r w:rsidRPr="00E66AC5">
                    <w:rPr>
                      <w:rFonts w:ascii="Times New Roman" w:hAnsi="Times New Roman"/>
                    </w:rPr>
                    <w:t>;</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q53am;</w:t>
                  </w:r>
                </w:p>
                <w:p w:rsidR="006B5674" w:rsidRPr="00E66AC5" w:rsidRDefault="006B5674" w:rsidP="00C87655">
                  <w:pPr>
                    <w:tabs>
                      <w:tab w:val="left" w:pos="0"/>
                      <w:tab w:val="left" w:pos="142"/>
                    </w:tabs>
                    <w:ind w:right="31"/>
                    <w:jc w:val="both"/>
                    <w:rPr>
                      <w:rFonts w:ascii="Times New Roman" w:hAnsi="Times New Roman"/>
                    </w:rPr>
                  </w:pPr>
                  <w:r w:rsidRPr="00E66AC5">
                    <w:rPr>
                      <w:rFonts w:ascii="Times New Roman" w:hAnsi="Times New Roman"/>
                    </w:rPr>
                    <w:t>%group#2%</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bgcam</w:t>
                  </w:r>
                  <w:proofErr w:type="spellEnd"/>
                  <w:r w:rsidRPr="00E66AC5">
                    <w:rPr>
                      <w:rFonts w:ascii="Times New Roman" w:hAnsi="Times New Roman"/>
                    </w:rPr>
                    <w:t>;</w:t>
                  </w:r>
                </w:p>
                <w:p w:rsidR="006B5674" w:rsidRPr="00E66AC5" w:rsidRDefault="006B5674" w:rsidP="00C87655">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q53am;</w:t>
                  </w:r>
                </w:p>
                <w:p w:rsidR="006B5674" w:rsidRDefault="006B5674"/>
              </w:txbxContent>
            </v:textbox>
            <w10:wrap type="none"/>
            <w10:anchorlock/>
          </v:shape>
        </w:pict>
      </w:r>
    </w:p>
    <w:p w:rsidR="00FA6BB6" w:rsidRPr="00E66AC5" w:rsidRDefault="00FA6BB6" w:rsidP="00C30DFE">
      <w:pPr>
        <w:tabs>
          <w:tab w:val="left" w:pos="0"/>
          <w:tab w:val="left" w:pos="142"/>
        </w:tabs>
        <w:spacing w:before="240"/>
        <w:ind w:right="28"/>
        <w:jc w:val="both"/>
        <w:rPr>
          <w:rFonts w:ascii="Times New Roman" w:hAnsi="Times New Roman"/>
          <w:bCs/>
        </w:rPr>
      </w:pPr>
      <w:proofErr w:type="gramStart"/>
      <w:r w:rsidRPr="00E66AC5">
        <w:rPr>
          <w:rFonts w:ascii="Times New Roman" w:hAnsi="Times New Roman"/>
          <w:bCs/>
          <w:i/>
        </w:rPr>
        <w:t>Statistical Interaction Terms</w:t>
      </w:r>
      <w:r w:rsidR="00C87655">
        <w:rPr>
          <w:rFonts w:ascii="Times New Roman" w:hAnsi="Times New Roman"/>
          <w:bCs/>
          <w:i/>
        </w:rPr>
        <w:t>.</w:t>
      </w:r>
      <w:proofErr w:type="gramEnd"/>
      <w:r w:rsidR="00C87655">
        <w:rPr>
          <w:rFonts w:ascii="Times New Roman" w:hAnsi="Times New Roman"/>
          <w:bCs/>
          <w:i/>
        </w:rPr>
        <w:t xml:space="preserve">   </w:t>
      </w:r>
      <w:r w:rsidRPr="00E66AC5">
        <w:rPr>
          <w:rFonts w:ascii="Times New Roman" w:hAnsi="Times New Roman"/>
          <w:bCs/>
        </w:rPr>
        <w:t>A “multi-level path model” was specified in which the Statistical Interaction Term introduced in Section 3 (Y=X+Z+XZ) was specified at the preschool (between) level.  The following effects of mother-age on GCA at 58 months were found (bearing in mind that standardised results were unavailable for this model):</w:t>
      </w:r>
    </w:p>
    <w:p w:rsidR="00FA6BB6" w:rsidRPr="00A02FE7" w:rsidRDefault="00291D01" w:rsidP="00D51447">
      <w:pPr>
        <w:pStyle w:val="ListParagraph"/>
        <w:numPr>
          <w:ilvl w:val="0"/>
          <w:numId w:val="8"/>
        </w:numPr>
        <w:tabs>
          <w:tab w:val="left" w:pos="0"/>
          <w:tab w:val="left" w:pos="142"/>
        </w:tabs>
        <w:ind w:right="31"/>
        <w:jc w:val="both"/>
        <w:rPr>
          <w:rFonts w:ascii="Times New Roman" w:hAnsi="Times New Roman"/>
          <w:bCs/>
        </w:rPr>
      </w:pPr>
      <w:r w:rsidRPr="00A02FE7">
        <w:rPr>
          <w:rFonts w:ascii="Times New Roman" w:hAnsi="Times New Roman"/>
          <w:bCs/>
        </w:rPr>
        <w:t>T</w:t>
      </w:r>
      <w:r w:rsidR="00FA6BB6" w:rsidRPr="00A02FE7">
        <w:rPr>
          <w:rFonts w:ascii="Times New Roman" w:hAnsi="Times New Roman"/>
          <w:bCs/>
        </w:rPr>
        <w:t>here was a positive and statistically significant effect of mother-age on GCA at 58 months (unstandardised regression coefficient, b=4.92, p&lt;0.001)</w:t>
      </w:r>
    </w:p>
    <w:p w:rsidR="00FA6BB6" w:rsidRPr="00A02FE7" w:rsidRDefault="00FA6BB6" w:rsidP="00D51447">
      <w:pPr>
        <w:pStyle w:val="ListParagraph"/>
        <w:numPr>
          <w:ilvl w:val="0"/>
          <w:numId w:val="8"/>
        </w:numPr>
        <w:tabs>
          <w:tab w:val="left" w:pos="0"/>
          <w:tab w:val="left" w:pos="142"/>
        </w:tabs>
        <w:ind w:right="31"/>
        <w:jc w:val="both"/>
        <w:rPr>
          <w:rFonts w:ascii="Times New Roman" w:hAnsi="Times New Roman"/>
          <w:bCs/>
        </w:rPr>
      </w:pPr>
      <w:r w:rsidRPr="00A02FE7">
        <w:rPr>
          <w:rFonts w:ascii="Times New Roman" w:hAnsi="Times New Roman"/>
          <w:bCs/>
        </w:rPr>
        <w:t>There was also a positive effect of preschool quality on GCA at 58 month</w:t>
      </w:r>
      <w:r w:rsidR="00346CF4">
        <w:rPr>
          <w:rFonts w:ascii="Times New Roman" w:hAnsi="Times New Roman"/>
          <w:bCs/>
        </w:rPr>
        <w:t>s al</w:t>
      </w:r>
      <w:r w:rsidRPr="00A02FE7">
        <w:rPr>
          <w:rFonts w:ascii="Times New Roman" w:hAnsi="Times New Roman"/>
          <w:bCs/>
        </w:rPr>
        <w:t>though this did not quite reach the 95% confidence level (b=1.78</w:t>
      </w:r>
      <w:r w:rsidR="00181C7C" w:rsidRPr="00A02FE7">
        <w:rPr>
          <w:rFonts w:ascii="Times New Roman" w:hAnsi="Times New Roman"/>
          <w:bCs/>
        </w:rPr>
        <w:t>0</w:t>
      </w:r>
      <w:r w:rsidRPr="00A02FE7">
        <w:rPr>
          <w:rFonts w:ascii="Times New Roman" w:hAnsi="Times New Roman"/>
          <w:bCs/>
        </w:rPr>
        <w:t>, p=0.06</w:t>
      </w:r>
      <w:r w:rsidR="00181C7C" w:rsidRPr="00A02FE7">
        <w:rPr>
          <w:rFonts w:ascii="Times New Roman" w:hAnsi="Times New Roman"/>
          <w:bCs/>
        </w:rPr>
        <w:t>4</w:t>
      </w:r>
      <w:r w:rsidRPr="00A02FE7">
        <w:rPr>
          <w:rFonts w:ascii="Times New Roman" w:hAnsi="Times New Roman"/>
          <w:bCs/>
        </w:rPr>
        <w:t>)</w:t>
      </w:r>
    </w:p>
    <w:p w:rsidR="00C87655" w:rsidRPr="00A02FE7" w:rsidRDefault="00FA6BB6" w:rsidP="00D51447">
      <w:pPr>
        <w:pStyle w:val="ListParagraph"/>
        <w:numPr>
          <w:ilvl w:val="0"/>
          <w:numId w:val="8"/>
        </w:numPr>
        <w:tabs>
          <w:tab w:val="left" w:pos="0"/>
          <w:tab w:val="left" w:pos="142"/>
        </w:tabs>
        <w:ind w:right="31"/>
        <w:jc w:val="both"/>
        <w:rPr>
          <w:rFonts w:ascii="Times New Roman" w:hAnsi="Times New Roman"/>
          <w:bCs/>
        </w:rPr>
      </w:pPr>
      <w:r w:rsidRPr="00A02FE7">
        <w:rPr>
          <w:rFonts w:ascii="Times New Roman" w:hAnsi="Times New Roman"/>
          <w:bCs/>
        </w:rPr>
        <w:t xml:space="preserve">There was also a statistically significant negative effect from the Statistical Interaction Term </w:t>
      </w:r>
      <w:r w:rsidRPr="00A02FE7">
        <w:rPr>
          <w:rFonts w:ascii="Times New Roman" w:hAnsi="Times New Roman"/>
          <w:bCs/>
          <w:i/>
          <w:iCs/>
        </w:rPr>
        <w:t xml:space="preserve">mother-age x preschool quality </w:t>
      </w:r>
      <w:r w:rsidRPr="00A02FE7">
        <w:rPr>
          <w:rFonts w:ascii="Times New Roman" w:hAnsi="Times New Roman"/>
          <w:bCs/>
          <w:iCs/>
        </w:rPr>
        <w:t>(b=-0.68</w:t>
      </w:r>
      <w:r w:rsidR="00181C7C" w:rsidRPr="00A02FE7">
        <w:rPr>
          <w:rFonts w:ascii="Times New Roman" w:hAnsi="Times New Roman"/>
          <w:bCs/>
          <w:iCs/>
        </w:rPr>
        <w:t>5</w:t>
      </w:r>
      <w:r w:rsidRPr="00A02FE7">
        <w:rPr>
          <w:rFonts w:ascii="Times New Roman" w:hAnsi="Times New Roman"/>
          <w:bCs/>
          <w:iCs/>
        </w:rPr>
        <w:t>, p=0.0</w:t>
      </w:r>
      <w:r w:rsidR="00181C7C" w:rsidRPr="00A02FE7">
        <w:rPr>
          <w:rFonts w:ascii="Times New Roman" w:hAnsi="Times New Roman"/>
          <w:bCs/>
          <w:iCs/>
        </w:rPr>
        <w:t>20</w:t>
      </w:r>
      <w:r w:rsidRPr="00A02FE7">
        <w:rPr>
          <w:rFonts w:ascii="Times New Roman" w:hAnsi="Times New Roman"/>
          <w:bCs/>
          <w:iCs/>
        </w:rPr>
        <w:t>)</w:t>
      </w:r>
    </w:p>
    <w:p w:rsidR="00C87655" w:rsidRDefault="00C87655" w:rsidP="009C1F55">
      <w:pPr>
        <w:tabs>
          <w:tab w:val="left" w:pos="0"/>
          <w:tab w:val="left" w:pos="142"/>
        </w:tabs>
        <w:ind w:right="31"/>
        <w:jc w:val="both"/>
        <w:rPr>
          <w:rFonts w:ascii="Times New Roman" w:hAnsi="Times New Roman"/>
          <w:bCs/>
        </w:rPr>
      </w:pPr>
    </w:p>
    <w:p w:rsidR="00C30DFE" w:rsidRDefault="0042102C" w:rsidP="00C30DFE">
      <w:pPr>
        <w:tabs>
          <w:tab w:val="left" w:pos="0"/>
          <w:tab w:val="left" w:pos="142"/>
        </w:tabs>
        <w:ind w:right="31"/>
        <w:jc w:val="both"/>
        <w:rPr>
          <w:rFonts w:ascii="Times New Roman" w:hAnsi="Times New Roman"/>
          <w:bCs/>
        </w:rPr>
      </w:pPr>
      <w:r>
        <w:rPr>
          <w:rFonts w:ascii="Times New Roman" w:hAnsi="Times New Roman"/>
          <w:bCs/>
        </w:rPr>
        <w:lastRenderedPageBreak/>
        <w:tab/>
      </w:r>
      <w:r w:rsidR="00C30DFE" w:rsidRPr="00E66AC5">
        <w:rPr>
          <w:rFonts w:ascii="Times New Roman" w:hAnsi="Times New Roman"/>
          <w:bCs/>
        </w:rPr>
        <w:t>In conclusion: m</w:t>
      </w:r>
      <w:r w:rsidR="00C30DFE" w:rsidRPr="00E66AC5">
        <w:rPr>
          <w:rFonts w:ascii="Times New Roman" w:hAnsi="Times New Roman"/>
          <w:bCs/>
          <w:iCs/>
        </w:rPr>
        <w:t xml:space="preserve">other’s age had a decreasing effect on children’s GCA at 58 months as the preschools that these children attended increased in quality.  The children of younger mothers had (on average) lower GCA at 58 months but this was less apparent when these children had attended higher quality preschools.  In other words, this analysis and its results lead to </w:t>
      </w:r>
      <w:r w:rsidR="00C30DFE" w:rsidRPr="00E66AC5">
        <w:rPr>
          <w:rFonts w:ascii="Times New Roman" w:hAnsi="Times New Roman"/>
          <w:bCs/>
        </w:rPr>
        <w:t>the same substantive conclusion as that returned from the Sub-group Comparisons.</w:t>
      </w:r>
    </w:p>
    <w:p w:rsidR="00C30DFE" w:rsidRDefault="00C30DFE" w:rsidP="009C1F55">
      <w:pPr>
        <w:tabs>
          <w:tab w:val="left" w:pos="0"/>
          <w:tab w:val="left" w:pos="142"/>
        </w:tabs>
        <w:ind w:right="31"/>
        <w:jc w:val="both"/>
        <w:rPr>
          <w:rFonts w:ascii="Times New Roman" w:hAnsi="Times New Roman"/>
          <w:bCs/>
        </w:rPr>
      </w:pPr>
    </w:p>
    <w:p w:rsidR="00C30DFE" w:rsidRDefault="009408C8" w:rsidP="009C1F55">
      <w:pPr>
        <w:tabs>
          <w:tab w:val="left" w:pos="0"/>
          <w:tab w:val="left" w:pos="142"/>
        </w:tabs>
        <w:ind w:right="31"/>
        <w:jc w:val="both"/>
        <w:rPr>
          <w:rFonts w:ascii="Times New Roman" w:hAnsi="Times New Roman"/>
          <w:bCs/>
        </w:rPr>
      </w:pPr>
      <w:r w:rsidRPr="009408C8">
        <w:rPr>
          <w:rFonts w:ascii="Times New Roman" w:hAnsi="Times New Roman"/>
          <w:bCs/>
        </w:rPr>
      </w:r>
      <w:r>
        <w:rPr>
          <w:rFonts w:ascii="Times New Roman" w:hAnsi="Times New Roman"/>
          <w:bCs/>
        </w:rPr>
        <w:pict>
          <v:shape id="_x0000_s1027" type="#_x0000_t202" style="width:328.85pt;height:208.45pt;mso-position-horizontal-relative:char;mso-position-vertical-relative:line">
            <v:textbox>
              <w:txbxContent>
                <w:p w:rsidR="00C30DFE" w:rsidRPr="00E66AC5" w:rsidRDefault="00C30DFE" w:rsidP="00C30DFE">
                  <w:pPr>
                    <w:tabs>
                      <w:tab w:val="left" w:pos="0"/>
                      <w:tab w:val="left" w:pos="142"/>
                    </w:tabs>
                    <w:spacing w:line="360" w:lineRule="auto"/>
                    <w:ind w:right="31"/>
                    <w:jc w:val="both"/>
                    <w:rPr>
                      <w:rFonts w:ascii="Times New Roman" w:hAnsi="Times New Roman"/>
                    </w:rPr>
                  </w:pPr>
                  <w:r w:rsidRPr="00E66AC5">
                    <w:rPr>
                      <w:rFonts w:ascii="Times New Roman" w:hAnsi="Times New Roman"/>
                      <w:u w:val="single"/>
                    </w:rPr>
                    <w:t>MPLUS INTERACTION TERM SYNTAX:</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MISSING ARE ALL (-999999);</w:t>
                  </w:r>
                </w:p>
                <w:p w:rsidR="00C30DFE" w:rsidRPr="00E66AC5" w:rsidRDefault="00C30DFE" w:rsidP="00C30DFE">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idvariable</w:t>
                  </w:r>
                  <w:proofErr w:type="spellEnd"/>
                  <w:proofErr w:type="gramEnd"/>
                  <w:r w:rsidRPr="00E66AC5">
                    <w:rPr>
                      <w:rFonts w:ascii="Times New Roman" w:hAnsi="Times New Roman"/>
                    </w:rPr>
                    <w:t xml:space="preserve"> = </w:t>
                  </w:r>
                  <w:proofErr w:type="spellStart"/>
                  <w:r w:rsidRPr="00E66AC5">
                    <w:rPr>
                      <w:rFonts w:ascii="Times New Roman" w:hAnsi="Times New Roman"/>
                    </w:rPr>
                    <w:t>childid</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CLUSTER = </w:t>
                  </w:r>
                  <w:proofErr w:type="spellStart"/>
                  <w:r w:rsidRPr="00E66AC5">
                    <w:rPr>
                      <w:rFonts w:ascii="Times New Roman" w:hAnsi="Times New Roman"/>
                    </w:rPr>
                    <w:t>centreid</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BETWEEN = </w:t>
                  </w:r>
                  <w:proofErr w:type="spellStart"/>
                  <w:r w:rsidRPr="00E66AC5">
                    <w:rPr>
                      <w:rFonts w:ascii="Times New Roman" w:hAnsi="Times New Roman"/>
                    </w:rPr>
                    <w:t>ecers_r</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WITHIN = q53am </w:t>
                  </w:r>
                  <w:proofErr w:type="spellStart"/>
                  <w:r w:rsidRPr="00E66AC5">
                    <w:rPr>
                      <w:rFonts w:ascii="Times New Roman" w:hAnsi="Times New Roman"/>
                    </w:rPr>
                    <w:t>bgcam</w:t>
                  </w:r>
                  <w:proofErr w:type="spellEnd"/>
                  <w:r w:rsidRPr="00E66AC5">
                    <w:rPr>
                      <w:rFonts w:ascii="Times New Roman" w:hAnsi="Times New Roman"/>
                    </w:rPr>
                    <w:t xml:space="preserve"> </w:t>
                  </w:r>
                  <w:proofErr w:type="spellStart"/>
                  <w:r w:rsidRPr="00E66AC5">
                    <w:rPr>
                      <w:rFonts w:ascii="Times New Roman" w:hAnsi="Times New Roman"/>
                    </w:rPr>
                    <w:t>qualage</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CENTERING = GRANDMEAN (</w:t>
                  </w:r>
                  <w:proofErr w:type="spellStart"/>
                  <w:r w:rsidRPr="00E66AC5">
                    <w:rPr>
                      <w:rFonts w:ascii="Times New Roman" w:hAnsi="Times New Roman"/>
                    </w:rPr>
                    <w:t>bgcam</w:t>
                  </w:r>
                  <w:proofErr w:type="spellEnd"/>
                  <w:r w:rsidRPr="00E66AC5">
                    <w:rPr>
                      <w:rFonts w:ascii="Times New Roman" w:hAnsi="Times New Roman"/>
                    </w:rPr>
                    <w:t xml:space="preserve">, q53am, </w:t>
                  </w:r>
                  <w:proofErr w:type="spellStart"/>
                  <w:r w:rsidRPr="00E66AC5">
                    <w:rPr>
                      <w:rFonts w:ascii="Times New Roman" w:hAnsi="Times New Roman"/>
                    </w:rPr>
                    <w:t>qualage</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DEFINE: </w:t>
                  </w:r>
                  <w:proofErr w:type="spellStart"/>
                  <w:r w:rsidRPr="00E66AC5">
                    <w:rPr>
                      <w:rFonts w:ascii="Times New Roman" w:hAnsi="Times New Roman"/>
                    </w:rPr>
                    <w:t>qualage</w:t>
                  </w:r>
                  <w:proofErr w:type="spellEnd"/>
                  <w:r w:rsidRPr="00E66AC5">
                    <w:rPr>
                      <w:rFonts w:ascii="Times New Roman" w:hAnsi="Times New Roman"/>
                    </w:rPr>
                    <w:t xml:space="preserve"> = </w:t>
                  </w:r>
                  <w:proofErr w:type="spellStart"/>
                  <w:r w:rsidRPr="00E66AC5">
                    <w:rPr>
                      <w:rFonts w:ascii="Times New Roman" w:hAnsi="Times New Roman"/>
                    </w:rPr>
                    <w:t>ecers_r</w:t>
                  </w:r>
                  <w:proofErr w:type="spellEnd"/>
                  <w:r w:rsidRPr="00E66AC5">
                    <w:rPr>
                      <w:rFonts w:ascii="Times New Roman" w:hAnsi="Times New Roman"/>
                    </w:rPr>
                    <w:t>*q53am;</w:t>
                  </w:r>
                </w:p>
                <w:p w:rsidR="00C30DFE" w:rsidRPr="00E66AC5" w:rsidRDefault="00C30DFE" w:rsidP="00C30DFE">
                  <w:pPr>
                    <w:tabs>
                      <w:tab w:val="left" w:pos="0"/>
                      <w:tab w:val="left" w:pos="142"/>
                    </w:tabs>
                    <w:ind w:right="31"/>
                    <w:jc w:val="both"/>
                    <w:rPr>
                      <w:rFonts w:ascii="Times New Roman" w:hAnsi="Times New Roman"/>
                      <w:b/>
                    </w:rPr>
                  </w:pPr>
                  <w:r w:rsidRPr="00E66AC5">
                    <w:rPr>
                      <w:rFonts w:ascii="Times New Roman" w:hAnsi="Times New Roman"/>
                      <w:b/>
                    </w:rPr>
                    <w:t>ANALYSIS:</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TYPE = RANDOM TWOLEVEL;</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ALGORITHM = INTEGRATION;</w:t>
                  </w:r>
                </w:p>
                <w:p w:rsidR="00C30DFE" w:rsidRPr="00E66AC5" w:rsidRDefault="00C30DFE" w:rsidP="00C30DFE">
                  <w:pPr>
                    <w:tabs>
                      <w:tab w:val="left" w:pos="0"/>
                      <w:tab w:val="left" w:pos="142"/>
                    </w:tabs>
                    <w:ind w:right="31"/>
                    <w:jc w:val="both"/>
                    <w:rPr>
                      <w:rFonts w:ascii="Times New Roman" w:hAnsi="Times New Roman"/>
                      <w:b/>
                    </w:rPr>
                  </w:pPr>
                  <w:r w:rsidRPr="00E66AC5">
                    <w:rPr>
                      <w:rFonts w:ascii="Times New Roman" w:hAnsi="Times New Roman"/>
                      <w:b/>
                    </w:rPr>
                    <w:t>MODEL:</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%WITHIN%</w:t>
                  </w:r>
                </w:p>
                <w:p w:rsidR="00C30DFE" w:rsidRPr="00E66AC5" w:rsidRDefault="00C30DFE" w:rsidP="00C30DFE">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bgcam</w:t>
                  </w:r>
                  <w:proofErr w:type="spellEnd"/>
                  <w:r w:rsidRPr="00E66AC5">
                    <w:rPr>
                      <w:rFonts w:ascii="Times New Roman" w:hAnsi="Times New Roman"/>
                    </w:rPr>
                    <w:t xml:space="preserve"> q53am </w:t>
                  </w:r>
                  <w:proofErr w:type="spellStart"/>
                  <w:r w:rsidRPr="00E66AC5">
                    <w:rPr>
                      <w:rFonts w:ascii="Times New Roman" w:hAnsi="Times New Roman"/>
                    </w:rPr>
                    <w:t>qualage</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w:t>
                  </w:r>
                  <w:proofErr w:type="gramStart"/>
                  <w:r w:rsidRPr="00E66AC5">
                    <w:rPr>
                      <w:rFonts w:ascii="Times New Roman" w:hAnsi="Times New Roman"/>
                    </w:rPr>
                    <w:t>BETWEEN%</w:t>
                  </w:r>
                  <w:proofErr w:type="gramEnd"/>
                </w:p>
                <w:p w:rsidR="00C30DFE" w:rsidRPr="00E66AC5" w:rsidRDefault="00C30DFE" w:rsidP="00C30DFE">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ecers_r</w:t>
                  </w:r>
                  <w:proofErr w:type="spellEnd"/>
                  <w:r w:rsidRPr="00E66AC5">
                    <w:rPr>
                      <w:rFonts w:ascii="Times New Roman" w:hAnsi="Times New Roman"/>
                    </w:rPr>
                    <w:t xml:space="preserve"> ;</w:t>
                  </w:r>
                </w:p>
                <w:p w:rsidR="00C30DFE" w:rsidRDefault="00C30DFE" w:rsidP="00C30DFE"/>
              </w:txbxContent>
            </v:textbox>
            <w10:wrap type="none"/>
            <w10:anchorlock/>
          </v:shape>
        </w:pict>
      </w:r>
    </w:p>
    <w:p w:rsidR="00FA6BB6" w:rsidRPr="00E66AC5" w:rsidRDefault="00FA6BB6" w:rsidP="00C30DFE">
      <w:pPr>
        <w:tabs>
          <w:tab w:val="left" w:pos="0"/>
          <w:tab w:val="left" w:pos="142"/>
        </w:tabs>
        <w:spacing w:before="240"/>
        <w:ind w:right="28"/>
        <w:jc w:val="both"/>
        <w:rPr>
          <w:rFonts w:ascii="Times New Roman" w:hAnsi="Times New Roman"/>
          <w:bCs/>
        </w:rPr>
      </w:pPr>
      <w:proofErr w:type="gramStart"/>
      <w:r w:rsidRPr="00E66AC5">
        <w:rPr>
          <w:rFonts w:ascii="Times New Roman" w:hAnsi="Times New Roman"/>
          <w:bCs/>
          <w:i/>
        </w:rPr>
        <w:t>Random Slope Effects</w:t>
      </w:r>
      <w:r w:rsidR="00C87655">
        <w:rPr>
          <w:rFonts w:ascii="Times New Roman" w:hAnsi="Times New Roman"/>
          <w:bCs/>
          <w:i/>
        </w:rPr>
        <w:t>.</w:t>
      </w:r>
      <w:proofErr w:type="gramEnd"/>
      <w:r w:rsidR="00C87655">
        <w:rPr>
          <w:rFonts w:ascii="Times New Roman" w:hAnsi="Times New Roman"/>
          <w:bCs/>
          <w:i/>
        </w:rPr>
        <w:t xml:space="preserve">   </w:t>
      </w:r>
      <w:r w:rsidRPr="00E66AC5">
        <w:rPr>
          <w:rFonts w:ascii="Times New Roman" w:hAnsi="Times New Roman"/>
          <w:bCs/>
        </w:rPr>
        <w:t>Once again, a “multilevel path model” was specified, but this time also featuring “random effects”.  In this analysis only one random effect was estimated</w:t>
      </w:r>
      <w:r w:rsidR="00346CF4">
        <w:rPr>
          <w:rFonts w:ascii="Times New Roman" w:hAnsi="Times New Roman"/>
          <w:bCs/>
        </w:rPr>
        <w:t>:</w:t>
      </w:r>
      <w:r w:rsidRPr="00E66AC5">
        <w:rPr>
          <w:rFonts w:ascii="Times New Roman" w:hAnsi="Times New Roman"/>
          <w:bCs/>
        </w:rPr>
        <w:t xml:space="preserve"> the statistical regression slope (s) between mother’s age and child GCA at 58 months was allowed to vary between children and this variation was specified to depend upon the quality of the preschools that children attended.  As with the estimation of the Statistical Interaction Term, the specification of a Random Slope Effect meant standardised results were again unavailable.  The following effects of mother-age on GCA at 58 months were found:</w:t>
      </w:r>
    </w:p>
    <w:p w:rsidR="00FA6BB6" w:rsidRPr="00A02FE7" w:rsidRDefault="00291D01" w:rsidP="00D51447">
      <w:pPr>
        <w:pStyle w:val="ListParagraph"/>
        <w:numPr>
          <w:ilvl w:val="0"/>
          <w:numId w:val="9"/>
        </w:numPr>
        <w:tabs>
          <w:tab w:val="left" w:pos="0"/>
          <w:tab w:val="left" w:pos="142"/>
        </w:tabs>
        <w:ind w:right="31"/>
        <w:jc w:val="both"/>
        <w:rPr>
          <w:rFonts w:ascii="Times New Roman" w:hAnsi="Times New Roman"/>
          <w:bCs/>
        </w:rPr>
      </w:pPr>
      <w:r w:rsidRPr="00A02FE7">
        <w:rPr>
          <w:rFonts w:ascii="Times New Roman" w:hAnsi="Times New Roman"/>
          <w:bCs/>
        </w:rPr>
        <w:t>T</w:t>
      </w:r>
      <w:r w:rsidR="00FA6BB6" w:rsidRPr="00A02FE7">
        <w:rPr>
          <w:rFonts w:ascii="Times New Roman" w:hAnsi="Times New Roman"/>
          <w:bCs/>
        </w:rPr>
        <w:t>here was a positive and statistically significant effect of mother-age on GCA at 58 months (unstandardised regression coefficient, b=4.</w:t>
      </w:r>
      <w:r w:rsidR="004A5CD2" w:rsidRPr="00A02FE7">
        <w:rPr>
          <w:rFonts w:ascii="Times New Roman" w:hAnsi="Times New Roman"/>
          <w:bCs/>
        </w:rPr>
        <w:t>54</w:t>
      </w:r>
      <w:r w:rsidR="00FA6BB6" w:rsidRPr="00A02FE7">
        <w:rPr>
          <w:rFonts w:ascii="Times New Roman" w:hAnsi="Times New Roman"/>
          <w:bCs/>
        </w:rPr>
        <w:t>, p=0.001)</w:t>
      </w:r>
    </w:p>
    <w:p w:rsidR="00291D01" w:rsidRPr="00A02FE7" w:rsidRDefault="00FA6BB6" w:rsidP="00D51447">
      <w:pPr>
        <w:pStyle w:val="ListParagraph"/>
        <w:numPr>
          <w:ilvl w:val="0"/>
          <w:numId w:val="9"/>
        </w:numPr>
        <w:tabs>
          <w:tab w:val="left" w:pos="0"/>
          <w:tab w:val="left" w:pos="142"/>
        </w:tabs>
        <w:ind w:right="31"/>
        <w:jc w:val="both"/>
        <w:rPr>
          <w:rFonts w:ascii="Times New Roman" w:hAnsi="Times New Roman"/>
          <w:bCs/>
        </w:rPr>
      </w:pPr>
      <w:r w:rsidRPr="00A02FE7">
        <w:rPr>
          <w:rFonts w:ascii="Times New Roman" w:hAnsi="Times New Roman"/>
          <w:bCs/>
        </w:rPr>
        <w:t xml:space="preserve">There was </w:t>
      </w:r>
      <w:r w:rsidR="001326DA" w:rsidRPr="00A02FE7">
        <w:rPr>
          <w:rFonts w:ascii="Times New Roman" w:hAnsi="Times New Roman"/>
          <w:bCs/>
        </w:rPr>
        <w:t>no</w:t>
      </w:r>
      <w:r w:rsidRPr="00A02FE7">
        <w:rPr>
          <w:rFonts w:ascii="Times New Roman" w:hAnsi="Times New Roman"/>
          <w:bCs/>
        </w:rPr>
        <w:t xml:space="preserve"> effect of preschool quality on GCA at 58 months (b=</w:t>
      </w:r>
      <w:r w:rsidR="001326DA" w:rsidRPr="00A02FE7">
        <w:rPr>
          <w:rFonts w:ascii="Times New Roman" w:hAnsi="Times New Roman"/>
          <w:bCs/>
        </w:rPr>
        <w:t>-0.44, p=0.208</w:t>
      </w:r>
      <w:r w:rsidRPr="00A02FE7">
        <w:rPr>
          <w:rFonts w:ascii="Times New Roman" w:hAnsi="Times New Roman"/>
          <w:bCs/>
        </w:rPr>
        <w:t>)</w:t>
      </w:r>
    </w:p>
    <w:p w:rsidR="00FA6BB6" w:rsidRPr="00A02FE7" w:rsidRDefault="00FA6BB6" w:rsidP="00D51447">
      <w:pPr>
        <w:pStyle w:val="ListParagraph"/>
        <w:numPr>
          <w:ilvl w:val="0"/>
          <w:numId w:val="9"/>
        </w:numPr>
        <w:tabs>
          <w:tab w:val="left" w:pos="0"/>
          <w:tab w:val="left" w:pos="142"/>
        </w:tabs>
        <w:ind w:right="31"/>
        <w:jc w:val="both"/>
        <w:rPr>
          <w:rFonts w:ascii="Times New Roman" w:hAnsi="Times New Roman"/>
          <w:bCs/>
        </w:rPr>
      </w:pPr>
      <w:r w:rsidRPr="00A02FE7">
        <w:rPr>
          <w:rFonts w:ascii="Times New Roman" w:hAnsi="Times New Roman"/>
          <w:bCs/>
        </w:rPr>
        <w:t>The significant relationship between mother-age on child GCA at 58 months was significantly diminished by increasing preschool quality (b=</w:t>
      </w:r>
      <w:r w:rsidR="001326DA" w:rsidRPr="00A02FE7">
        <w:rPr>
          <w:rFonts w:ascii="Times New Roman" w:hAnsi="Times New Roman"/>
          <w:bCs/>
        </w:rPr>
        <w:t>-</w:t>
      </w:r>
      <w:r w:rsidRPr="00A02FE7">
        <w:rPr>
          <w:rFonts w:ascii="Times New Roman" w:hAnsi="Times New Roman"/>
          <w:bCs/>
        </w:rPr>
        <w:t>0.6</w:t>
      </w:r>
      <w:r w:rsidR="001326DA" w:rsidRPr="00A02FE7">
        <w:rPr>
          <w:rFonts w:ascii="Times New Roman" w:hAnsi="Times New Roman"/>
          <w:bCs/>
        </w:rPr>
        <w:t>3</w:t>
      </w:r>
      <w:r w:rsidRPr="00A02FE7">
        <w:rPr>
          <w:rFonts w:ascii="Times New Roman" w:hAnsi="Times New Roman"/>
          <w:bCs/>
        </w:rPr>
        <w:t>, p=0.0</w:t>
      </w:r>
      <w:r w:rsidR="001326DA" w:rsidRPr="00A02FE7">
        <w:rPr>
          <w:rFonts w:ascii="Times New Roman" w:hAnsi="Times New Roman"/>
          <w:bCs/>
        </w:rPr>
        <w:t>31</w:t>
      </w:r>
      <w:r w:rsidRPr="00A02FE7">
        <w:rPr>
          <w:rFonts w:ascii="Times New Roman" w:hAnsi="Times New Roman"/>
          <w:bCs/>
        </w:rPr>
        <w:t>)</w:t>
      </w:r>
    </w:p>
    <w:p w:rsidR="00FA6BB6" w:rsidRDefault="0042102C" w:rsidP="009C1F55">
      <w:pPr>
        <w:tabs>
          <w:tab w:val="left" w:pos="0"/>
          <w:tab w:val="left" w:pos="142"/>
        </w:tabs>
        <w:ind w:right="31"/>
        <w:jc w:val="both"/>
        <w:rPr>
          <w:rFonts w:ascii="Times New Roman" w:hAnsi="Times New Roman"/>
          <w:bCs/>
        </w:rPr>
      </w:pPr>
      <w:r>
        <w:rPr>
          <w:rFonts w:ascii="Times New Roman" w:hAnsi="Times New Roman"/>
          <w:bCs/>
        </w:rPr>
        <w:tab/>
      </w:r>
      <w:r w:rsidR="00FA6BB6" w:rsidRPr="00E66AC5">
        <w:rPr>
          <w:rFonts w:ascii="Times New Roman" w:hAnsi="Times New Roman"/>
          <w:bCs/>
        </w:rPr>
        <w:t>In conclusion, m</w:t>
      </w:r>
      <w:r w:rsidR="00FA6BB6" w:rsidRPr="00E66AC5">
        <w:rPr>
          <w:rFonts w:ascii="Times New Roman" w:hAnsi="Times New Roman"/>
          <w:bCs/>
          <w:iCs/>
        </w:rPr>
        <w:t xml:space="preserve">other’s age had a smaller effect on child GCA at 58 months when these children were in attendance at higher quality preschools.  Once again, this </w:t>
      </w:r>
      <w:r w:rsidR="00FA6BB6" w:rsidRPr="00E66AC5">
        <w:rPr>
          <w:rFonts w:ascii="Times New Roman" w:hAnsi="Times New Roman"/>
          <w:bCs/>
        </w:rPr>
        <w:t xml:space="preserve">conclusion </w:t>
      </w:r>
      <w:r w:rsidR="00845C78" w:rsidRPr="00E66AC5">
        <w:rPr>
          <w:rFonts w:ascii="Times New Roman" w:hAnsi="Times New Roman"/>
          <w:bCs/>
        </w:rPr>
        <w:t xml:space="preserve">is essentially the same </w:t>
      </w:r>
      <w:r w:rsidR="00FA6BB6" w:rsidRPr="00E66AC5">
        <w:rPr>
          <w:rFonts w:ascii="Times New Roman" w:hAnsi="Times New Roman"/>
          <w:bCs/>
        </w:rPr>
        <w:t xml:space="preserve">as </w:t>
      </w:r>
      <w:r w:rsidR="00845C78" w:rsidRPr="00E66AC5">
        <w:rPr>
          <w:rFonts w:ascii="Times New Roman" w:hAnsi="Times New Roman"/>
          <w:bCs/>
        </w:rPr>
        <w:t xml:space="preserve">that </w:t>
      </w:r>
      <w:r w:rsidR="00FA6BB6" w:rsidRPr="00E66AC5">
        <w:rPr>
          <w:rFonts w:ascii="Times New Roman" w:hAnsi="Times New Roman"/>
          <w:bCs/>
        </w:rPr>
        <w:t xml:space="preserve">drawn from the Sub-group </w:t>
      </w:r>
      <w:r w:rsidR="00FA6BB6" w:rsidRPr="00E66AC5">
        <w:rPr>
          <w:rFonts w:ascii="Times New Roman" w:hAnsi="Times New Roman"/>
          <w:bCs/>
        </w:rPr>
        <w:lastRenderedPageBreak/>
        <w:t>Comparisons and the specification/testing of the Statistical Interaction Term</w:t>
      </w:r>
      <w:r w:rsidR="00845C78" w:rsidRPr="00E66AC5">
        <w:rPr>
          <w:rFonts w:ascii="Times New Roman" w:hAnsi="Times New Roman"/>
          <w:bCs/>
        </w:rPr>
        <w:t xml:space="preserve"> discussed above</w:t>
      </w:r>
      <w:r w:rsidR="00FA6BB6" w:rsidRPr="00E66AC5">
        <w:rPr>
          <w:rFonts w:ascii="Times New Roman" w:hAnsi="Times New Roman"/>
          <w:bCs/>
        </w:rPr>
        <w:t>.</w:t>
      </w:r>
    </w:p>
    <w:p w:rsidR="00C30DFE" w:rsidRPr="00E66AC5" w:rsidRDefault="00C30DFE" w:rsidP="009C1F55">
      <w:pPr>
        <w:tabs>
          <w:tab w:val="left" w:pos="0"/>
          <w:tab w:val="left" w:pos="142"/>
        </w:tabs>
        <w:ind w:right="31"/>
        <w:jc w:val="both"/>
        <w:rPr>
          <w:rFonts w:ascii="Times New Roman" w:hAnsi="Times New Roman"/>
          <w:bCs/>
        </w:rPr>
      </w:pPr>
    </w:p>
    <w:p w:rsidR="00C87655" w:rsidRDefault="009408C8" w:rsidP="009C1F55">
      <w:pPr>
        <w:tabs>
          <w:tab w:val="left" w:pos="0"/>
          <w:tab w:val="left" w:pos="142"/>
        </w:tabs>
        <w:ind w:right="31"/>
        <w:jc w:val="both"/>
        <w:rPr>
          <w:rFonts w:ascii="Times New Roman" w:hAnsi="Times New Roman"/>
          <w:bCs/>
          <w:i/>
        </w:rPr>
      </w:pPr>
      <w:r w:rsidRPr="009408C8">
        <w:rPr>
          <w:rFonts w:ascii="Times New Roman" w:hAnsi="Times New Roman"/>
          <w:bCs/>
          <w:i/>
        </w:rPr>
      </w:r>
      <w:r>
        <w:rPr>
          <w:rFonts w:ascii="Times New Roman" w:hAnsi="Times New Roman"/>
          <w:bCs/>
          <w:i/>
        </w:rPr>
        <w:pict>
          <v:shape id="_x0000_s1026" type="#_x0000_t202" style="width:337.45pt;height:222.45pt;mso-position-horizontal-relative:char;mso-position-vertical-relative:line">
            <v:textbox>
              <w:txbxContent>
                <w:p w:rsidR="00C30DFE" w:rsidRPr="00E66AC5" w:rsidRDefault="00C30DFE" w:rsidP="00C30DFE">
                  <w:pPr>
                    <w:tabs>
                      <w:tab w:val="left" w:pos="0"/>
                      <w:tab w:val="left" w:pos="142"/>
                    </w:tabs>
                    <w:spacing w:line="360" w:lineRule="auto"/>
                    <w:ind w:right="31"/>
                    <w:jc w:val="both"/>
                    <w:rPr>
                      <w:rFonts w:ascii="Times New Roman" w:hAnsi="Times New Roman"/>
                    </w:rPr>
                  </w:pPr>
                  <w:r w:rsidRPr="00E66AC5">
                    <w:rPr>
                      <w:rFonts w:ascii="Times New Roman" w:hAnsi="Times New Roman"/>
                      <w:u w:val="single"/>
                    </w:rPr>
                    <w:t>MPLUS RANDOM SLOPES SYNTAX:</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MISSING ARE ALL (-999999);</w:t>
                  </w:r>
                </w:p>
                <w:p w:rsidR="00C30DFE" w:rsidRPr="00E66AC5" w:rsidRDefault="00C30DFE" w:rsidP="00C30DFE">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idvariable</w:t>
                  </w:r>
                  <w:proofErr w:type="spellEnd"/>
                  <w:proofErr w:type="gramEnd"/>
                  <w:r w:rsidRPr="00E66AC5">
                    <w:rPr>
                      <w:rFonts w:ascii="Times New Roman" w:hAnsi="Times New Roman"/>
                    </w:rPr>
                    <w:t xml:space="preserve"> = </w:t>
                  </w:r>
                  <w:proofErr w:type="spellStart"/>
                  <w:r w:rsidRPr="00E66AC5">
                    <w:rPr>
                      <w:rFonts w:ascii="Times New Roman" w:hAnsi="Times New Roman"/>
                    </w:rPr>
                    <w:t>childid</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CLUSTER = </w:t>
                  </w:r>
                  <w:proofErr w:type="spellStart"/>
                  <w:r w:rsidRPr="00E66AC5">
                    <w:rPr>
                      <w:rFonts w:ascii="Times New Roman" w:hAnsi="Times New Roman"/>
                    </w:rPr>
                    <w:t>centreid</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BETWEEN = </w:t>
                  </w:r>
                  <w:proofErr w:type="spellStart"/>
                  <w:r w:rsidRPr="00E66AC5">
                    <w:rPr>
                      <w:rFonts w:ascii="Times New Roman" w:hAnsi="Times New Roman"/>
                    </w:rPr>
                    <w:t>ecers_r</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 xml:space="preserve">WITHIN = q53am </w:t>
                  </w:r>
                  <w:proofErr w:type="spellStart"/>
                  <w:r w:rsidRPr="00E66AC5">
                    <w:rPr>
                      <w:rFonts w:ascii="Times New Roman" w:hAnsi="Times New Roman"/>
                    </w:rPr>
                    <w:t>bgcam</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CENTERING = GRANDMEAN (</w:t>
                  </w:r>
                  <w:proofErr w:type="spellStart"/>
                  <w:r w:rsidRPr="00E66AC5">
                    <w:rPr>
                      <w:rFonts w:ascii="Times New Roman" w:hAnsi="Times New Roman"/>
                    </w:rPr>
                    <w:t>bgcam</w:t>
                  </w:r>
                  <w:proofErr w:type="spellEnd"/>
                  <w:r w:rsidRPr="00E66AC5">
                    <w:rPr>
                      <w:rFonts w:ascii="Times New Roman" w:hAnsi="Times New Roman"/>
                    </w:rPr>
                    <w:t>, q53am);</w:t>
                  </w:r>
                </w:p>
                <w:p w:rsidR="00C30DFE" w:rsidRPr="00E66AC5" w:rsidRDefault="00C30DFE" w:rsidP="00C30DFE">
                  <w:pPr>
                    <w:tabs>
                      <w:tab w:val="left" w:pos="0"/>
                      <w:tab w:val="left" w:pos="142"/>
                    </w:tabs>
                    <w:ind w:right="31"/>
                    <w:jc w:val="both"/>
                    <w:rPr>
                      <w:rFonts w:ascii="Times New Roman" w:hAnsi="Times New Roman"/>
                      <w:b/>
                    </w:rPr>
                  </w:pPr>
                  <w:r w:rsidRPr="00E66AC5">
                    <w:rPr>
                      <w:rFonts w:ascii="Times New Roman" w:hAnsi="Times New Roman"/>
                      <w:b/>
                    </w:rPr>
                    <w:t>ANALYSIS:</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TYPE = RANDOM TWOLEVEL;</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ALGORITHM = INTEGRATION;</w:t>
                  </w:r>
                </w:p>
                <w:p w:rsidR="00C30DFE" w:rsidRPr="00E66AC5" w:rsidRDefault="00C30DFE" w:rsidP="00C30DFE">
                  <w:pPr>
                    <w:tabs>
                      <w:tab w:val="left" w:pos="0"/>
                      <w:tab w:val="left" w:pos="142"/>
                    </w:tabs>
                    <w:ind w:right="31"/>
                    <w:jc w:val="both"/>
                    <w:rPr>
                      <w:rFonts w:ascii="Times New Roman" w:hAnsi="Times New Roman"/>
                      <w:b/>
                    </w:rPr>
                  </w:pPr>
                  <w:r w:rsidRPr="00E66AC5">
                    <w:rPr>
                      <w:rFonts w:ascii="Times New Roman" w:hAnsi="Times New Roman"/>
                      <w:b/>
                    </w:rPr>
                    <w:t>MODEL:</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%WITHIN%</w:t>
                  </w:r>
                </w:p>
                <w:p w:rsidR="00C30DFE" w:rsidRPr="00E66AC5" w:rsidRDefault="00C30DFE" w:rsidP="00C30DFE">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bgcam</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proofErr w:type="gramStart"/>
                  <w:r w:rsidRPr="00E66AC5">
                    <w:rPr>
                      <w:rFonts w:ascii="Times New Roman" w:hAnsi="Times New Roman"/>
                    </w:rPr>
                    <w:t>s</w:t>
                  </w:r>
                  <w:proofErr w:type="gramEnd"/>
                  <w:r w:rsidRPr="00E66AC5">
                    <w:rPr>
                      <w:rFonts w:ascii="Times New Roman" w:hAnsi="Times New Roman"/>
                    </w:rPr>
                    <w:t xml:space="preserve"> | </w:t>
                  </w:r>
                  <w:proofErr w:type="spellStart"/>
                  <w:r w:rsidRPr="00E66AC5">
                    <w:rPr>
                      <w:rFonts w:ascii="Times New Roman" w:hAnsi="Times New Roman"/>
                    </w:rPr>
                    <w:t>rgcam</w:t>
                  </w:r>
                  <w:proofErr w:type="spellEnd"/>
                  <w:r w:rsidRPr="00E66AC5">
                    <w:rPr>
                      <w:rFonts w:ascii="Times New Roman" w:hAnsi="Times New Roman"/>
                    </w:rPr>
                    <w:t xml:space="preserve"> on q53am;</w:t>
                  </w:r>
                </w:p>
                <w:p w:rsidR="00C30DFE" w:rsidRPr="00E66AC5" w:rsidRDefault="00C30DFE" w:rsidP="00C30DFE">
                  <w:pPr>
                    <w:tabs>
                      <w:tab w:val="left" w:pos="0"/>
                      <w:tab w:val="left" w:pos="142"/>
                    </w:tabs>
                    <w:ind w:right="31"/>
                    <w:jc w:val="both"/>
                    <w:rPr>
                      <w:rFonts w:ascii="Times New Roman" w:hAnsi="Times New Roman"/>
                    </w:rPr>
                  </w:pPr>
                  <w:r w:rsidRPr="00E66AC5">
                    <w:rPr>
                      <w:rFonts w:ascii="Times New Roman" w:hAnsi="Times New Roman"/>
                    </w:rPr>
                    <w:t>%</w:t>
                  </w:r>
                  <w:proofErr w:type="gramStart"/>
                  <w:r w:rsidRPr="00E66AC5">
                    <w:rPr>
                      <w:rFonts w:ascii="Times New Roman" w:hAnsi="Times New Roman"/>
                    </w:rPr>
                    <w:t>BETWEEN%</w:t>
                  </w:r>
                  <w:proofErr w:type="gramEnd"/>
                </w:p>
                <w:p w:rsidR="00C30DFE" w:rsidRPr="00E66AC5" w:rsidRDefault="00C30DFE" w:rsidP="00C30DFE">
                  <w:pPr>
                    <w:tabs>
                      <w:tab w:val="left" w:pos="0"/>
                      <w:tab w:val="left" w:pos="142"/>
                    </w:tabs>
                    <w:ind w:right="31"/>
                    <w:jc w:val="both"/>
                    <w:rPr>
                      <w:rFonts w:ascii="Times New Roman" w:hAnsi="Times New Roman"/>
                    </w:rPr>
                  </w:pPr>
                  <w:proofErr w:type="gramStart"/>
                  <w:r w:rsidRPr="00E66AC5">
                    <w:rPr>
                      <w:rFonts w:ascii="Times New Roman" w:hAnsi="Times New Roman"/>
                    </w:rPr>
                    <w:t>s</w:t>
                  </w:r>
                  <w:proofErr w:type="gramEnd"/>
                  <w:r w:rsidRPr="00E66AC5">
                    <w:rPr>
                      <w:rFonts w:ascii="Times New Roman" w:hAnsi="Times New Roman"/>
                    </w:rPr>
                    <w:t xml:space="preserve"> on </w:t>
                  </w:r>
                  <w:proofErr w:type="spellStart"/>
                  <w:r w:rsidRPr="00E66AC5">
                    <w:rPr>
                      <w:rFonts w:ascii="Times New Roman" w:hAnsi="Times New Roman"/>
                    </w:rPr>
                    <w:t>ecers_r</w:t>
                  </w:r>
                  <w:proofErr w:type="spellEnd"/>
                  <w:r w:rsidRPr="00E66AC5">
                    <w:rPr>
                      <w:rFonts w:ascii="Times New Roman" w:hAnsi="Times New Roman"/>
                    </w:rPr>
                    <w:t>;</w:t>
                  </w:r>
                </w:p>
                <w:p w:rsidR="00C30DFE" w:rsidRPr="00E66AC5" w:rsidRDefault="00C30DFE" w:rsidP="00C30DFE">
                  <w:pPr>
                    <w:tabs>
                      <w:tab w:val="left" w:pos="0"/>
                      <w:tab w:val="left" w:pos="142"/>
                    </w:tabs>
                    <w:ind w:right="31"/>
                    <w:jc w:val="both"/>
                    <w:rPr>
                      <w:rFonts w:ascii="Times New Roman" w:hAnsi="Times New Roman"/>
                    </w:rPr>
                  </w:pPr>
                  <w:proofErr w:type="spellStart"/>
                  <w:proofErr w:type="gramStart"/>
                  <w:r w:rsidRPr="00E66AC5">
                    <w:rPr>
                      <w:rFonts w:ascii="Times New Roman" w:hAnsi="Times New Roman"/>
                    </w:rPr>
                    <w:t>rgcam</w:t>
                  </w:r>
                  <w:proofErr w:type="spellEnd"/>
                  <w:proofErr w:type="gramEnd"/>
                  <w:r w:rsidRPr="00E66AC5">
                    <w:rPr>
                      <w:rFonts w:ascii="Times New Roman" w:hAnsi="Times New Roman"/>
                    </w:rPr>
                    <w:t xml:space="preserve"> on </w:t>
                  </w:r>
                  <w:proofErr w:type="spellStart"/>
                  <w:r w:rsidRPr="00E66AC5">
                    <w:rPr>
                      <w:rFonts w:ascii="Times New Roman" w:hAnsi="Times New Roman"/>
                    </w:rPr>
                    <w:t>ecers_r</w:t>
                  </w:r>
                  <w:proofErr w:type="spellEnd"/>
                  <w:r w:rsidRPr="00E66AC5">
                    <w:rPr>
                      <w:rFonts w:ascii="Times New Roman" w:hAnsi="Times New Roman"/>
                    </w:rPr>
                    <w:t>;</w:t>
                  </w:r>
                </w:p>
                <w:p w:rsidR="00C30DFE" w:rsidRDefault="00C30DFE" w:rsidP="00C30DFE"/>
              </w:txbxContent>
            </v:textbox>
            <w10:wrap type="none"/>
            <w10:anchorlock/>
          </v:shape>
        </w:pict>
      </w:r>
    </w:p>
    <w:p w:rsidR="00FA6BB6" w:rsidRPr="00C87655" w:rsidRDefault="00FA6BB6" w:rsidP="00C30DFE">
      <w:pPr>
        <w:tabs>
          <w:tab w:val="left" w:pos="0"/>
          <w:tab w:val="left" w:pos="142"/>
        </w:tabs>
        <w:spacing w:before="320" w:after="160"/>
        <w:ind w:right="28"/>
        <w:jc w:val="both"/>
        <w:rPr>
          <w:rFonts w:ascii="Times New Roman" w:hAnsi="Times New Roman"/>
          <w:bCs/>
          <w:i/>
        </w:rPr>
      </w:pPr>
      <w:r w:rsidRPr="00C87655">
        <w:rPr>
          <w:rFonts w:ascii="Times New Roman" w:hAnsi="Times New Roman"/>
          <w:bCs/>
          <w:i/>
        </w:rPr>
        <w:t>Discussion</w:t>
      </w:r>
    </w:p>
    <w:p w:rsidR="00FA6BB6" w:rsidRPr="00E66AC5" w:rsidRDefault="00FA6BB6" w:rsidP="009C1F55">
      <w:pPr>
        <w:tabs>
          <w:tab w:val="left" w:pos="0"/>
          <w:tab w:val="left" w:pos="142"/>
        </w:tabs>
        <w:ind w:right="31"/>
        <w:jc w:val="both"/>
        <w:rPr>
          <w:rFonts w:ascii="Times New Roman" w:hAnsi="Times New Roman"/>
          <w:bCs/>
        </w:rPr>
      </w:pPr>
      <w:r w:rsidRPr="00E66AC5">
        <w:rPr>
          <w:rFonts w:ascii="Times New Roman" w:hAnsi="Times New Roman"/>
          <w:bCs/>
        </w:rPr>
        <w:t xml:space="preserve">Although all three methods led to the same </w:t>
      </w:r>
      <w:r w:rsidR="00845C78" w:rsidRPr="00E66AC5">
        <w:rPr>
          <w:rFonts w:ascii="Times New Roman" w:hAnsi="Times New Roman"/>
          <w:bCs/>
        </w:rPr>
        <w:t xml:space="preserve">substantive </w:t>
      </w:r>
      <w:r w:rsidRPr="00E66AC5">
        <w:rPr>
          <w:rFonts w:ascii="Times New Roman" w:hAnsi="Times New Roman"/>
          <w:bCs/>
        </w:rPr>
        <w:t>conclusion, the</w:t>
      </w:r>
      <w:r w:rsidR="00AA3500">
        <w:rPr>
          <w:rFonts w:ascii="Times New Roman" w:hAnsi="Times New Roman"/>
          <w:bCs/>
        </w:rPr>
        <w:t xml:space="preserve"> </w:t>
      </w:r>
      <w:r w:rsidRPr="00E66AC5">
        <w:rPr>
          <w:rFonts w:ascii="Times New Roman" w:hAnsi="Times New Roman"/>
          <w:bCs/>
        </w:rPr>
        <w:t xml:space="preserve">robustness of the relationship between this conclusion and the </w:t>
      </w:r>
      <w:r w:rsidR="00AA3500">
        <w:rPr>
          <w:rFonts w:ascii="Times New Roman" w:hAnsi="Times New Roman"/>
          <w:bCs/>
        </w:rPr>
        <w:t xml:space="preserve">various </w:t>
      </w:r>
      <w:r w:rsidRPr="00E66AC5">
        <w:rPr>
          <w:rFonts w:ascii="Times New Roman" w:hAnsi="Times New Roman"/>
          <w:bCs/>
        </w:rPr>
        <w:t>statistical results/evidence varied.  For example, the use of Sub-group Comparisons meant that no estimation was possible of any direct effect from preschool quality on child GCA at 58 months.  Furthermore, although the specification of a Statistical Interaction Terms did include this estimate, the operationalisation of the hypothesised moderation was weaker than with the Sub-group Comparisons.  This was because the specification of the Statistical Interaction Term was equivalent to using a two-tailed statistical technique to test a one-tailed hypothesis.  It was only through the use of a Random Slope Effect that an appropriate one-tailed statistical test was carried out for a one-tailed hypothesis while the conducted analysis also fully estimated the effect of preschool quality upon child GCA at 58 months (leaving aside the potential problems that come through dichotomising moderators as here in the Sub-group Comparisons).</w:t>
      </w:r>
      <w:r w:rsidR="00845C78" w:rsidRPr="00E66AC5">
        <w:rPr>
          <w:rFonts w:ascii="Times New Roman" w:hAnsi="Times New Roman"/>
          <w:bCs/>
        </w:rPr>
        <w:t xml:space="preserve"> The three worked examples show that it is important for educational researchers to specify their causal hypotheses carefully and to be aware that the robustness of the results and the conclusions drawn may be affected by their conceptualisation and choice of statistical methodology. It is helpful to consider whether hypotheses can be tested in more than one way and to establish if the conclusions remain broadly similar across different approaches used.</w:t>
      </w:r>
    </w:p>
    <w:p w:rsidR="00FA6BB6" w:rsidRPr="00F00920" w:rsidRDefault="00FA6BB6" w:rsidP="00441F9E">
      <w:pPr>
        <w:tabs>
          <w:tab w:val="left" w:pos="0"/>
          <w:tab w:val="left" w:pos="142"/>
        </w:tabs>
        <w:spacing w:before="320" w:after="160"/>
        <w:ind w:right="28"/>
        <w:jc w:val="center"/>
        <w:rPr>
          <w:rFonts w:ascii="Times New Roman" w:hAnsi="Times New Roman"/>
          <w:sz w:val="18"/>
          <w:szCs w:val="18"/>
        </w:rPr>
      </w:pPr>
      <w:r w:rsidRPr="00F00920">
        <w:rPr>
          <w:rFonts w:ascii="Times New Roman" w:hAnsi="Times New Roman"/>
          <w:sz w:val="18"/>
          <w:szCs w:val="18"/>
        </w:rPr>
        <w:lastRenderedPageBreak/>
        <w:t>CONCLUSIONS</w:t>
      </w:r>
    </w:p>
    <w:p w:rsidR="00FA6BB6" w:rsidRPr="00E66AC5" w:rsidRDefault="00FA6BB6" w:rsidP="009C1F55">
      <w:pPr>
        <w:tabs>
          <w:tab w:val="left" w:pos="0"/>
          <w:tab w:val="left" w:pos="142"/>
        </w:tabs>
        <w:ind w:right="31"/>
        <w:jc w:val="both"/>
        <w:rPr>
          <w:rFonts w:ascii="Times New Roman" w:hAnsi="Times New Roman"/>
          <w:bCs/>
        </w:rPr>
      </w:pPr>
      <w:r w:rsidRPr="00E66AC5">
        <w:rPr>
          <w:rFonts w:ascii="Times New Roman" w:hAnsi="Times New Roman"/>
          <w:bCs/>
        </w:rPr>
        <w:t xml:space="preserve">This </w:t>
      </w:r>
      <w:r w:rsidR="000710EC">
        <w:rPr>
          <w:rFonts w:ascii="Times New Roman" w:hAnsi="Times New Roman"/>
          <w:bCs/>
        </w:rPr>
        <w:t>chapter</w:t>
      </w:r>
      <w:r w:rsidRPr="00E66AC5">
        <w:rPr>
          <w:rFonts w:ascii="Times New Roman" w:hAnsi="Times New Roman"/>
          <w:bCs/>
        </w:rPr>
        <w:t xml:space="preserve"> </w:t>
      </w:r>
      <w:r w:rsidR="00845C78" w:rsidRPr="00E66AC5">
        <w:rPr>
          <w:rFonts w:ascii="Times New Roman" w:hAnsi="Times New Roman"/>
          <w:bCs/>
        </w:rPr>
        <w:t>s</w:t>
      </w:r>
      <w:r w:rsidR="00AA3500">
        <w:rPr>
          <w:rFonts w:ascii="Times New Roman" w:hAnsi="Times New Roman"/>
          <w:bCs/>
        </w:rPr>
        <w:t>ought</w:t>
      </w:r>
      <w:r w:rsidR="00845C78" w:rsidRPr="00E66AC5">
        <w:rPr>
          <w:rFonts w:ascii="Times New Roman" w:hAnsi="Times New Roman"/>
          <w:bCs/>
        </w:rPr>
        <w:t xml:space="preserve"> </w:t>
      </w:r>
      <w:r w:rsidRPr="00E66AC5">
        <w:rPr>
          <w:rFonts w:ascii="Times New Roman" w:hAnsi="Times New Roman"/>
          <w:bCs/>
        </w:rPr>
        <w:t>to provide  a critical up-to-date review of the terms Mediation, Moderation, and Interaction as they are being commonly defined, discriminated, used, and tested as of 201</w:t>
      </w:r>
      <w:r w:rsidR="00AA3500">
        <w:rPr>
          <w:rFonts w:ascii="Times New Roman" w:hAnsi="Times New Roman"/>
          <w:bCs/>
        </w:rPr>
        <w:t>3</w:t>
      </w:r>
      <w:r w:rsidR="00845C78" w:rsidRPr="00E66AC5">
        <w:rPr>
          <w:rFonts w:ascii="Times New Roman" w:hAnsi="Times New Roman"/>
          <w:bCs/>
        </w:rPr>
        <w:t xml:space="preserve"> and to consider some of their implications for quantitative educational research</w:t>
      </w:r>
      <w:r w:rsidRPr="00E66AC5">
        <w:rPr>
          <w:rFonts w:ascii="Times New Roman" w:hAnsi="Times New Roman"/>
          <w:bCs/>
        </w:rPr>
        <w:t xml:space="preserve">.  That said, with a greater consideration on the historical origins of these terms as well as ‘real-life’ difficulties and ambiguities, we have also tried to equip educational researchers with the working knowledge to use these ideas </w:t>
      </w:r>
      <w:r w:rsidR="00845C78" w:rsidRPr="00E66AC5">
        <w:rPr>
          <w:rFonts w:ascii="Times New Roman" w:hAnsi="Times New Roman"/>
          <w:bCs/>
        </w:rPr>
        <w:t xml:space="preserve">with greater precision and clarity </w:t>
      </w:r>
      <w:r w:rsidRPr="00E66AC5">
        <w:rPr>
          <w:rFonts w:ascii="Times New Roman" w:hAnsi="Times New Roman"/>
          <w:bCs/>
        </w:rPr>
        <w:t>in their own research</w:t>
      </w:r>
      <w:r w:rsidR="003D3C11" w:rsidRPr="00E66AC5">
        <w:rPr>
          <w:rFonts w:ascii="Times New Roman" w:hAnsi="Times New Roman"/>
          <w:bCs/>
        </w:rPr>
        <w:t xml:space="preserve"> and</w:t>
      </w:r>
      <w:r w:rsidRPr="00E66AC5">
        <w:rPr>
          <w:rFonts w:ascii="Times New Roman" w:hAnsi="Times New Roman"/>
          <w:bCs/>
        </w:rPr>
        <w:t xml:space="preserve"> to </w:t>
      </w:r>
      <w:r w:rsidR="00845C78" w:rsidRPr="00E66AC5">
        <w:rPr>
          <w:rFonts w:ascii="Times New Roman" w:hAnsi="Times New Roman"/>
          <w:bCs/>
        </w:rPr>
        <w:t xml:space="preserve">raise awareness of </w:t>
      </w:r>
      <w:r w:rsidRPr="00E66AC5">
        <w:rPr>
          <w:rFonts w:ascii="Times New Roman" w:hAnsi="Times New Roman"/>
          <w:bCs/>
        </w:rPr>
        <w:t>the broader substantive and methodological literatures which often vary in their chosen terminology.</w:t>
      </w:r>
    </w:p>
    <w:p w:rsidR="00FA6BB6" w:rsidRPr="00E66AC5" w:rsidRDefault="00C30DFE" w:rsidP="009C1F55">
      <w:pPr>
        <w:tabs>
          <w:tab w:val="left" w:pos="0"/>
          <w:tab w:val="left" w:pos="142"/>
        </w:tabs>
        <w:ind w:right="31"/>
        <w:jc w:val="both"/>
        <w:rPr>
          <w:rFonts w:ascii="Times New Roman" w:hAnsi="Times New Roman"/>
          <w:bCs/>
        </w:rPr>
      </w:pPr>
      <w:r>
        <w:rPr>
          <w:rFonts w:ascii="Times New Roman" w:hAnsi="Times New Roman"/>
          <w:bCs/>
        </w:rPr>
        <w:tab/>
      </w:r>
      <w:r w:rsidR="00AA3500">
        <w:rPr>
          <w:rFonts w:ascii="Times New Roman" w:hAnsi="Times New Roman"/>
          <w:bCs/>
        </w:rPr>
        <w:t>From our</w:t>
      </w:r>
      <w:r w:rsidR="00FA6BB6" w:rsidRPr="00E66AC5">
        <w:rPr>
          <w:rFonts w:ascii="Times New Roman" w:hAnsi="Times New Roman"/>
          <w:bCs/>
        </w:rPr>
        <w:t xml:space="preserve"> review of </w:t>
      </w:r>
      <w:r w:rsidR="00AA3500">
        <w:rPr>
          <w:rFonts w:ascii="Times New Roman" w:hAnsi="Times New Roman"/>
          <w:bCs/>
        </w:rPr>
        <w:t xml:space="preserve">both </w:t>
      </w:r>
      <w:r w:rsidR="00FA6BB6" w:rsidRPr="00E66AC5">
        <w:rPr>
          <w:rFonts w:ascii="Times New Roman" w:hAnsi="Times New Roman"/>
          <w:bCs/>
        </w:rPr>
        <w:t xml:space="preserve">historic and current guidelines and practice, a number of recommendations emerge.  First, it is essential that educational researchers have sufficient evidence to put forward </w:t>
      </w:r>
      <w:r w:rsidR="00845C78" w:rsidRPr="00E66AC5">
        <w:rPr>
          <w:rFonts w:ascii="Times New Roman" w:hAnsi="Times New Roman"/>
          <w:bCs/>
        </w:rPr>
        <w:t xml:space="preserve">and </w:t>
      </w:r>
      <w:r w:rsidR="00AA3500">
        <w:rPr>
          <w:rFonts w:ascii="Times New Roman" w:hAnsi="Times New Roman"/>
          <w:bCs/>
        </w:rPr>
        <w:t xml:space="preserve">clearly </w:t>
      </w:r>
      <w:r w:rsidR="00845C78" w:rsidRPr="00E66AC5">
        <w:rPr>
          <w:rFonts w:ascii="Times New Roman" w:hAnsi="Times New Roman"/>
          <w:bCs/>
        </w:rPr>
        <w:t xml:space="preserve">distinguish </w:t>
      </w:r>
      <w:r w:rsidR="00FA6BB6" w:rsidRPr="00E66AC5">
        <w:rPr>
          <w:rFonts w:ascii="Times New Roman" w:hAnsi="Times New Roman"/>
          <w:bCs/>
        </w:rPr>
        <w:t>one-tailed hypotheses such as Mediation and Moderation.  Second, educational researchers must then gather (or have access to) data that is suitable to address these hypotheses with particular emphasis on the correct causal ordering of measures.  Whether the quantitative r</w:t>
      </w:r>
      <w:r w:rsidR="0000733F" w:rsidRPr="00E66AC5">
        <w:rPr>
          <w:rFonts w:ascii="Times New Roman" w:hAnsi="Times New Roman"/>
          <w:bCs/>
        </w:rPr>
        <w:t>esearch is correlational/survey</w:t>
      </w:r>
      <w:r w:rsidR="00FA6BB6" w:rsidRPr="00E66AC5">
        <w:rPr>
          <w:rFonts w:ascii="Times New Roman" w:hAnsi="Times New Roman"/>
          <w:bCs/>
        </w:rPr>
        <w:t xml:space="preserve"> or experimental in nature, for a one-tailed hypothesis to be adequately tested, there must be clear evidence of the appropriate temporal precedence between measures</w:t>
      </w:r>
      <w:r w:rsidR="00C20B46" w:rsidRPr="00E66AC5">
        <w:rPr>
          <w:rFonts w:ascii="Times New Roman" w:hAnsi="Times New Roman"/>
          <w:bCs/>
        </w:rPr>
        <w:t xml:space="preserve"> (as there was in the example provided in Section 4 above)</w:t>
      </w:r>
      <w:r w:rsidR="00FA6BB6" w:rsidRPr="00E66AC5">
        <w:rPr>
          <w:rFonts w:ascii="Times New Roman" w:hAnsi="Times New Roman"/>
          <w:bCs/>
        </w:rPr>
        <w:t>.  Third, with the increasing availability, uptake, and sophistication of statistical software packages, it is our recommendation that quantitative researchers seriously consider the merits of Structural Equation Modelling (SEM) programmes such as EQS, LISREL, AMOS, and MPLUS.  Not only have many of the historic statistical methods for testing Mediation, Moderation, and Statistical Interaction been incorporated into these packages, but they also facilitate the testing of these hypotheses when they are chained-together (e.g. multiple mediations as “indirect effects”) and combined (e.g. mediated-moderation)</w:t>
      </w:r>
      <w:r w:rsidR="00845C78" w:rsidRPr="00E66AC5">
        <w:rPr>
          <w:rFonts w:ascii="Times New Roman" w:hAnsi="Times New Roman"/>
          <w:bCs/>
        </w:rPr>
        <w:t xml:space="preserve"> in ways that allow the</w:t>
      </w:r>
      <w:r w:rsidR="003D3C11" w:rsidRPr="00E66AC5">
        <w:rPr>
          <w:rFonts w:ascii="Times New Roman" w:hAnsi="Times New Roman"/>
          <w:bCs/>
        </w:rPr>
        <w:t xml:space="preserve"> </w:t>
      </w:r>
      <w:r w:rsidR="00845C78" w:rsidRPr="00E66AC5">
        <w:rPr>
          <w:rFonts w:ascii="Times New Roman" w:hAnsi="Times New Roman"/>
          <w:bCs/>
        </w:rPr>
        <w:t>researcher to address and model interesting and complex topics in educational contexts</w:t>
      </w:r>
      <w:r w:rsidR="00FA6BB6" w:rsidRPr="00E66AC5">
        <w:rPr>
          <w:rFonts w:ascii="Times New Roman" w:hAnsi="Times New Roman"/>
          <w:bCs/>
        </w:rPr>
        <w:t>.</w:t>
      </w:r>
    </w:p>
    <w:p w:rsidR="00FA6BB6" w:rsidRPr="00E66AC5" w:rsidRDefault="00C30DFE" w:rsidP="009C1F55">
      <w:pPr>
        <w:tabs>
          <w:tab w:val="left" w:pos="0"/>
          <w:tab w:val="left" w:pos="142"/>
        </w:tabs>
        <w:ind w:right="31"/>
        <w:jc w:val="both"/>
        <w:rPr>
          <w:rFonts w:ascii="Times New Roman" w:hAnsi="Times New Roman"/>
        </w:rPr>
      </w:pPr>
      <w:r>
        <w:rPr>
          <w:rFonts w:ascii="Times New Roman" w:hAnsi="Times New Roman"/>
          <w:bCs/>
        </w:rPr>
        <w:tab/>
      </w:r>
      <w:r w:rsidR="00FA6BB6" w:rsidRPr="00E66AC5">
        <w:rPr>
          <w:rFonts w:ascii="Times New Roman" w:hAnsi="Times New Roman"/>
          <w:bCs/>
        </w:rPr>
        <w:t xml:space="preserve">Finally and with the aims of this </w:t>
      </w:r>
      <w:r w:rsidR="000710EC">
        <w:rPr>
          <w:rFonts w:ascii="Times New Roman" w:hAnsi="Times New Roman"/>
          <w:bCs/>
        </w:rPr>
        <w:t>chapter</w:t>
      </w:r>
      <w:r w:rsidR="00FA6BB6" w:rsidRPr="00E66AC5">
        <w:rPr>
          <w:rFonts w:ascii="Times New Roman" w:hAnsi="Times New Roman"/>
          <w:bCs/>
        </w:rPr>
        <w:t xml:space="preserve"> aside, the critical reader m</w:t>
      </w:r>
      <w:r w:rsidR="00AA3500">
        <w:rPr>
          <w:rFonts w:ascii="Times New Roman" w:hAnsi="Times New Roman"/>
          <w:bCs/>
        </w:rPr>
        <w:t>ight</w:t>
      </w:r>
      <w:r w:rsidR="00FA6BB6" w:rsidRPr="00E66AC5">
        <w:rPr>
          <w:rFonts w:ascii="Times New Roman" w:hAnsi="Times New Roman"/>
          <w:bCs/>
        </w:rPr>
        <w:t xml:space="preserve"> ask themselves, “</w:t>
      </w:r>
      <w:r w:rsidR="00FA6BB6" w:rsidRPr="00E66AC5">
        <w:rPr>
          <w:rFonts w:ascii="Times New Roman" w:hAnsi="Times New Roman"/>
          <w:bCs/>
          <w:i/>
        </w:rPr>
        <w:t>given the difficulties with these terms, are they really worth all the trouble?</w:t>
      </w:r>
      <w:r w:rsidR="00FA6BB6" w:rsidRPr="00E66AC5">
        <w:rPr>
          <w:rFonts w:ascii="Times New Roman" w:hAnsi="Times New Roman"/>
          <w:bCs/>
        </w:rPr>
        <w:t>” and this is a</w:t>
      </w:r>
      <w:r w:rsidR="00AA3500">
        <w:rPr>
          <w:rFonts w:ascii="Times New Roman" w:hAnsi="Times New Roman"/>
          <w:bCs/>
        </w:rPr>
        <w:t>n understandable</w:t>
      </w:r>
      <w:r w:rsidR="00FA6BB6" w:rsidRPr="00E66AC5">
        <w:rPr>
          <w:rFonts w:ascii="Times New Roman" w:hAnsi="Times New Roman"/>
          <w:bCs/>
        </w:rPr>
        <w:t xml:space="preserve"> question.  Perhaps unsurprisingly, it is our opinion that the greater adoption and use of all of these terms by educational researchers is of direct benefit to the substantive knowledge of the field.  In particular, the hypotheses of Mediation and Moderation are tools that give the educational researcher the ability to specify increasingly complex </w:t>
      </w:r>
      <w:r w:rsidR="00FA6BB6" w:rsidRPr="00E66AC5">
        <w:rPr>
          <w:rFonts w:ascii="Times New Roman" w:hAnsi="Times New Roman"/>
          <w:bCs/>
          <w:i/>
        </w:rPr>
        <w:t>and yet still testable</w:t>
      </w:r>
      <w:r w:rsidR="00FA6BB6" w:rsidRPr="00E66AC5">
        <w:rPr>
          <w:rFonts w:ascii="Times New Roman" w:hAnsi="Times New Roman"/>
          <w:bCs/>
        </w:rPr>
        <w:t xml:space="preserve"> research hypotheses</w:t>
      </w:r>
      <w:r w:rsidR="005D5655" w:rsidRPr="00E66AC5">
        <w:rPr>
          <w:rFonts w:ascii="Times New Roman" w:hAnsi="Times New Roman"/>
          <w:bCs/>
        </w:rPr>
        <w:t xml:space="preserve"> and</w:t>
      </w:r>
      <w:r w:rsidR="00AA3500">
        <w:rPr>
          <w:rFonts w:ascii="Times New Roman" w:hAnsi="Times New Roman"/>
          <w:bCs/>
        </w:rPr>
        <w:t xml:space="preserve"> enable them to</w:t>
      </w:r>
      <w:r w:rsidR="005D5655" w:rsidRPr="00E66AC5">
        <w:rPr>
          <w:rFonts w:ascii="Times New Roman" w:hAnsi="Times New Roman"/>
          <w:bCs/>
        </w:rPr>
        <w:t xml:space="preserve"> explore causality in more plausible ways in complex and messy educational and social research contexts</w:t>
      </w:r>
      <w:r w:rsidR="00FA6BB6" w:rsidRPr="00E66AC5">
        <w:rPr>
          <w:rFonts w:ascii="Times New Roman" w:hAnsi="Times New Roman"/>
          <w:bCs/>
        </w:rPr>
        <w:t xml:space="preserve">.  Thus, </w:t>
      </w:r>
      <w:r w:rsidR="00AA3500">
        <w:rPr>
          <w:rFonts w:ascii="Times New Roman" w:hAnsi="Times New Roman"/>
          <w:bCs/>
        </w:rPr>
        <w:t xml:space="preserve">Mediation and Moderation </w:t>
      </w:r>
      <w:r w:rsidR="00FA6BB6" w:rsidRPr="00E66AC5">
        <w:rPr>
          <w:rFonts w:ascii="Times New Roman" w:hAnsi="Times New Roman"/>
          <w:bCs/>
        </w:rPr>
        <w:t xml:space="preserve">are tools that </w:t>
      </w:r>
      <w:r w:rsidR="005D5655" w:rsidRPr="00E66AC5">
        <w:rPr>
          <w:rFonts w:ascii="Times New Roman" w:hAnsi="Times New Roman"/>
          <w:bCs/>
        </w:rPr>
        <w:t xml:space="preserve">may </w:t>
      </w:r>
      <w:r w:rsidR="00FA6BB6" w:rsidRPr="00E66AC5">
        <w:rPr>
          <w:rFonts w:ascii="Times New Roman" w:hAnsi="Times New Roman"/>
          <w:bCs/>
        </w:rPr>
        <w:t xml:space="preserve">empower the researcher to specify and test a greater number of </w:t>
      </w:r>
      <w:r w:rsidR="005D5655" w:rsidRPr="00E66AC5">
        <w:rPr>
          <w:rFonts w:ascii="Times New Roman" w:hAnsi="Times New Roman"/>
          <w:bCs/>
        </w:rPr>
        <w:t xml:space="preserve">clear </w:t>
      </w:r>
      <w:r w:rsidR="00FA6BB6" w:rsidRPr="00E66AC5">
        <w:rPr>
          <w:rFonts w:ascii="Times New Roman" w:hAnsi="Times New Roman"/>
          <w:bCs/>
        </w:rPr>
        <w:t xml:space="preserve">hypotheses and, done </w:t>
      </w:r>
      <w:r w:rsidR="005D5655" w:rsidRPr="00E66AC5">
        <w:rPr>
          <w:rFonts w:ascii="Times New Roman" w:hAnsi="Times New Roman"/>
          <w:bCs/>
        </w:rPr>
        <w:t xml:space="preserve">with awareness and </w:t>
      </w:r>
      <w:r w:rsidR="00FA6BB6" w:rsidRPr="00E66AC5">
        <w:rPr>
          <w:rFonts w:ascii="Times New Roman" w:hAnsi="Times New Roman"/>
          <w:bCs/>
        </w:rPr>
        <w:t>defensibly (if not the</w:t>
      </w:r>
      <w:r w:rsidR="005D5655" w:rsidRPr="00E66AC5">
        <w:rPr>
          <w:rFonts w:ascii="Times New Roman" w:hAnsi="Times New Roman"/>
          <w:bCs/>
        </w:rPr>
        <w:t xml:space="preserve"> </w:t>
      </w:r>
      <w:r w:rsidR="003D3C11" w:rsidRPr="00E66AC5">
        <w:rPr>
          <w:rFonts w:ascii="Times New Roman" w:hAnsi="Times New Roman"/>
          <w:bCs/>
        </w:rPr>
        <w:t>largely unobtainable</w:t>
      </w:r>
      <w:r w:rsidR="00FA6BB6" w:rsidRPr="00E66AC5">
        <w:rPr>
          <w:rFonts w:ascii="Times New Roman" w:hAnsi="Times New Roman"/>
          <w:bCs/>
        </w:rPr>
        <w:t xml:space="preserve"> “correctly”), this </w:t>
      </w:r>
      <w:r w:rsidR="005D5655" w:rsidRPr="00E66AC5">
        <w:rPr>
          <w:rFonts w:ascii="Times New Roman" w:hAnsi="Times New Roman"/>
          <w:bCs/>
        </w:rPr>
        <w:t xml:space="preserve">fosters the development of </w:t>
      </w:r>
      <w:r w:rsidR="00FA6BB6" w:rsidRPr="00E66AC5">
        <w:rPr>
          <w:rFonts w:ascii="Times New Roman" w:hAnsi="Times New Roman"/>
          <w:bCs/>
        </w:rPr>
        <w:t>p</w:t>
      </w:r>
      <w:r>
        <w:rPr>
          <w:rFonts w:ascii="Times New Roman" w:hAnsi="Times New Roman"/>
          <w:bCs/>
        </w:rPr>
        <w:t>yramid(s) of knowledge that can</w:t>
      </w:r>
      <w:r w:rsidR="005D5655" w:rsidRPr="00E66AC5">
        <w:rPr>
          <w:rFonts w:ascii="Times New Roman" w:hAnsi="Times New Roman"/>
          <w:bCs/>
        </w:rPr>
        <w:t xml:space="preserve"> help to advance the knowledge base</w:t>
      </w:r>
      <w:r w:rsidR="00AA3500">
        <w:rPr>
          <w:rFonts w:ascii="Times New Roman" w:hAnsi="Times New Roman"/>
          <w:bCs/>
        </w:rPr>
        <w:t xml:space="preserve"> and possibilities of studying</w:t>
      </w:r>
      <w:r w:rsidR="005D5655" w:rsidRPr="00E66AC5">
        <w:rPr>
          <w:rFonts w:ascii="Times New Roman" w:hAnsi="Times New Roman"/>
          <w:bCs/>
        </w:rPr>
        <w:t xml:space="preserve"> important </w:t>
      </w:r>
      <w:r w:rsidR="00FA6BB6" w:rsidRPr="00E66AC5">
        <w:rPr>
          <w:rFonts w:ascii="Times New Roman" w:hAnsi="Times New Roman"/>
          <w:bCs/>
        </w:rPr>
        <w:t xml:space="preserve">educational research </w:t>
      </w:r>
      <w:r w:rsidR="005D5655" w:rsidRPr="00E66AC5">
        <w:rPr>
          <w:rFonts w:ascii="Times New Roman" w:hAnsi="Times New Roman"/>
          <w:bCs/>
        </w:rPr>
        <w:t>questions.</w:t>
      </w:r>
    </w:p>
    <w:p w:rsidR="00FA6BB6" w:rsidRPr="00F00920" w:rsidRDefault="00FA6BB6" w:rsidP="00441F9E">
      <w:pPr>
        <w:tabs>
          <w:tab w:val="left" w:pos="0"/>
          <w:tab w:val="left" w:pos="142"/>
        </w:tabs>
        <w:spacing w:before="320" w:after="160"/>
        <w:ind w:right="28"/>
        <w:jc w:val="center"/>
        <w:rPr>
          <w:rFonts w:ascii="Times New Roman" w:hAnsi="Times New Roman"/>
          <w:sz w:val="18"/>
          <w:szCs w:val="18"/>
        </w:rPr>
      </w:pPr>
      <w:r w:rsidRPr="00F00920">
        <w:rPr>
          <w:rFonts w:ascii="Times New Roman" w:hAnsi="Times New Roman"/>
          <w:sz w:val="18"/>
          <w:szCs w:val="18"/>
        </w:rPr>
        <w:t>REFERENCES</w:t>
      </w:r>
      <w:r w:rsidR="001A2C30" w:rsidRPr="00F00920">
        <w:rPr>
          <w:rFonts w:ascii="Times New Roman" w:hAnsi="Times New Roman"/>
          <w:sz w:val="18"/>
          <w:szCs w:val="18"/>
        </w:rPr>
        <w:t>/BIBLIOGRAPHY</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lastRenderedPageBreak/>
        <w:t xml:space="preserve">Baron, R. M., &amp; Kenny, D. A. (1986). The moderator-mediator variable distinction in social psychological research: conceptual, strategic, and statistical considerations. </w:t>
      </w:r>
      <w:r w:rsidRPr="00E66AC5">
        <w:rPr>
          <w:rFonts w:ascii="Times New Roman" w:hAnsi="Times New Roman"/>
          <w:i/>
          <w:noProof/>
          <w:sz w:val="16"/>
          <w:szCs w:val="16"/>
        </w:rPr>
        <w:t>Journal of Personality and Social Psychology, 51</w:t>
      </w:r>
      <w:r w:rsidRPr="00E66AC5">
        <w:rPr>
          <w:rFonts w:ascii="Times New Roman" w:hAnsi="Times New Roman"/>
          <w:noProof/>
          <w:sz w:val="16"/>
          <w:szCs w:val="16"/>
        </w:rPr>
        <w:t>, 1173-1182.</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Borkowski, J. G., Whitman, T. L., Wurtz-Passino, A., Rellinger, E. A., Sommer, K., Keogh, D., et al. (1992). Unraveling the “new morbidity”: Adolescent parenting and developmental delays. In N. Bray (Ed.), </w:t>
      </w:r>
      <w:r w:rsidRPr="00E66AC5">
        <w:rPr>
          <w:rFonts w:ascii="Times New Roman" w:hAnsi="Times New Roman"/>
          <w:i/>
          <w:noProof/>
          <w:sz w:val="16"/>
          <w:szCs w:val="16"/>
        </w:rPr>
        <w:t>International review of research in mental retardation</w:t>
      </w:r>
      <w:r w:rsidRPr="00E66AC5">
        <w:rPr>
          <w:rFonts w:ascii="Times New Roman" w:hAnsi="Times New Roman"/>
          <w:noProof/>
          <w:sz w:val="16"/>
          <w:szCs w:val="16"/>
        </w:rPr>
        <w:t xml:space="preserve"> (Vol. 18, pp. 159–196). New York: Academic Press.</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Burchinal, M., Peisner-Feinberg, E., Bryant, D., &amp; Clifford, R. (2000). Children's social and cognitive development and child-care quality: Testing for differential associations related to poverty, gender, or ethnicity. </w:t>
      </w:r>
      <w:r w:rsidRPr="00E66AC5">
        <w:rPr>
          <w:rFonts w:ascii="Times New Roman" w:hAnsi="Times New Roman"/>
          <w:i/>
          <w:noProof/>
          <w:sz w:val="16"/>
          <w:szCs w:val="16"/>
        </w:rPr>
        <w:t>Applied Developmental Science, 4</w:t>
      </w:r>
      <w:r w:rsidRPr="00E66AC5">
        <w:rPr>
          <w:rFonts w:ascii="Times New Roman" w:hAnsi="Times New Roman"/>
          <w:noProof/>
          <w:sz w:val="16"/>
          <w:szCs w:val="16"/>
        </w:rPr>
        <w:t>(3), 149-165.</w:t>
      </w:r>
    </w:p>
    <w:p w:rsidR="00FC7CDE" w:rsidRPr="00E66AC5" w:rsidRDefault="00FC7CDE"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Cole, D. A., &amp; Maxwell, S. E. (2003). Testing mediational models with longitudinal data: questions and tips in the use of structural equation modelling. </w:t>
      </w:r>
      <w:r w:rsidRPr="00E66AC5">
        <w:rPr>
          <w:rFonts w:ascii="Times New Roman" w:hAnsi="Times New Roman"/>
          <w:i/>
          <w:noProof/>
          <w:sz w:val="16"/>
          <w:szCs w:val="16"/>
        </w:rPr>
        <w:t>Journal of Abnormal Psychology, 112,</w:t>
      </w:r>
      <w:r w:rsidRPr="00E66AC5">
        <w:rPr>
          <w:rFonts w:ascii="Times New Roman" w:hAnsi="Times New Roman"/>
          <w:noProof/>
          <w:sz w:val="16"/>
          <w:szCs w:val="16"/>
        </w:rPr>
        <w:t xml:space="preserve"> 558–577.</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Creemers, B. P. M., Kyriakides, L., &amp; Sammons, P. (2010). Background to Educational Effectiveness Research </w:t>
      </w:r>
      <w:r w:rsidRPr="00E66AC5">
        <w:rPr>
          <w:rFonts w:ascii="Times New Roman" w:hAnsi="Times New Roman"/>
          <w:i/>
          <w:noProof/>
          <w:sz w:val="16"/>
          <w:szCs w:val="16"/>
        </w:rPr>
        <w:t>Methodological Advances in Educational Effectiveness Research</w:t>
      </w:r>
      <w:r w:rsidRPr="00E66AC5">
        <w:rPr>
          <w:rFonts w:ascii="Times New Roman" w:hAnsi="Times New Roman"/>
          <w:noProof/>
          <w:sz w:val="16"/>
          <w:szCs w:val="16"/>
        </w:rPr>
        <w:t>. New York: Routledge.</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Currie, J. (2001). Early Childhood Education Programs. </w:t>
      </w:r>
      <w:r w:rsidRPr="00E66AC5">
        <w:rPr>
          <w:rFonts w:ascii="Times New Roman" w:hAnsi="Times New Roman"/>
          <w:i/>
          <w:noProof/>
          <w:sz w:val="16"/>
          <w:szCs w:val="16"/>
        </w:rPr>
        <w:t>The Journal of Economic Perspectives, 15</w:t>
      </w:r>
      <w:r w:rsidRPr="00E66AC5">
        <w:rPr>
          <w:rFonts w:ascii="Times New Roman" w:hAnsi="Times New Roman"/>
          <w:noProof/>
          <w:sz w:val="16"/>
          <w:szCs w:val="16"/>
        </w:rPr>
        <w:t>(2), 213-238.</w:t>
      </w:r>
    </w:p>
    <w:p w:rsidR="00DE0AA2" w:rsidRPr="00E66AC5" w:rsidRDefault="00DE0AA2"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Currie, J., &amp; Thomas, D. (1995). Does Head Start make a difference? </w:t>
      </w:r>
      <w:r w:rsidRPr="00E66AC5">
        <w:rPr>
          <w:rFonts w:ascii="Times New Roman" w:hAnsi="Times New Roman"/>
          <w:i/>
          <w:noProof/>
          <w:sz w:val="16"/>
          <w:szCs w:val="16"/>
        </w:rPr>
        <w:t>American Economic Review, 85</w:t>
      </w:r>
      <w:r w:rsidRPr="00E66AC5">
        <w:rPr>
          <w:rFonts w:ascii="Times New Roman" w:hAnsi="Times New Roman"/>
          <w:noProof/>
          <w:sz w:val="16"/>
          <w:szCs w:val="16"/>
        </w:rPr>
        <w:t>, 341-364.</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Edwards, J. R., &amp; Lambert, L. S. (2007). Methods for Integrating Moderation and Mediation: A General Analytical Framework Using Moderated Path Analysis. </w:t>
      </w:r>
      <w:r w:rsidRPr="00E66AC5">
        <w:rPr>
          <w:rFonts w:ascii="Times New Roman" w:hAnsi="Times New Roman"/>
          <w:i/>
          <w:noProof/>
          <w:sz w:val="16"/>
          <w:szCs w:val="16"/>
        </w:rPr>
        <w:t>Psychological Methods, 12</w:t>
      </w:r>
      <w:r w:rsidRPr="00E66AC5">
        <w:rPr>
          <w:rFonts w:ascii="Times New Roman" w:hAnsi="Times New Roman"/>
          <w:noProof/>
          <w:sz w:val="16"/>
          <w:szCs w:val="16"/>
        </w:rPr>
        <w:t>(1), 1-22.</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Elliot, C. D., NFER-NELSON, Smith, P., &amp; McCulloch, K. (1996). </w:t>
      </w:r>
      <w:r w:rsidRPr="00E66AC5">
        <w:rPr>
          <w:rFonts w:ascii="Times New Roman" w:hAnsi="Times New Roman"/>
          <w:i/>
          <w:noProof/>
          <w:sz w:val="16"/>
          <w:szCs w:val="16"/>
        </w:rPr>
        <w:t>British Ability Scales Second Edition (BAS II)</w:t>
      </w:r>
      <w:r w:rsidRPr="00E66AC5">
        <w:rPr>
          <w:rFonts w:ascii="Times New Roman" w:hAnsi="Times New Roman"/>
          <w:noProof/>
          <w:sz w:val="16"/>
          <w:szCs w:val="16"/>
        </w:rPr>
        <w:t>. Windsor: NFER-NELSON.</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Essex, M. J., Kraemer, H. C., Armstrong, J. M., Boyce, W. T., Goldsmith, H. H., Klein, M. H., et al. (2006). Exploring Risk Factors for the Emergence of Children’s Mental Health Problems. </w:t>
      </w:r>
      <w:r w:rsidRPr="00E66AC5">
        <w:rPr>
          <w:rFonts w:ascii="Times New Roman" w:hAnsi="Times New Roman"/>
          <w:i/>
          <w:noProof/>
          <w:sz w:val="16"/>
          <w:szCs w:val="16"/>
        </w:rPr>
        <w:t>Archives of General Psychiatry, 63</w:t>
      </w:r>
      <w:r w:rsidRPr="00E66AC5">
        <w:rPr>
          <w:rFonts w:ascii="Times New Roman" w:hAnsi="Times New Roman"/>
          <w:noProof/>
          <w:sz w:val="16"/>
          <w:szCs w:val="16"/>
        </w:rPr>
        <w:t>, 1246-1256.</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Fergusson, D. M., &amp; Lynskey, M. T. (1993). Maternal age and cognitive and behavioural outcomes in middle childhood. </w:t>
      </w:r>
      <w:r w:rsidRPr="00E66AC5">
        <w:rPr>
          <w:rFonts w:ascii="Times New Roman" w:hAnsi="Times New Roman"/>
          <w:i/>
          <w:noProof/>
          <w:sz w:val="16"/>
          <w:szCs w:val="16"/>
        </w:rPr>
        <w:t>Paediatric and Perinatal Epidemiology, 7</w:t>
      </w:r>
      <w:r w:rsidRPr="00E66AC5">
        <w:rPr>
          <w:rFonts w:ascii="Times New Roman" w:hAnsi="Times New Roman"/>
          <w:noProof/>
          <w:sz w:val="16"/>
          <w:szCs w:val="16"/>
        </w:rPr>
        <w:t>(1), 77-91.</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Frazier, P. A., Barron, K. E., &amp; Tix, A. P. (2004). Testing Moderator and Mediator Effects in Counselling Psychology. </w:t>
      </w:r>
      <w:r w:rsidRPr="00E66AC5">
        <w:rPr>
          <w:rFonts w:ascii="Times New Roman" w:hAnsi="Times New Roman"/>
          <w:i/>
          <w:noProof/>
          <w:sz w:val="16"/>
          <w:szCs w:val="16"/>
        </w:rPr>
        <w:t>Journal of Counselling Psychology, 51</w:t>
      </w:r>
      <w:r w:rsidRPr="00E66AC5">
        <w:rPr>
          <w:rFonts w:ascii="Times New Roman" w:hAnsi="Times New Roman"/>
          <w:noProof/>
          <w:sz w:val="16"/>
          <w:szCs w:val="16"/>
        </w:rPr>
        <w:t>(1), 115-134.</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Fritz, M. S., &amp; MacKinnon, D. P. (2007). Required sample size to detect the mediated effect. </w:t>
      </w:r>
      <w:r w:rsidRPr="00E66AC5">
        <w:rPr>
          <w:rFonts w:ascii="Times New Roman" w:hAnsi="Times New Roman"/>
          <w:i/>
          <w:noProof/>
          <w:sz w:val="16"/>
          <w:szCs w:val="16"/>
        </w:rPr>
        <w:t>Psychological Science, 18</w:t>
      </w:r>
      <w:r w:rsidRPr="00E66AC5">
        <w:rPr>
          <w:rFonts w:ascii="Times New Roman" w:hAnsi="Times New Roman"/>
          <w:noProof/>
          <w:sz w:val="16"/>
          <w:szCs w:val="16"/>
        </w:rPr>
        <w:t>, 233-239.</w:t>
      </w:r>
    </w:p>
    <w:p w:rsidR="00DE0AA2" w:rsidRPr="00E66AC5" w:rsidRDefault="00DE0AA2"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Glass, N. (1999). Sure Start: the development of an early intervention programme for young children in the United Kingdom. </w:t>
      </w:r>
      <w:r w:rsidRPr="00E66AC5">
        <w:rPr>
          <w:rFonts w:ascii="Times New Roman" w:hAnsi="Times New Roman"/>
          <w:i/>
          <w:noProof/>
          <w:sz w:val="16"/>
          <w:szCs w:val="16"/>
        </w:rPr>
        <w:t>Children &amp; Society, 13</w:t>
      </w:r>
      <w:r w:rsidRPr="00E66AC5">
        <w:rPr>
          <w:rFonts w:ascii="Times New Roman" w:hAnsi="Times New Roman"/>
          <w:noProof/>
          <w:sz w:val="16"/>
          <w:szCs w:val="16"/>
        </w:rPr>
        <w:t>(4), 257-264.</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Goldstein, H. (1987). </w:t>
      </w:r>
      <w:r w:rsidRPr="00E66AC5">
        <w:rPr>
          <w:rFonts w:ascii="Times New Roman" w:hAnsi="Times New Roman"/>
          <w:i/>
          <w:noProof/>
          <w:sz w:val="16"/>
          <w:szCs w:val="16"/>
        </w:rPr>
        <w:t>Multilevel Models in Educational and Social Research</w:t>
      </w:r>
      <w:r w:rsidRPr="00E66AC5">
        <w:rPr>
          <w:rFonts w:ascii="Times New Roman" w:hAnsi="Times New Roman"/>
          <w:noProof/>
          <w:sz w:val="16"/>
          <w:szCs w:val="16"/>
        </w:rPr>
        <w:t>. London: Charles Griffin and Co.</w:t>
      </w:r>
    </w:p>
    <w:p w:rsidR="00DD5D93" w:rsidRPr="00E66AC5" w:rsidRDefault="00DD5D93"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Goldstein, H. (2003).  </w:t>
      </w:r>
      <w:r w:rsidRPr="00E66AC5">
        <w:rPr>
          <w:rFonts w:ascii="Times New Roman" w:hAnsi="Times New Roman"/>
          <w:i/>
          <w:noProof/>
          <w:sz w:val="16"/>
          <w:szCs w:val="16"/>
        </w:rPr>
        <w:t>Multilevel Statistical Models</w:t>
      </w:r>
      <w:r w:rsidRPr="00E66AC5">
        <w:rPr>
          <w:rFonts w:ascii="Times New Roman" w:hAnsi="Times New Roman"/>
          <w:noProof/>
          <w:sz w:val="16"/>
          <w:szCs w:val="16"/>
        </w:rPr>
        <w:t>. Third Edition. London, Edward Arnold.</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Goodnight, J. A., Bates, J. E., Staples, A. D., Petit, G. S., &amp; Dodge, K. A. (2007). Temperamental Resistance to Control Increases the Association Between Sleep Problems and Externalizing Behavior Development. </w:t>
      </w:r>
      <w:r w:rsidRPr="00E66AC5">
        <w:rPr>
          <w:rFonts w:ascii="Times New Roman" w:hAnsi="Times New Roman"/>
          <w:i/>
          <w:noProof/>
          <w:sz w:val="16"/>
          <w:szCs w:val="16"/>
        </w:rPr>
        <w:t>Journal of Family Psychology, 21</w:t>
      </w:r>
      <w:r w:rsidRPr="00E66AC5">
        <w:rPr>
          <w:rFonts w:ascii="Times New Roman" w:hAnsi="Times New Roman"/>
          <w:noProof/>
          <w:sz w:val="16"/>
          <w:szCs w:val="16"/>
        </w:rPr>
        <w:t>(1), 39-48.</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Hall, J., Sylva, K., Melhuish, E., Sammons, P., Siraj-Blatchford, I., &amp; Taggart, B. (2009). The role of pre-school quality in promoting resilience in the development of young children. </w:t>
      </w:r>
      <w:r w:rsidRPr="00E66AC5">
        <w:rPr>
          <w:rFonts w:ascii="Times New Roman" w:hAnsi="Times New Roman"/>
          <w:i/>
          <w:noProof/>
          <w:sz w:val="16"/>
          <w:szCs w:val="16"/>
        </w:rPr>
        <w:t>Oxford Review of Education, 35</w:t>
      </w:r>
      <w:r w:rsidRPr="00E66AC5">
        <w:rPr>
          <w:rFonts w:ascii="Times New Roman" w:hAnsi="Times New Roman"/>
          <w:noProof/>
          <w:sz w:val="16"/>
          <w:szCs w:val="16"/>
        </w:rPr>
        <w:t>(3).</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Harms, T., Clifford, R., &amp; Cryer, D. (1998). </w:t>
      </w:r>
      <w:r w:rsidRPr="00E66AC5">
        <w:rPr>
          <w:rFonts w:ascii="Times New Roman" w:hAnsi="Times New Roman"/>
          <w:i/>
          <w:noProof/>
          <w:sz w:val="16"/>
          <w:szCs w:val="16"/>
        </w:rPr>
        <w:t>Early Childhood Environment Rating Scale, Revised Edition</w:t>
      </w:r>
      <w:r w:rsidRPr="00E66AC5">
        <w:rPr>
          <w:rFonts w:ascii="Times New Roman" w:hAnsi="Times New Roman"/>
          <w:noProof/>
          <w:sz w:val="16"/>
          <w:szCs w:val="16"/>
        </w:rPr>
        <w:t>. New York: Teachers' College Press.</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Hayes, A. F. (2009). Beyond Baron and Kenny: Statistical Mediation Analysis in the New Millennium. </w:t>
      </w:r>
      <w:r w:rsidRPr="00E66AC5">
        <w:rPr>
          <w:rFonts w:ascii="Times New Roman" w:hAnsi="Times New Roman"/>
          <w:i/>
          <w:noProof/>
          <w:sz w:val="16"/>
          <w:szCs w:val="16"/>
        </w:rPr>
        <w:t>Communication Monographs, 76</w:t>
      </w:r>
      <w:r w:rsidRPr="00E66AC5">
        <w:rPr>
          <w:rFonts w:ascii="Times New Roman" w:hAnsi="Times New Roman"/>
          <w:noProof/>
          <w:sz w:val="16"/>
          <w:szCs w:val="16"/>
        </w:rPr>
        <w:t>(4), 408-420.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Hinshaw, S. P. (2002). Intervention research, theoretical mechanisms, and causal processes related to externalizing behavior patterns. </w:t>
      </w:r>
      <w:r w:rsidRPr="00E66AC5">
        <w:rPr>
          <w:rFonts w:ascii="Times New Roman" w:hAnsi="Times New Roman"/>
          <w:i/>
          <w:noProof/>
          <w:sz w:val="16"/>
          <w:szCs w:val="16"/>
        </w:rPr>
        <w:t>Development and Psychopathology, 14</w:t>
      </w:r>
      <w:r w:rsidRPr="00E66AC5">
        <w:rPr>
          <w:rFonts w:ascii="Times New Roman" w:hAnsi="Times New Roman"/>
          <w:noProof/>
          <w:sz w:val="16"/>
          <w:szCs w:val="16"/>
        </w:rPr>
        <w:t>, 798-818.</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Kraemer, H. C., Stice, E., Kazdin, A., Offord, D., &amp; Kupfer, D. (2001). How Do Risk Factors Work Together?  Mediators, Moderators, and Independent, Overlapping, and Proxy Risk Factors. </w:t>
      </w:r>
      <w:r w:rsidRPr="00E66AC5">
        <w:rPr>
          <w:rFonts w:ascii="Times New Roman" w:hAnsi="Times New Roman"/>
          <w:i/>
          <w:noProof/>
          <w:sz w:val="16"/>
          <w:szCs w:val="16"/>
        </w:rPr>
        <w:t>American Journal of Psychiatry, 158</w:t>
      </w:r>
      <w:r w:rsidRPr="00E66AC5">
        <w:rPr>
          <w:rFonts w:ascii="Times New Roman" w:hAnsi="Times New Roman"/>
          <w:noProof/>
          <w:sz w:val="16"/>
          <w:szCs w:val="16"/>
        </w:rPr>
        <w:t>, 848-856.</w:t>
      </w:r>
    </w:p>
    <w:p w:rsidR="004F6FE7" w:rsidRPr="00E66AC5" w:rsidRDefault="004F6FE7"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Luyten, H., &amp; Sammons, P. (2010). </w:t>
      </w:r>
      <w:r w:rsidR="00FA5483" w:rsidRPr="00E66AC5">
        <w:rPr>
          <w:rFonts w:ascii="Times New Roman" w:hAnsi="Times New Roman"/>
          <w:noProof/>
          <w:sz w:val="16"/>
          <w:szCs w:val="16"/>
        </w:rPr>
        <w:t xml:space="preserve"> </w:t>
      </w:r>
      <w:r w:rsidRPr="00E66AC5">
        <w:rPr>
          <w:rFonts w:ascii="Times New Roman" w:hAnsi="Times New Roman"/>
          <w:noProof/>
          <w:sz w:val="16"/>
          <w:szCs w:val="16"/>
        </w:rPr>
        <w:t xml:space="preserve">Multilevel Modelling.  In B. P. M. Creemers, L. Kyriakides &amp; P. Sammons (Eds.), </w:t>
      </w:r>
      <w:r w:rsidRPr="00E66AC5">
        <w:rPr>
          <w:rFonts w:ascii="Times New Roman" w:hAnsi="Times New Roman"/>
          <w:i/>
          <w:noProof/>
          <w:sz w:val="16"/>
          <w:szCs w:val="16"/>
        </w:rPr>
        <w:t>Methodological Advances in Educational Effectiveness Research</w:t>
      </w:r>
      <w:r w:rsidRPr="00E66AC5">
        <w:rPr>
          <w:rFonts w:ascii="Times New Roman" w:hAnsi="Times New Roman"/>
          <w:noProof/>
          <w:sz w:val="16"/>
          <w:szCs w:val="16"/>
        </w:rPr>
        <w:t>. New York: Routledge.</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MacCallum, R. C., Zhang, S., Preacher, K. J., &amp; Rucker, D. D. (2002). On the Practice of Dichotomization of Quantitative Variables. </w:t>
      </w:r>
      <w:r w:rsidRPr="00E66AC5">
        <w:rPr>
          <w:rFonts w:ascii="Times New Roman" w:hAnsi="Times New Roman"/>
          <w:i/>
          <w:noProof/>
          <w:sz w:val="16"/>
          <w:szCs w:val="16"/>
        </w:rPr>
        <w:t>Psychological Methods, 7</w:t>
      </w:r>
      <w:r w:rsidRPr="00E66AC5">
        <w:rPr>
          <w:rFonts w:ascii="Times New Roman" w:hAnsi="Times New Roman"/>
          <w:noProof/>
          <w:sz w:val="16"/>
          <w:szCs w:val="16"/>
        </w:rPr>
        <w:t>(1), 19-40.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lastRenderedPageBreak/>
        <w:t xml:space="preserve">MacKinnon, D. P., Lockwood, C. M., Hoffman, J. M., West, S. G., &amp; Sheets, V. (2002). A comparison of methods to test mediation and other intervening variable effects. </w:t>
      </w:r>
      <w:r w:rsidRPr="00E66AC5">
        <w:rPr>
          <w:rFonts w:ascii="Times New Roman" w:hAnsi="Times New Roman"/>
          <w:i/>
          <w:noProof/>
          <w:sz w:val="16"/>
          <w:szCs w:val="16"/>
        </w:rPr>
        <w:t>Psychological Methods, 7</w:t>
      </w:r>
      <w:r w:rsidRPr="00E66AC5">
        <w:rPr>
          <w:rFonts w:ascii="Times New Roman" w:hAnsi="Times New Roman"/>
          <w:noProof/>
          <w:sz w:val="16"/>
          <w:szCs w:val="16"/>
        </w:rPr>
        <w:t>, 83-104.</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Masten, A. S. (2001). Ordinary Magic: Resilience Processes in Development. </w:t>
      </w:r>
      <w:r w:rsidRPr="00E66AC5">
        <w:rPr>
          <w:rFonts w:ascii="Times New Roman" w:hAnsi="Times New Roman"/>
          <w:i/>
          <w:noProof/>
          <w:sz w:val="16"/>
          <w:szCs w:val="16"/>
        </w:rPr>
        <w:t>American Psychologist, 56,</w:t>
      </w:r>
      <w:r w:rsidRPr="00E66AC5">
        <w:rPr>
          <w:rFonts w:ascii="Times New Roman" w:hAnsi="Times New Roman"/>
          <w:noProof/>
          <w:sz w:val="16"/>
          <w:szCs w:val="16"/>
        </w:rPr>
        <w:t xml:space="preserve"> 227-238.</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Masten, A. S. (2007). Resilience in developing systems: Progress and promise as the fourth wave rises. </w:t>
      </w:r>
      <w:r w:rsidRPr="00E66AC5">
        <w:rPr>
          <w:rFonts w:ascii="Times New Roman" w:hAnsi="Times New Roman"/>
          <w:i/>
          <w:noProof/>
          <w:sz w:val="16"/>
          <w:szCs w:val="16"/>
        </w:rPr>
        <w:t>Development and Psychopathology, 19</w:t>
      </w:r>
      <w:r w:rsidRPr="00E66AC5">
        <w:rPr>
          <w:rFonts w:ascii="Times New Roman" w:hAnsi="Times New Roman"/>
          <w:noProof/>
          <w:sz w:val="16"/>
          <w:szCs w:val="16"/>
        </w:rPr>
        <w:t>(3), 921-930.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McClelland, G. H., &amp; Judd, C. M. (1993). Statistical Difficulties of Detecting Interactions and Moderator Effects. </w:t>
      </w:r>
      <w:r w:rsidRPr="00E66AC5">
        <w:rPr>
          <w:rFonts w:ascii="Times New Roman" w:hAnsi="Times New Roman"/>
          <w:i/>
          <w:noProof/>
          <w:sz w:val="16"/>
          <w:szCs w:val="16"/>
        </w:rPr>
        <w:t>Quantitative Methods in Psychology, 114</w:t>
      </w:r>
      <w:r w:rsidRPr="00E66AC5">
        <w:rPr>
          <w:rFonts w:ascii="Times New Roman" w:hAnsi="Times New Roman"/>
          <w:noProof/>
          <w:sz w:val="16"/>
          <w:szCs w:val="16"/>
        </w:rPr>
        <w:t>(2), 376-390.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Muller, D., Judd, C. M., &amp; Yzerbyt, V. Y. (2005). When Moderation Is Mediated and Mediation Is Moderated. </w:t>
      </w:r>
      <w:r w:rsidRPr="00E66AC5">
        <w:rPr>
          <w:rFonts w:ascii="Times New Roman" w:hAnsi="Times New Roman"/>
          <w:i/>
          <w:noProof/>
          <w:sz w:val="16"/>
          <w:szCs w:val="16"/>
        </w:rPr>
        <w:t>Journal of Personality and Social Psychology, 89</w:t>
      </w:r>
      <w:r w:rsidRPr="00E66AC5">
        <w:rPr>
          <w:rFonts w:ascii="Times New Roman" w:hAnsi="Times New Roman"/>
          <w:noProof/>
          <w:sz w:val="16"/>
          <w:szCs w:val="16"/>
        </w:rPr>
        <w:t>(6), 852-863.</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Muthén, L. K., &amp; Muthén, B. O. (2010). Mplus software (Version 6). Los Angeles, CA: Authors.</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NICHD. (2000). The interaction of child care and family risk in relation to child development at 24 and 36 months. </w:t>
      </w:r>
      <w:r w:rsidRPr="00E66AC5">
        <w:rPr>
          <w:rFonts w:ascii="Times New Roman" w:hAnsi="Times New Roman"/>
          <w:i/>
          <w:noProof/>
          <w:sz w:val="16"/>
          <w:szCs w:val="16"/>
        </w:rPr>
        <w:t>Applied Developmental Science, 6</w:t>
      </w:r>
      <w:r w:rsidRPr="00E66AC5">
        <w:rPr>
          <w:rFonts w:ascii="Times New Roman" w:hAnsi="Times New Roman"/>
          <w:noProof/>
          <w:sz w:val="16"/>
          <w:szCs w:val="16"/>
        </w:rPr>
        <w:t>(3), 144-156.</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Nicholson, R. A., Hursey, K. G., &amp; Nash, J. M. (2005). Moderators and Mediators of Behavioral Treatment for Headache. </w:t>
      </w:r>
      <w:r w:rsidRPr="00E66AC5">
        <w:rPr>
          <w:rFonts w:ascii="Times New Roman" w:hAnsi="Times New Roman"/>
          <w:i/>
          <w:noProof/>
          <w:sz w:val="16"/>
          <w:szCs w:val="16"/>
        </w:rPr>
        <w:t>Headache, 45</w:t>
      </w:r>
      <w:r w:rsidRPr="00E66AC5">
        <w:rPr>
          <w:rFonts w:ascii="Times New Roman" w:hAnsi="Times New Roman"/>
          <w:noProof/>
          <w:sz w:val="16"/>
          <w:szCs w:val="16"/>
        </w:rPr>
        <w:t>, 513-519.</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Preacher, K. J., &amp; Hayes, A. (2004). SPSS and SAS procedures for estimating indirect effects in simple mediation models. </w:t>
      </w:r>
      <w:r w:rsidRPr="00E66AC5">
        <w:rPr>
          <w:rFonts w:ascii="Times New Roman" w:hAnsi="Times New Roman"/>
          <w:i/>
          <w:noProof/>
          <w:sz w:val="16"/>
          <w:szCs w:val="16"/>
        </w:rPr>
        <w:t>Behavior Research Methods, Instruments, and Computers, 36</w:t>
      </w:r>
      <w:r w:rsidRPr="00E66AC5">
        <w:rPr>
          <w:rFonts w:ascii="Times New Roman" w:hAnsi="Times New Roman"/>
          <w:noProof/>
          <w:sz w:val="16"/>
          <w:szCs w:val="16"/>
        </w:rPr>
        <w:t>(4), 717-731.</w:t>
      </w:r>
    </w:p>
    <w:p w:rsidR="0001525B" w:rsidRPr="00E66AC5" w:rsidRDefault="0001525B"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Preacher, K. J., Rucker, D. D., Hayes, A. F. (2007). Addressing moderated mediation hypotheses: Theory, methods, and prescriptions. </w:t>
      </w:r>
      <w:r w:rsidRPr="00E66AC5">
        <w:rPr>
          <w:rFonts w:ascii="Times New Roman" w:hAnsi="Times New Roman"/>
          <w:i/>
          <w:noProof/>
          <w:sz w:val="16"/>
          <w:szCs w:val="16"/>
        </w:rPr>
        <w:t>Multivariate Behavioral Research, 42,</w:t>
      </w:r>
      <w:r w:rsidRPr="00E66AC5">
        <w:rPr>
          <w:rFonts w:ascii="Times New Roman" w:hAnsi="Times New Roman"/>
          <w:noProof/>
          <w:sz w:val="16"/>
          <w:szCs w:val="16"/>
        </w:rPr>
        <w:t xml:space="preserve"> 185-227.</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Reynolds, A. J., &amp; Ou, S. (2003). Promoting Resilience through Early Childhood Intervention. In S. S. Luthar (Ed.), </w:t>
      </w:r>
      <w:r w:rsidRPr="00E66AC5">
        <w:rPr>
          <w:rFonts w:ascii="Times New Roman" w:hAnsi="Times New Roman"/>
          <w:i/>
          <w:noProof/>
          <w:sz w:val="16"/>
          <w:szCs w:val="16"/>
        </w:rPr>
        <w:t>Resilience and Vulnerability: Adaptation in the Context of Childhood Adversity</w:t>
      </w:r>
      <w:r w:rsidRPr="00E66AC5">
        <w:rPr>
          <w:rFonts w:ascii="Times New Roman" w:hAnsi="Times New Roman"/>
          <w:noProof/>
          <w:sz w:val="16"/>
          <w:szCs w:val="16"/>
        </w:rPr>
        <w:t>. Cambridge: Cambridge University Press.</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Roe, R. A. (2012). What is wrong with mediators and moderators? </w:t>
      </w:r>
      <w:r w:rsidRPr="00E66AC5">
        <w:rPr>
          <w:rFonts w:ascii="Times New Roman" w:hAnsi="Times New Roman"/>
          <w:i/>
          <w:noProof/>
          <w:sz w:val="16"/>
          <w:szCs w:val="16"/>
        </w:rPr>
        <w:t>The European Health Psychologist, 14</w:t>
      </w:r>
      <w:r w:rsidRPr="00E66AC5">
        <w:rPr>
          <w:rFonts w:ascii="Times New Roman" w:hAnsi="Times New Roman"/>
          <w:noProof/>
          <w:sz w:val="16"/>
          <w:szCs w:val="16"/>
        </w:rPr>
        <w:t>(1), 4-10.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Rose, B., Holmbeck, G., Coakley, R., &amp; Franks, E. (2004). Mediator and moderator effects in developmental and behavioral pediatric research. </w:t>
      </w:r>
      <w:r w:rsidRPr="00E66AC5">
        <w:rPr>
          <w:rFonts w:ascii="Times New Roman" w:hAnsi="Times New Roman"/>
          <w:i/>
          <w:noProof/>
          <w:sz w:val="16"/>
          <w:szCs w:val="16"/>
        </w:rPr>
        <w:t>Journal of Developmental and Behavioral Pediatrics, 25</w:t>
      </w:r>
      <w:r w:rsidRPr="00E66AC5">
        <w:rPr>
          <w:rFonts w:ascii="Times New Roman" w:hAnsi="Times New Roman"/>
          <w:noProof/>
          <w:sz w:val="16"/>
          <w:szCs w:val="16"/>
        </w:rPr>
        <w:t>, 1-10.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Rutter, M., &amp; Silberg, J. (2002). Gene-Environment Interplay in Relation to Emotional and Behavioral Disturbance. </w:t>
      </w:r>
      <w:r w:rsidRPr="00E66AC5">
        <w:rPr>
          <w:rFonts w:ascii="Times New Roman" w:hAnsi="Times New Roman"/>
          <w:i/>
          <w:noProof/>
          <w:sz w:val="16"/>
          <w:szCs w:val="16"/>
        </w:rPr>
        <w:t>Annual Review of Psychology, 53</w:t>
      </w:r>
      <w:r w:rsidRPr="00E66AC5">
        <w:rPr>
          <w:rFonts w:ascii="Times New Roman" w:hAnsi="Times New Roman"/>
          <w:noProof/>
          <w:sz w:val="16"/>
          <w:szCs w:val="16"/>
        </w:rPr>
        <w:t>, 463-490.</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Saunders, D. R. (1955). The 'moderator variable' as a useful tool in prediction. </w:t>
      </w:r>
      <w:r w:rsidRPr="00E66AC5">
        <w:rPr>
          <w:rFonts w:ascii="Times New Roman" w:hAnsi="Times New Roman"/>
          <w:i/>
          <w:noProof/>
          <w:sz w:val="16"/>
          <w:szCs w:val="16"/>
        </w:rPr>
        <w:t>Proceedings of the Conference on Testing Problems. Educational Testing Service</w:t>
      </w:r>
      <w:r w:rsidRPr="00E66AC5">
        <w:rPr>
          <w:rFonts w:ascii="Times New Roman" w:hAnsi="Times New Roman"/>
          <w:noProof/>
          <w:sz w:val="16"/>
          <w:szCs w:val="16"/>
        </w:rPr>
        <w:t>, 54-58.</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Sobel, M. E. (1982). Aysmptotic confidence intervals for indirect effects in structural equation models. In S. Leinhardt (Ed.), </w:t>
      </w:r>
      <w:r w:rsidRPr="00E66AC5">
        <w:rPr>
          <w:rFonts w:ascii="Times New Roman" w:hAnsi="Times New Roman"/>
          <w:i/>
          <w:noProof/>
          <w:sz w:val="16"/>
          <w:szCs w:val="16"/>
        </w:rPr>
        <w:t>Sociological methodology</w:t>
      </w:r>
      <w:r w:rsidRPr="00E66AC5">
        <w:rPr>
          <w:rFonts w:ascii="Times New Roman" w:hAnsi="Times New Roman"/>
          <w:noProof/>
          <w:sz w:val="16"/>
          <w:szCs w:val="16"/>
        </w:rPr>
        <w:t xml:space="preserve"> (pp. 290–212). San Francisco: Jossey-Bass.</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Sylva, K., Melhuish, E., Sammons, P., Siraj-Blatchford, I., &amp; Taggart, B. (2010). </w:t>
      </w:r>
      <w:r w:rsidRPr="00E66AC5">
        <w:rPr>
          <w:rFonts w:ascii="Times New Roman" w:hAnsi="Times New Roman"/>
          <w:i/>
          <w:noProof/>
          <w:sz w:val="16"/>
          <w:szCs w:val="16"/>
        </w:rPr>
        <w:t>Early Childhood Matters: Evidence from the Effective Pre-school and Primary Education project</w:t>
      </w:r>
      <w:r w:rsidRPr="00E66AC5">
        <w:rPr>
          <w:rFonts w:ascii="Times New Roman" w:hAnsi="Times New Roman"/>
          <w:noProof/>
          <w:sz w:val="16"/>
          <w:szCs w:val="16"/>
        </w:rPr>
        <w:t>. Abingdon: Routledge.</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Sylva, K., Melhuish, E., Sammons, P., Siraj-Blatchford, I., &amp; Taggart, B. (2012). </w:t>
      </w:r>
      <w:r w:rsidRPr="00E66AC5">
        <w:rPr>
          <w:rFonts w:ascii="Times New Roman" w:hAnsi="Times New Roman"/>
          <w:i/>
          <w:noProof/>
          <w:sz w:val="16"/>
          <w:szCs w:val="16"/>
        </w:rPr>
        <w:t>Effective Pre-school, Primary and Secondary Education 3-14 Project (EPPSE 3-14) - Final Report from the Key Stage 3 Phase: Influences on Students' Development form age 11-14</w:t>
      </w:r>
      <w:r w:rsidRPr="00E66AC5">
        <w:rPr>
          <w:rFonts w:ascii="Times New Roman" w:hAnsi="Times New Roman"/>
          <w:noProof/>
          <w:sz w:val="16"/>
          <w:szCs w:val="16"/>
        </w:rPr>
        <w:t>: Department for Education.</w:t>
      </w:r>
    </w:p>
    <w:p w:rsidR="00F02BF1" w:rsidRPr="00E66AC5" w:rsidRDefault="00F02BF1"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Talamini, R., Bosetti, C., La Vecchia, C., Dal Maso, L., Levi, F., Bidoli, E., et al. (2002). Combined effect of tobacco and alcohol on laryngeal cancer risk: a case-control study. </w:t>
      </w:r>
      <w:r w:rsidRPr="00E66AC5">
        <w:rPr>
          <w:rFonts w:ascii="Times New Roman" w:hAnsi="Times New Roman"/>
          <w:i/>
          <w:noProof/>
          <w:sz w:val="16"/>
          <w:szCs w:val="16"/>
        </w:rPr>
        <w:t>Cancer Causes and Control, 13</w:t>
      </w:r>
      <w:r w:rsidRPr="00E66AC5">
        <w:rPr>
          <w:rFonts w:ascii="Times New Roman" w:hAnsi="Times New Roman"/>
          <w:noProof/>
          <w:sz w:val="16"/>
          <w:szCs w:val="16"/>
        </w:rPr>
        <w:t>, 957-964.</w:t>
      </w:r>
    </w:p>
    <w:p w:rsidR="00FA6BB6" w:rsidRPr="00E66AC5" w:rsidRDefault="00FA6BB6" w:rsidP="009C1F55">
      <w:pPr>
        <w:tabs>
          <w:tab w:val="left" w:pos="142"/>
          <w:tab w:val="left" w:pos="284"/>
        </w:tabs>
        <w:ind w:left="284" w:right="31" w:hanging="284"/>
        <w:jc w:val="both"/>
        <w:rPr>
          <w:rFonts w:ascii="Times New Roman" w:hAnsi="Times New Roman"/>
          <w:noProof/>
          <w:sz w:val="16"/>
          <w:szCs w:val="16"/>
        </w:rPr>
      </w:pPr>
      <w:r w:rsidRPr="00E66AC5">
        <w:rPr>
          <w:rFonts w:ascii="Times New Roman" w:hAnsi="Times New Roman"/>
          <w:noProof/>
          <w:sz w:val="16"/>
          <w:szCs w:val="16"/>
        </w:rPr>
        <w:t xml:space="preserve">Tatsuoka, M. M. (1973). Multivariate Analysis in Educational Research. </w:t>
      </w:r>
      <w:r w:rsidRPr="00E66AC5">
        <w:rPr>
          <w:rFonts w:ascii="Times New Roman" w:hAnsi="Times New Roman"/>
          <w:i/>
          <w:noProof/>
          <w:sz w:val="16"/>
          <w:szCs w:val="16"/>
        </w:rPr>
        <w:t>Review of Research in Education, 1</w:t>
      </w:r>
      <w:r w:rsidRPr="00E66AC5">
        <w:rPr>
          <w:rFonts w:ascii="Times New Roman" w:hAnsi="Times New Roman"/>
          <w:noProof/>
          <w:sz w:val="16"/>
          <w:szCs w:val="16"/>
        </w:rPr>
        <w:t>, 273-319.</w:t>
      </w:r>
    </w:p>
    <w:p w:rsidR="00FA6BB6" w:rsidRPr="00E66AC5" w:rsidRDefault="00FA6BB6" w:rsidP="009C1F55">
      <w:pPr>
        <w:tabs>
          <w:tab w:val="left" w:pos="142"/>
          <w:tab w:val="left" w:pos="284"/>
        </w:tabs>
        <w:ind w:left="284" w:right="31" w:hanging="284"/>
        <w:jc w:val="both"/>
        <w:rPr>
          <w:rFonts w:ascii="Times New Roman" w:hAnsi="Times New Roman"/>
          <w:i/>
          <w:noProof/>
          <w:sz w:val="16"/>
          <w:szCs w:val="16"/>
        </w:rPr>
      </w:pPr>
      <w:r w:rsidRPr="00E66AC5">
        <w:rPr>
          <w:rFonts w:ascii="Times New Roman" w:hAnsi="Times New Roman"/>
          <w:noProof/>
          <w:sz w:val="16"/>
          <w:szCs w:val="16"/>
        </w:rPr>
        <w:t xml:space="preserve">Wu, A. D., &amp; Zumbo, B. D. (2007). Understanding and Using Mediators and Moderators. </w:t>
      </w:r>
      <w:r w:rsidRPr="00E66AC5">
        <w:rPr>
          <w:rFonts w:ascii="Times New Roman" w:hAnsi="Times New Roman"/>
          <w:i/>
          <w:noProof/>
          <w:sz w:val="16"/>
          <w:szCs w:val="16"/>
        </w:rPr>
        <w:t>Social Indicators Research: An International Interdisciplinary Journal for Quality of Life Measurement.</w:t>
      </w:r>
    </w:p>
    <w:p w:rsidR="00097462" w:rsidRPr="00E66AC5" w:rsidRDefault="00097462" w:rsidP="00C87655">
      <w:pPr>
        <w:tabs>
          <w:tab w:val="left" w:pos="0"/>
          <w:tab w:val="left" w:pos="142"/>
        </w:tabs>
        <w:spacing w:line="360" w:lineRule="auto"/>
        <w:ind w:right="31"/>
        <w:jc w:val="both"/>
        <w:rPr>
          <w:rFonts w:ascii="Times New Roman" w:hAnsi="Times New Roman"/>
        </w:rPr>
      </w:pPr>
    </w:p>
    <w:sectPr w:rsidR="00097462" w:rsidRPr="00E66AC5" w:rsidSect="00785FAC">
      <w:headerReference w:type="even" r:id="rId11"/>
      <w:headerReference w:type="default" r:id="rId12"/>
      <w:footerReference w:type="even" r:id="rId13"/>
      <w:footerReference w:type="default" r:id="rId14"/>
      <w:footerReference w:type="first" r:id="rId15"/>
      <w:pgSz w:w="12240" w:h="15840" w:code="1"/>
      <w:pgMar w:top="2364" w:right="2773" w:bottom="2041" w:left="2773" w:header="2364" w:footer="20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81" w:rsidRDefault="000A1D81">
      <w:r>
        <w:separator/>
      </w:r>
    </w:p>
  </w:endnote>
  <w:endnote w:type="continuationSeparator" w:id="0">
    <w:p w:rsidR="000A1D81" w:rsidRDefault="000A1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0043"/>
      <w:docPartObj>
        <w:docPartGallery w:val="Page Numbers (Bottom of Page)"/>
        <w:docPartUnique/>
      </w:docPartObj>
    </w:sdtPr>
    <w:sdtEndPr>
      <w:rPr>
        <w:sz w:val="16"/>
        <w:szCs w:val="16"/>
      </w:rPr>
    </w:sdtEndPr>
    <w:sdtContent>
      <w:p w:rsidR="006B5674" w:rsidRPr="00BA4A86" w:rsidRDefault="009408C8">
        <w:pPr>
          <w:pStyle w:val="Footer"/>
          <w:rPr>
            <w:sz w:val="16"/>
            <w:szCs w:val="16"/>
          </w:rPr>
        </w:pPr>
        <w:r w:rsidRPr="00BA4A86">
          <w:rPr>
            <w:rFonts w:ascii="Times New Roman" w:hAnsi="Times New Roman"/>
            <w:sz w:val="16"/>
            <w:szCs w:val="16"/>
          </w:rPr>
          <w:fldChar w:fldCharType="begin"/>
        </w:r>
        <w:r w:rsidR="006B5674" w:rsidRPr="00BA4A86">
          <w:rPr>
            <w:rFonts w:ascii="Times New Roman" w:hAnsi="Times New Roman"/>
            <w:sz w:val="16"/>
            <w:szCs w:val="16"/>
          </w:rPr>
          <w:instrText xml:space="preserve"> PAGE   \* MERGEFORMAT </w:instrText>
        </w:r>
        <w:r w:rsidRPr="00BA4A86">
          <w:rPr>
            <w:rFonts w:ascii="Times New Roman" w:hAnsi="Times New Roman"/>
            <w:sz w:val="16"/>
            <w:szCs w:val="16"/>
          </w:rPr>
          <w:fldChar w:fldCharType="separate"/>
        </w:r>
        <w:r w:rsidR="008F06A2">
          <w:rPr>
            <w:rFonts w:ascii="Times New Roman" w:hAnsi="Times New Roman"/>
            <w:noProof/>
            <w:sz w:val="16"/>
            <w:szCs w:val="16"/>
          </w:rPr>
          <w:t>20</w:t>
        </w:r>
        <w:r w:rsidRPr="00BA4A86">
          <w:rPr>
            <w:rFonts w:ascii="Times New Roman" w:hAnsi="Times New Roman"/>
            <w:sz w:val="16"/>
            <w:szCs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0044"/>
      <w:docPartObj>
        <w:docPartGallery w:val="Page Numbers (Bottom of Page)"/>
        <w:docPartUnique/>
      </w:docPartObj>
    </w:sdtPr>
    <w:sdtContent>
      <w:p w:rsidR="006B5674" w:rsidRDefault="009408C8" w:rsidP="00BA4A86">
        <w:pPr>
          <w:pStyle w:val="Footer"/>
          <w:jc w:val="right"/>
        </w:pPr>
        <w:r w:rsidRPr="00BA4A86">
          <w:rPr>
            <w:rFonts w:ascii="Times New Roman" w:hAnsi="Times New Roman"/>
            <w:sz w:val="16"/>
            <w:szCs w:val="16"/>
          </w:rPr>
          <w:fldChar w:fldCharType="begin"/>
        </w:r>
        <w:r w:rsidR="006B5674" w:rsidRPr="00BA4A86">
          <w:rPr>
            <w:rFonts w:ascii="Times New Roman" w:hAnsi="Times New Roman"/>
            <w:sz w:val="16"/>
            <w:szCs w:val="16"/>
          </w:rPr>
          <w:instrText xml:space="preserve"> PAGE   \* MERGEFORMAT </w:instrText>
        </w:r>
        <w:r w:rsidRPr="00BA4A86">
          <w:rPr>
            <w:rFonts w:ascii="Times New Roman" w:hAnsi="Times New Roman"/>
            <w:sz w:val="16"/>
            <w:szCs w:val="16"/>
          </w:rPr>
          <w:fldChar w:fldCharType="separate"/>
        </w:r>
        <w:r w:rsidR="008F06A2">
          <w:rPr>
            <w:rFonts w:ascii="Times New Roman" w:hAnsi="Times New Roman"/>
            <w:noProof/>
            <w:sz w:val="16"/>
            <w:szCs w:val="16"/>
          </w:rPr>
          <w:t>19</w:t>
        </w:r>
        <w:r w:rsidRPr="00BA4A86">
          <w:rPr>
            <w:rFonts w:ascii="Times New Roman" w:hAnsi="Times New Roman"/>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0042"/>
      <w:docPartObj>
        <w:docPartGallery w:val="Page Numbers (Bottom of Page)"/>
        <w:docPartUnique/>
      </w:docPartObj>
    </w:sdtPr>
    <w:sdtContent>
      <w:p w:rsidR="006B5674" w:rsidRDefault="009408C8" w:rsidP="00BA4A86">
        <w:pPr>
          <w:pStyle w:val="Footer"/>
          <w:jc w:val="center"/>
        </w:pPr>
        <w:r w:rsidRPr="00BA4A86">
          <w:rPr>
            <w:rFonts w:ascii="Times New Roman" w:hAnsi="Times New Roman"/>
            <w:sz w:val="16"/>
            <w:szCs w:val="16"/>
          </w:rPr>
          <w:fldChar w:fldCharType="begin"/>
        </w:r>
        <w:r w:rsidR="006B5674" w:rsidRPr="00BA4A86">
          <w:rPr>
            <w:rFonts w:ascii="Times New Roman" w:hAnsi="Times New Roman"/>
            <w:sz w:val="16"/>
            <w:szCs w:val="16"/>
          </w:rPr>
          <w:instrText xml:space="preserve"> PAGE   \* MERGEFORMAT </w:instrText>
        </w:r>
        <w:r w:rsidRPr="00BA4A86">
          <w:rPr>
            <w:rFonts w:ascii="Times New Roman" w:hAnsi="Times New Roman"/>
            <w:sz w:val="16"/>
            <w:szCs w:val="16"/>
          </w:rPr>
          <w:fldChar w:fldCharType="separate"/>
        </w:r>
        <w:r w:rsidR="008F06A2">
          <w:rPr>
            <w:rFonts w:ascii="Times New Roman" w:hAnsi="Times New Roman"/>
            <w:noProof/>
            <w:sz w:val="16"/>
            <w:szCs w:val="16"/>
          </w:rPr>
          <w:t>1</w:t>
        </w:r>
        <w:r w:rsidRPr="00BA4A86">
          <w:rPr>
            <w:rFonts w:ascii="Times New Roman" w:hAnsi="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81" w:rsidRDefault="000A1D81">
      <w:r>
        <w:separator/>
      </w:r>
    </w:p>
  </w:footnote>
  <w:footnote w:type="continuationSeparator" w:id="0">
    <w:p w:rsidR="000A1D81" w:rsidRDefault="000A1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4" w:rsidRDefault="006B5674" w:rsidP="00785FAC">
    <w:pPr>
      <w:pStyle w:val="Header"/>
      <w:tabs>
        <w:tab w:val="center" w:pos="6663"/>
      </w:tabs>
      <w:spacing w:after="240"/>
    </w:pPr>
    <w:r w:rsidRPr="00B9517D">
      <w:rPr>
        <w:rFonts w:ascii="Times New Roman" w:hAnsi="Times New Roman"/>
        <w:sz w:val="16"/>
        <w:szCs w:val="16"/>
      </w:rPr>
      <w:t xml:space="preserve">CHAPTER </w:t>
    </w:r>
    <w:r w:rsidR="00581760">
      <w:rPr>
        <w:rFonts w:ascii="Times New Roman" w:hAnsi="Times New Roman"/>
        <w:sz w:val="16"/>
        <w:szCs w:val="16"/>
      </w:rPr>
      <w:t>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74" w:rsidRPr="00B9517D" w:rsidRDefault="007B491C" w:rsidP="00785FAC">
    <w:pPr>
      <w:pStyle w:val="Header"/>
      <w:tabs>
        <w:tab w:val="left" w:pos="0"/>
        <w:tab w:val="right" w:pos="6663"/>
      </w:tabs>
      <w:spacing w:after="240"/>
      <w:jc w:val="right"/>
      <w:rPr>
        <w:rFonts w:ascii="Times New Roman" w:hAnsi="Times New Roman"/>
        <w:sz w:val="16"/>
        <w:szCs w:val="16"/>
      </w:rPr>
    </w:pPr>
    <w:r>
      <w:rPr>
        <w:rFonts w:ascii="Times New Roman" w:hAnsi="Times New Roman"/>
        <w:sz w:val="16"/>
        <w:szCs w:val="16"/>
      </w:rPr>
      <w:tab/>
    </w:r>
    <w:r w:rsidR="006B5674" w:rsidRPr="00B9517D">
      <w:rPr>
        <w:rFonts w:ascii="Times New Roman" w:hAnsi="Times New Roman"/>
        <w:sz w:val="16"/>
        <w:szCs w:val="16"/>
      </w:rPr>
      <w:tab/>
    </w:r>
    <w:r w:rsidR="006B5674" w:rsidRPr="00B9517D">
      <w:rPr>
        <w:rFonts w:ascii="Times New Roman" w:hAnsi="Times New Roman"/>
        <w:bCs/>
        <w:sz w:val="16"/>
        <w:szCs w:val="16"/>
      </w:rPr>
      <w:t>MEDIATION, MODERATION, &amp; INTERACTION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AB0"/>
    <w:multiLevelType w:val="hybridMultilevel"/>
    <w:tmpl w:val="26EA2CC2"/>
    <w:lvl w:ilvl="0" w:tplc="58A420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B7796"/>
    <w:multiLevelType w:val="hybridMultilevel"/>
    <w:tmpl w:val="F47854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60E03"/>
    <w:multiLevelType w:val="hybridMultilevel"/>
    <w:tmpl w:val="82FECB66"/>
    <w:lvl w:ilvl="0" w:tplc="58A420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4">
    <w:nsid w:val="27552C3C"/>
    <w:multiLevelType w:val="hybridMultilevel"/>
    <w:tmpl w:val="51464A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373A88"/>
    <w:multiLevelType w:val="hybridMultilevel"/>
    <w:tmpl w:val="5BBC90EC"/>
    <w:lvl w:ilvl="0" w:tplc="58A420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44321"/>
    <w:multiLevelType w:val="hybridMultilevel"/>
    <w:tmpl w:val="1FA2D95A"/>
    <w:lvl w:ilvl="0" w:tplc="58A420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97B8E"/>
    <w:multiLevelType w:val="hybridMultilevel"/>
    <w:tmpl w:val="A366E8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970A64"/>
    <w:multiLevelType w:val="hybridMultilevel"/>
    <w:tmpl w:val="A85ECE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FA6BB6"/>
    <w:rsid w:val="00005DBA"/>
    <w:rsid w:val="0000733F"/>
    <w:rsid w:val="00013558"/>
    <w:rsid w:val="0001525B"/>
    <w:rsid w:val="00020A33"/>
    <w:rsid w:val="0002540E"/>
    <w:rsid w:val="00060209"/>
    <w:rsid w:val="000710EC"/>
    <w:rsid w:val="00087D56"/>
    <w:rsid w:val="00097462"/>
    <w:rsid w:val="000A1D81"/>
    <w:rsid w:val="000C298E"/>
    <w:rsid w:val="000E667E"/>
    <w:rsid w:val="000F32B8"/>
    <w:rsid w:val="000F68BA"/>
    <w:rsid w:val="00112522"/>
    <w:rsid w:val="00113669"/>
    <w:rsid w:val="001326DA"/>
    <w:rsid w:val="00146962"/>
    <w:rsid w:val="001554BC"/>
    <w:rsid w:val="00173DD9"/>
    <w:rsid w:val="001802CB"/>
    <w:rsid w:val="00181C7C"/>
    <w:rsid w:val="001A2C30"/>
    <w:rsid w:val="001B5397"/>
    <w:rsid w:val="001D4591"/>
    <w:rsid w:val="001D52C2"/>
    <w:rsid w:val="001E39AE"/>
    <w:rsid w:val="00206C8E"/>
    <w:rsid w:val="00243556"/>
    <w:rsid w:val="00246B57"/>
    <w:rsid w:val="00275AEB"/>
    <w:rsid w:val="00281F28"/>
    <w:rsid w:val="0028667C"/>
    <w:rsid w:val="00287D34"/>
    <w:rsid w:val="00291D01"/>
    <w:rsid w:val="002A55F8"/>
    <w:rsid w:val="002F0151"/>
    <w:rsid w:val="00303D9E"/>
    <w:rsid w:val="003176FF"/>
    <w:rsid w:val="00320CA2"/>
    <w:rsid w:val="00346CF4"/>
    <w:rsid w:val="003654C6"/>
    <w:rsid w:val="003771D4"/>
    <w:rsid w:val="00393D82"/>
    <w:rsid w:val="003B07E6"/>
    <w:rsid w:val="003C75C6"/>
    <w:rsid w:val="003D3C11"/>
    <w:rsid w:val="00416703"/>
    <w:rsid w:val="00420665"/>
    <w:rsid w:val="0042102C"/>
    <w:rsid w:val="004309A2"/>
    <w:rsid w:val="00441F9E"/>
    <w:rsid w:val="00443469"/>
    <w:rsid w:val="004874C0"/>
    <w:rsid w:val="004875D6"/>
    <w:rsid w:val="004A5CD2"/>
    <w:rsid w:val="004C52E7"/>
    <w:rsid w:val="004E02F2"/>
    <w:rsid w:val="004F6FE7"/>
    <w:rsid w:val="005014C0"/>
    <w:rsid w:val="0052205F"/>
    <w:rsid w:val="0053686C"/>
    <w:rsid w:val="00581760"/>
    <w:rsid w:val="005D5655"/>
    <w:rsid w:val="005D7F72"/>
    <w:rsid w:val="00600386"/>
    <w:rsid w:val="00627AC1"/>
    <w:rsid w:val="00637400"/>
    <w:rsid w:val="0064339F"/>
    <w:rsid w:val="006536AD"/>
    <w:rsid w:val="0066418E"/>
    <w:rsid w:val="0068407D"/>
    <w:rsid w:val="0069772E"/>
    <w:rsid w:val="006A4D5B"/>
    <w:rsid w:val="006B5674"/>
    <w:rsid w:val="006E47B6"/>
    <w:rsid w:val="00716E6A"/>
    <w:rsid w:val="00730ACA"/>
    <w:rsid w:val="00785FAC"/>
    <w:rsid w:val="00786A04"/>
    <w:rsid w:val="007B491C"/>
    <w:rsid w:val="007D5BF9"/>
    <w:rsid w:val="007E38F0"/>
    <w:rsid w:val="00820952"/>
    <w:rsid w:val="00833253"/>
    <w:rsid w:val="00845C78"/>
    <w:rsid w:val="008746D3"/>
    <w:rsid w:val="008B37E4"/>
    <w:rsid w:val="008F06A2"/>
    <w:rsid w:val="009133D3"/>
    <w:rsid w:val="00921F6E"/>
    <w:rsid w:val="00923F3E"/>
    <w:rsid w:val="009263FE"/>
    <w:rsid w:val="009408C8"/>
    <w:rsid w:val="00977000"/>
    <w:rsid w:val="009A3501"/>
    <w:rsid w:val="009C1F55"/>
    <w:rsid w:val="009E7581"/>
    <w:rsid w:val="00A02FE7"/>
    <w:rsid w:val="00A96D66"/>
    <w:rsid w:val="00AA3500"/>
    <w:rsid w:val="00AA725E"/>
    <w:rsid w:val="00AB0D71"/>
    <w:rsid w:val="00AD33FE"/>
    <w:rsid w:val="00B02743"/>
    <w:rsid w:val="00B108C8"/>
    <w:rsid w:val="00B34ED2"/>
    <w:rsid w:val="00B36C9D"/>
    <w:rsid w:val="00B4334C"/>
    <w:rsid w:val="00B5272C"/>
    <w:rsid w:val="00B77307"/>
    <w:rsid w:val="00B85908"/>
    <w:rsid w:val="00B9517D"/>
    <w:rsid w:val="00BA4A86"/>
    <w:rsid w:val="00BB734E"/>
    <w:rsid w:val="00BC3F64"/>
    <w:rsid w:val="00BD219F"/>
    <w:rsid w:val="00C12ADE"/>
    <w:rsid w:val="00C17845"/>
    <w:rsid w:val="00C20B46"/>
    <w:rsid w:val="00C20FA0"/>
    <w:rsid w:val="00C30DFE"/>
    <w:rsid w:val="00C50EB0"/>
    <w:rsid w:val="00C65162"/>
    <w:rsid w:val="00C84E93"/>
    <w:rsid w:val="00C87655"/>
    <w:rsid w:val="00C90538"/>
    <w:rsid w:val="00CA0CF9"/>
    <w:rsid w:val="00CA476B"/>
    <w:rsid w:val="00CA4797"/>
    <w:rsid w:val="00CE0E5A"/>
    <w:rsid w:val="00D51447"/>
    <w:rsid w:val="00D67987"/>
    <w:rsid w:val="00D7154F"/>
    <w:rsid w:val="00DD5D93"/>
    <w:rsid w:val="00DD7D47"/>
    <w:rsid w:val="00DE0AA2"/>
    <w:rsid w:val="00DE4531"/>
    <w:rsid w:val="00E04C86"/>
    <w:rsid w:val="00E06EA1"/>
    <w:rsid w:val="00E34C5A"/>
    <w:rsid w:val="00E431A5"/>
    <w:rsid w:val="00E66AC5"/>
    <w:rsid w:val="00E77CF9"/>
    <w:rsid w:val="00E84A2E"/>
    <w:rsid w:val="00E9388A"/>
    <w:rsid w:val="00EB44EF"/>
    <w:rsid w:val="00EB6D3B"/>
    <w:rsid w:val="00F00920"/>
    <w:rsid w:val="00F02BF1"/>
    <w:rsid w:val="00F169CC"/>
    <w:rsid w:val="00F31352"/>
    <w:rsid w:val="00F36A4C"/>
    <w:rsid w:val="00F44C62"/>
    <w:rsid w:val="00F663C4"/>
    <w:rsid w:val="00F96D06"/>
    <w:rsid w:val="00F97521"/>
    <w:rsid w:val="00FA5483"/>
    <w:rsid w:val="00FA6BB6"/>
    <w:rsid w:val="00FA7530"/>
    <w:rsid w:val="00FB7D5D"/>
    <w:rsid w:val="00FC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9E"/>
    <w:rPr>
      <w:rFonts w:ascii="Arial" w:eastAsia="Times New Roman" w:hAnsi="Arial"/>
      <w:lang w:val="en-AU"/>
    </w:rPr>
  </w:style>
  <w:style w:type="paragraph" w:styleId="Heading1">
    <w:name w:val="heading 1"/>
    <w:basedOn w:val="Normal"/>
    <w:next w:val="Normal"/>
    <w:link w:val="Heading1Char"/>
    <w:qFormat/>
    <w:rsid w:val="00441F9E"/>
    <w:pPr>
      <w:keepNext/>
      <w:jc w:val="center"/>
      <w:outlineLvl w:val="0"/>
    </w:pPr>
    <w:rPr>
      <w:i/>
    </w:rPr>
  </w:style>
  <w:style w:type="paragraph" w:styleId="Heading2">
    <w:name w:val="heading 2"/>
    <w:basedOn w:val="Normal"/>
    <w:next w:val="Normal"/>
    <w:link w:val="Heading2Char"/>
    <w:qFormat/>
    <w:rsid w:val="00441F9E"/>
    <w:pPr>
      <w:keepNext/>
      <w:widowControl w:val="0"/>
      <w:spacing w:before="240" w:after="60"/>
      <w:outlineLvl w:val="1"/>
    </w:pPr>
    <w:rPr>
      <w:b/>
      <w:i/>
      <w:sz w:val="24"/>
      <w:szCs w:val="24"/>
      <w:lang w:val="en-US" w:eastAsia="en-US"/>
    </w:rPr>
  </w:style>
  <w:style w:type="paragraph" w:styleId="Heading3">
    <w:name w:val="heading 3"/>
    <w:basedOn w:val="Normal"/>
    <w:next w:val="Normal"/>
    <w:link w:val="Heading3Char"/>
    <w:qFormat/>
    <w:rsid w:val="00441F9E"/>
    <w:pPr>
      <w:keepNext/>
      <w:widowControl w:val="0"/>
      <w:tabs>
        <w:tab w:val="left" w:pos="-1440"/>
      </w:tabs>
      <w:ind w:left="2160" w:hanging="2160"/>
      <w:outlineLvl w:val="2"/>
    </w:pPr>
    <w:rPr>
      <w:i/>
      <w:lang w:val="en-US" w:eastAsia="en-US"/>
    </w:rPr>
  </w:style>
  <w:style w:type="paragraph" w:styleId="Heading4">
    <w:name w:val="heading 4"/>
    <w:basedOn w:val="Normal"/>
    <w:next w:val="Normal"/>
    <w:link w:val="Heading4Char"/>
    <w:qFormat/>
    <w:rsid w:val="00441F9E"/>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link w:val="Heading5Char"/>
    <w:qFormat/>
    <w:rsid w:val="00441F9E"/>
    <w:pPr>
      <w:keepNext/>
      <w:pBdr>
        <w:top w:val="single" w:sz="4" w:space="1" w:color="auto"/>
        <w:left w:val="single" w:sz="4" w:space="4" w:color="auto"/>
        <w:bottom w:val="single" w:sz="4" w:space="1" w:color="auto"/>
        <w:right w:val="single" w:sz="4" w:space="4" w:color="auto"/>
      </w:pBdr>
      <w:spacing w:before="400"/>
      <w:jc w:val="center"/>
      <w:outlineLvl w:val="4"/>
    </w:pPr>
    <w:rPr>
      <w:i/>
    </w:rPr>
  </w:style>
  <w:style w:type="paragraph" w:styleId="Heading6">
    <w:name w:val="heading 6"/>
    <w:basedOn w:val="Normal"/>
    <w:next w:val="Normal"/>
    <w:link w:val="Heading6Char"/>
    <w:qFormat/>
    <w:rsid w:val="00441F9E"/>
    <w:pPr>
      <w:keepNext/>
      <w:jc w:val="center"/>
      <w:outlineLvl w:val="5"/>
    </w:pPr>
    <w:rPr>
      <w:i/>
      <w:color w:val="000000"/>
    </w:rPr>
  </w:style>
  <w:style w:type="paragraph" w:styleId="Heading7">
    <w:name w:val="heading 7"/>
    <w:basedOn w:val="Normal"/>
    <w:next w:val="Normal"/>
    <w:link w:val="Heading7Char"/>
    <w:qFormat/>
    <w:rsid w:val="00441F9E"/>
    <w:pPr>
      <w:keepNext/>
      <w:jc w:val="both"/>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F9E"/>
    <w:pPr>
      <w:tabs>
        <w:tab w:val="center" w:pos="4320"/>
        <w:tab w:val="right" w:pos="8640"/>
      </w:tabs>
    </w:pPr>
  </w:style>
  <w:style w:type="character" w:customStyle="1" w:styleId="HeaderChar">
    <w:name w:val="Header Char"/>
    <w:basedOn w:val="DefaultParagraphFont"/>
    <w:link w:val="Header"/>
    <w:rsid w:val="00FA6BB6"/>
    <w:rPr>
      <w:rFonts w:ascii="Arial" w:eastAsia="Times New Roman" w:hAnsi="Arial"/>
      <w:lang w:val="en-AU"/>
    </w:rPr>
  </w:style>
  <w:style w:type="paragraph" w:styleId="Footer">
    <w:name w:val="footer"/>
    <w:basedOn w:val="Normal"/>
    <w:link w:val="FooterChar"/>
    <w:rsid w:val="00441F9E"/>
    <w:pPr>
      <w:tabs>
        <w:tab w:val="center" w:pos="4320"/>
        <w:tab w:val="right" w:pos="8640"/>
      </w:tabs>
    </w:pPr>
  </w:style>
  <w:style w:type="character" w:customStyle="1" w:styleId="FooterChar">
    <w:name w:val="Footer Char"/>
    <w:basedOn w:val="DefaultParagraphFont"/>
    <w:link w:val="Footer"/>
    <w:rsid w:val="00FA6BB6"/>
    <w:rPr>
      <w:rFonts w:ascii="Arial" w:eastAsia="Times New Roman" w:hAnsi="Arial"/>
      <w:lang w:val="en-AU"/>
    </w:rPr>
  </w:style>
  <w:style w:type="paragraph" w:styleId="ListParagraph">
    <w:name w:val="List Paragraph"/>
    <w:basedOn w:val="Normal"/>
    <w:uiPriority w:val="34"/>
    <w:qFormat/>
    <w:rsid w:val="00FA6BB6"/>
    <w:pPr>
      <w:ind w:left="720"/>
      <w:contextualSpacing/>
    </w:pPr>
  </w:style>
  <w:style w:type="paragraph" w:styleId="BalloonText">
    <w:name w:val="Balloon Text"/>
    <w:basedOn w:val="Normal"/>
    <w:link w:val="BalloonTextChar"/>
    <w:semiHidden/>
    <w:rsid w:val="00441F9E"/>
    <w:rPr>
      <w:rFonts w:ascii="Lucida Grande" w:hAnsi="Lucida Grande"/>
      <w:sz w:val="18"/>
      <w:szCs w:val="18"/>
      <w:lang w:val="en-US" w:eastAsia="en-US"/>
    </w:rPr>
  </w:style>
  <w:style w:type="character" w:customStyle="1" w:styleId="BalloonTextChar">
    <w:name w:val="Balloon Text Char"/>
    <w:basedOn w:val="DefaultParagraphFont"/>
    <w:link w:val="BalloonText"/>
    <w:semiHidden/>
    <w:rsid w:val="00FA6BB6"/>
    <w:rPr>
      <w:rFonts w:ascii="Lucida Grande" w:eastAsia="Times New Roman" w:hAnsi="Lucida Grande"/>
      <w:sz w:val="18"/>
      <w:szCs w:val="18"/>
      <w:lang w:val="en-US" w:eastAsia="en-US"/>
    </w:rPr>
  </w:style>
  <w:style w:type="character" w:styleId="CommentReference">
    <w:name w:val="annotation reference"/>
    <w:basedOn w:val="DefaultParagraphFont"/>
    <w:uiPriority w:val="99"/>
    <w:semiHidden/>
    <w:unhideWhenUsed/>
    <w:rsid w:val="00FA6BB6"/>
    <w:rPr>
      <w:sz w:val="16"/>
      <w:szCs w:val="16"/>
    </w:rPr>
  </w:style>
  <w:style w:type="paragraph" w:styleId="CommentText">
    <w:name w:val="annotation text"/>
    <w:basedOn w:val="Normal"/>
    <w:link w:val="CommentTextChar"/>
    <w:uiPriority w:val="99"/>
    <w:semiHidden/>
    <w:unhideWhenUsed/>
    <w:rsid w:val="00FA6BB6"/>
  </w:style>
  <w:style w:type="character" w:customStyle="1" w:styleId="CommentTextChar">
    <w:name w:val="Comment Text Char"/>
    <w:basedOn w:val="DefaultParagraphFont"/>
    <w:link w:val="CommentText"/>
    <w:uiPriority w:val="99"/>
    <w:semiHidden/>
    <w:rsid w:val="00FA6BB6"/>
    <w:rPr>
      <w:sz w:val="20"/>
      <w:szCs w:val="20"/>
    </w:rPr>
  </w:style>
  <w:style w:type="paragraph" w:styleId="CommentSubject">
    <w:name w:val="annotation subject"/>
    <w:basedOn w:val="CommentText"/>
    <w:next w:val="CommentText"/>
    <w:link w:val="CommentSubjectChar"/>
    <w:uiPriority w:val="99"/>
    <w:semiHidden/>
    <w:unhideWhenUsed/>
    <w:rsid w:val="00FA6BB6"/>
    <w:rPr>
      <w:b/>
      <w:bCs/>
    </w:rPr>
  </w:style>
  <w:style w:type="character" w:customStyle="1" w:styleId="CommentSubjectChar">
    <w:name w:val="Comment Subject Char"/>
    <w:basedOn w:val="CommentTextChar"/>
    <w:link w:val="CommentSubject"/>
    <w:uiPriority w:val="99"/>
    <w:semiHidden/>
    <w:rsid w:val="00FA6BB6"/>
    <w:rPr>
      <w:b/>
      <w:bCs/>
    </w:rPr>
  </w:style>
  <w:style w:type="character" w:customStyle="1" w:styleId="b00447">
    <w:name w:val="b00447"/>
    <w:basedOn w:val="DefaultParagraphFont"/>
    <w:rsid w:val="00FA6BB6"/>
  </w:style>
  <w:style w:type="character" w:styleId="Hyperlink">
    <w:name w:val="Hyperlink"/>
    <w:basedOn w:val="DefaultParagraphFont"/>
    <w:rsid w:val="00441F9E"/>
    <w:rPr>
      <w:color w:val="0000FF"/>
      <w:u w:val="single"/>
    </w:rPr>
  </w:style>
  <w:style w:type="character" w:customStyle="1" w:styleId="Heading1Char">
    <w:name w:val="Heading 1 Char"/>
    <w:basedOn w:val="DefaultParagraphFont"/>
    <w:link w:val="Heading1"/>
    <w:rsid w:val="00441F9E"/>
    <w:rPr>
      <w:rFonts w:ascii="Arial" w:eastAsia="Times New Roman" w:hAnsi="Arial"/>
      <w:i/>
      <w:lang w:val="en-AU"/>
    </w:rPr>
  </w:style>
  <w:style w:type="character" w:customStyle="1" w:styleId="Heading2Char">
    <w:name w:val="Heading 2 Char"/>
    <w:basedOn w:val="DefaultParagraphFont"/>
    <w:link w:val="Heading2"/>
    <w:rsid w:val="00441F9E"/>
    <w:rPr>
      <w:rFonts w:ascii="Arial" w:eastAsia="Times New Roman" w:hAnsi="Arial"/>
      <w:b/>
      <w:i/>
      <w:sz w:val="24"/>
      <w:szCs w:val="24"/>
      <w:lang w:val="en-US" w:eastAsia="en-US"/>
    </w:rPr>
  </w:style>
  <w:style w:type="character" w:customStyle="1" w:styleId="Heading3Char">
    <w:name w:val="Heading 3 Char"/>
    <w:basedOn w:val="DefaultParagraphFont"/>
    <w:link w:val="Heading3"/>
    <w:rsid w:val="00441F9E"/>
    <w:rPr>
      <w:rFonts w:ascii="Arial" w:eastAsia="Times New Roman" w:hAnsi="Arial"/>
      <w:i/>
      <w:lang w:val="en-US" w:eastAsia="en-US"/>
    </w:rPr>
  </w:style>
  <w:style w:type="character" w:customStyle="1" w:styleId="Heading4Char">
    <w:name w:val="Heading 4 Char"/>
    <w:basedOn w:val="DefaultParagraphFont"/>
    <w:link w:val="Heading4"/>
    <w:rsid w:val="00441F9E"/>
    <w:rPr>
      <w:rFonts w:ascii="Arial" w:eastAsia="Times New Roman" w:hAnsi="Arial"/>
      <w:sz w:val="28"/>
      <w:szCs w:val="28"/>
      <w:lang w:val="en-AU"/>
    </w:rPr>
  </w:style>
  <w:style w:type="character" w:customStyle="1" w:styleId="Heading5Char">
    <w:name w:val="Heading 5 Char"/>
    <w:basedOn w:val="DefaultParagraphFont"/>
    <w:link w:val="Heading5"/>
    <w:rsid w:val="00441F9E"/>
    <w:rPr>
      <w:rFonts w:ascii="Arial" w:eastAsia="Times New Roman" w:hAnsi="Arial"/>
      <w:i/>
      <w:lang w:val="en-AU"/>
    </w:rPr>
  </w:style>
  <w:style w:type="character" w:customStyle="1" w:styleId="Heading6Char">
    <w:name w:val="Heading 6 Char"/>
    <w:basedOn w:val="DefaultParagraphFont"/>
    <w:link w:val="Heading6"/>
    <w:rsid w:val="00441F9E"/>
    <w:rPr>
      <w:rFonts w:ascii="Arial" w:eastAsia="Times New Roman" w:hAnsi="Arial"/>
      <w:i/>
      <w:color w:val="000000"/>
      <w:lang w:val="en-AU"/>
    </w:rPr>
  </w:style>
  <w:style w:type="character" w:customStyle="1" w:styleId="Heading7Char">
    <w:name w:val="Heading 7 Char"/>
    <w:basedOn w:val="DefaultParagraphFont"/>
    <w:link w:val="Heading7"/>
    <w:rsid w:val="00441F9E"/>
    <w:rPr>
      <w:rFonts w:ascii="Arial" w:eastAsia="Times New Roman" w:hAnsi="Arial"/>
      <w:sz w:val="28"/>
      <w:szCs w:val="28"/>
      <w:lang w:val="en-AU"/>
    </w:rPr>
  </w:style>
  <w:style w:type="paragraph" w:styleId="BodyText">
    <w:name w:val="Body Text"/>
    <w:basedOn w:val="Normal"/>
    <w:link w:val="BodyTextChar"/>
    <w:rsid w:val="00441F9E"/>
    <w:pPr>
      <w:spacing w:line="240" w:lineRule="exact"/>
      <w:jc w:val="both"/>
    </w:pPr>
  </w:style>
  <w:style w:type="character" w:customStyle="1" w:styleId="BodyTextChar">
    <w:name w:val="Body Text Char"/>
    <w:basedOn w:val="DefaultParagraphFont"/>
    <w:link w:val="BodyText"/>
    <w:rsid w:val="00441F9E"/>
    <w:rPr>
      <w:rFonts w:ascii="Arial" w:eastAsia="Times New Roman" w:hAnsi="Arial"/>
      <w:lang w:val="en-AU"/>
    </w:rPr>
  </w:style>
  <w:style w:type="paragraph" w:styleId="FootnoteText">
    <w:name w:val="footnote text"/>
    <w:basedOn w:val="Normal"/>
    <w:link w:val="FootnoteTextChar"/>
    <w:semiHidden/>
    <w:rsid w:val="00441F9E"/>
  </w:style>
  <w:style w:type="character" w:customStyle="1" w:styleId="FootnoteTextChar">
    <w:name w:val="Footnote Text Char"/>
    <w:basedOn w:val="DefaultParagraphFont"/>
    <w:link w:val="FootnoteText"/>
    <w:semiHidden/>
    <w:rsid w:val="00441F9E"/>
    <w:rPr>
      <w:rFonts w:ascii="Arial" w:eastAsia="Times New Roman" w:hAnsi="Arial"/>
      <w:lang w:val="en-AU"/>
    </w:rPr>
  </w:style>
  <w:style w:type="paragraph" w:customStyle="1" w:styleId="Sense1">
    <w:name w:val="Sense1"/>
    <w:basedOn w:val="Normal"/>
    <w:rsid w:val="00441F9E"/>
    <w:pPr>
      <w:keepNext/>
      <w:keepLines/>
      <w:spacing w:before="320" w:after="160"/>
      <w:jc w:val="center"/>
    </w:pPr>
    <w:rPr>
      <w:rFonts w:ascii="Times New Roman" w:hAnsi="Times New Roman"/>
      <w:caps/>
      <w:sz w:val="18"/>
      <w:szCs w:val="18"/>
    </w:rPr>
  </w:style>
  <w:style w:type="paragraph" w:customStyle="1" w:styleId="Sense2">
    <w:name w:val="Sense2"/>
    <w:basedOn w:val="Normal"/>
    <w:rsid w:val="00441F9E"/>
    <w:pPr>
      <w:keepNext/>
      <w:keepLines/>
      <w:spacing w:before="320" w:after="160"/>
    </w:pPr>
    <w:rPr>
      <w:rFonts w:ascii="Times New Roman" w:hAnsi="Times New Roman"/>
      <w:i/>
    </w:rPr>
  </w:style>
  <w:style w:type="paragraph" w:customStyle="1" w:styleId="SenseBody">
    <w:name w:val="SenseBody"/>
    <w:basedOn w:val="BodyText"/>
    <w:rsid w:val="00441F9E"/>
    <w:pPr>
      <w:tabs>
        <w:tab w:val="left" w:pos="227"/>
      </w:tabs>
      <w:spacing w:line="240" w:lineRule="auto"/>
    </w:pPr>
    <w:rPr>
      <w:rFonts w:ascii="Times New Roman" w:hAnsi="Times New Roman"/>
    </w:rPr>
  </w:style>
  <w:style w:type="paragraph" w:customStyle="1" w:styleId="Sense3">
    <w:name w:val="Sense3"/>
    <w:basedOn w:val="Normal"/>
    <w:rsid w:val="00441F9E"/>
    <w:pPr>
      <w:keepNext/>
      <w:keepLines/>
      <w:spacing w:before="240" w:line="240" w:lineRule="exact"/>
      <w:jc w:val="both"/>
    </w:pPr>
    <w:rPr>
      <w:i/>
    </w:rPr>
  </w:style>
  <w:style w:type="paragraph" w:customStyle="1" w:styleId="SenseEquation">
    <w:name w:val="SenseEquation"/>
    <w:basedOn w:val="Normal"/>
    <w:rsid w:val="00441F9E"/>
    <w:pPr>
      <w:tabs>
        <w:tab w:val="center" w:pos="3402"/>
        <w:tab w:val="right" w:pos="6804"/>
      </w:tabs>
      <w:spacing w:before="240" w:after="240"/>
      <w:jc w:val="both"/>
    </w:pPr>
  </w:style>
  <w:style w:type="paragraph" w:customStyle="1" w:styleId="SenseQuote">
    <w:name w:val="SenseQuote"/>
    <w:basedOn w:val="SenseBody"/>
    <w:rsid w:val="00441F9E"/>
    <w:pPr>
      <w:tabs>
        <w:tab w:val="left" w:pos="454"/>
      </w:tabs>
      <w:spacing w:before="120" w:after="120"/>
      <w:ind w:left="227" w:right="227"/>
    </w:pPr>
  </w:style>
  <w:style w:type="paragraph" w:customStyle="1" w:styleId="SenseFigureTable">
    <w:name w:val="SenseFigure/Table"/>
    <w:basedOn w:val="Normal"/>
    <w:rsid w:val="00441F9E"/>
    <w:pPr>
      <w:spacing w:before="240" w:after="240"/>
      <w:jc w:val="center"/>
    </w:pPr>
    <w:rPr>
      <w:rFonts w:ascii="Times New Roman" w:hAnsi="Times New Roman"/>
      <w:i/>
      <w:sz w:val="18"/>
      <w:szCs w:val="18"/>
    </w:rPr>
  </w:style>
  <w:style w:type="character" w:styleId="PageNumber">
    <w:name w:val="page number"/>
    <w:basedOn w:val="DefaultParagraphFont"/>
    <w:rsid w:val="00441F9E"/>
    <w:rPr>
      <w:rFonts w:ascii="Times New Roman" w:hAnsi="Times New Roman"/>
      <w:sz w:val="20"/>
      <w:szCs w:val="20"/>
    </w:rPr>
  </w:style>
  <w:style w:type="character" w:styleId="FollowedHyperlink">
    <w:name w:val="FollowedHyperlink"/>
    <w:basedOn w:val="DefaultParagraphFont"/>
    <w:rsid w:val="00441F9E"/>
    <w:rPr>
      <w:color w:val="800080"/>
      <w:u w:val="single"/>
    </w:rPr>
  </w:style>
  <w:style w:type="paragraph" w:customStyle="1" w:styleId="SenseContributor">
    <w:name w:val="SenseContributor"/>
    <w:basedOn w:val="Sense1"/>
    <w:rsid w:val="00441F9E"/>
    <w:pPr>
      <w:spacing w:before="0" w:after="600"/>
    </w:pPr>
    <w:rPr>
      <w:sz w:val="24"/>
      <w:szCs w:val="24"/>
    </w:rPr>
  </w:style>
  <w:style w:type="paragraph" w:customStyle="1" w:styleId="Sense4">
    <w:name w:val="Sense4"/>
    <w:basedOn w:val="Sense3"/>
    <w:rsid w:val="00441F9E"/>
    <w:rPr>
      <w:i w:val="0"/>
    </w:rPr>
  </w:style>
  <w:style w:type="paragraph" w:styleId="TOC2">
    <w:name w:val="toc 2"/>
    <w:basedOn w:val="Normal"/>
    <w:next w:val="Normal"/>
    <w:autoRedefine/>
    <w:semiHidden/>
    <w:rsid w:val="00441F9E"/>
    <w:pPr>
      <w:ind w:left="200"/>
    </w:pPr>
    <w:rPr>
      <w:smallCaps/>
    </w:rPr>
  </w:style>
  <w:style w:type="paragraph" w:customStyle="1" w:styleId="SenseHeader">
    <w:name w:val="SenseHeader"/>
    <w:basedOn w:val="Normal"/>
    <w:rsid w:val="00441F9E"/>
    <w:pPr>
      <w:spacing w:after="240" w:line="240" w:lineRule="exact"/>
    </w:pPr>
    <w:rPr>
      <w:caps/>
      <w:sz w:val="16"/>
      <w:szCs w:val="16"/>
      <w:lang w:val="en-US"/>
    </w:rPr>
  </w:style>
  <w:style w:type="paragraph" w:customStyle="1" w:styleId="SenseReference">
    <w:name w:val="SenseReference"/>
    <w:basedOn w:val="Normal"/>
    <w:rsid w:val="00441F9E"/>
    <w:pPr>
      <w:spacing w:line="200" w:lineRule="exact"/>
      <w:ind w:left="227" w:hanging="227"/>
      <w:jc w:val="both"/>
    </w:pPr>
    <w:rPr>
      <w:sz w:val="16"/>
      <w:szCs w:val="16"/>
    </w:rPr>
  </w:style>
  <w:style w:type="paragraph" w:customStyle="1" w:styleId="SenseSubtitle">
    <w:name w:val="SenseSubtitle"/>
    <w:basedOn w:val="Normal"/>
    <w:rsid w:val="00441F9E"/>
    <w:pPr>
      <w:spacing w:after="800" w:line="260" w:lineRule="exact"/>
      <w:jc w:val="center"/>
    </w:pPr>
    <w:rPr>
      <w:i/>
      <w:sz w:val="22"/>
      <w:szCs w:val="22"/>
    </w:rPr>
  </w:style>
  <w:style w:type="paragraph" w:customStyle="1" w:styleId="SenseTitle-NoSub">
    <w:name w:val="SenseTitle-NoSub"/>
    <w:basedOn w:val="Sense1"/>
    <w:autoRedefine/>
    <w:rsid w:val="00441F9E"/>
    <w:pPr>
      <w:spacing w:before="0" w:after="800"/>
    </w:pPr>
    <w:rPr>
      <w:b/>
      <w:sz w:val="26"/>
      <w:szCs w:val="26"/>
    </w:rPr>
  </w:style>
  <w:style w:type="paragraph" w:customStyle="1" w:styleId="SenseTitle-Sub">
    <w:name w:val="SenseTitle-Sub"/>
    <w:basedOn w:val="SenseTitle-NoSub"/>
    <w:next w:val="SenseSubtitle"/>
    <w:rsid w:val="00441F9E"/>
    <w:pPr>
      <w:spacing w:after="200"/>
    </w:pPr>
  </w:style>
  <w:style w:type="paragraph" w:customStyle="1" w:styleId="SenseChapter">
    <w:name w:val="SenseChapter"/>
    <w:basedOn w:val="SenseContributor"/>
    <w:rsid w:val="00441F9E"/>
    <w:pPr>
      <w:spacing w:after="720"/>
    </w:pPr>
    <w:rPr>
      <w:sz w:val="18"/>
      <w:szCs w:val="18"/>
    </w:rPr>
  </w:style>
  <w:style w:type="paragraph" w:customStyle="1" w:styleId="SenseItem">
    <w:name w:val="SenseItem"/>
    <w:basedOn w:val="SenseBody"/>
    <w:rsid w:val="00441F9E"/>
    <w:pPr>
      <w:numPr>
        <w:numId w:val="1"/>
      </w:numPr>
      <w:tabs>
        <w:tab w:val="clear" w:pos="360"/>
      </w:tabs>
    </w:pPr>
  </w:style>
  <w:style w:type="character" w:styleId="FootnoteReference">
    <w:name w:val="footnote reference"/>
    <w:basedOn w:val="DefaultParagraphFont"/>
    <w:semiHidden/>
    <w:rsid w:val="00441F9E"/>
    <w:rPr>
      <w:spacing w:val="0"/>
      <w:position w:val="0"/>
      <w:vertAlign w:val="superscript"/>
    </w:rPr>
  </w:style>
  <w:style w:type="paragraph" w:customStyle="1" w:styleId="SenseTable">
    <w:name w:val="SenseTable"/>
    <w:basedOn w:val="SenseBody"/>
    <w:rsid w:val="00441F9E"/>
    <w:rPr>
      <w:sz w:val="18"/>
      <w:szCs w:val="18"/>
    </w:rPr>
  </w:style>
  <w:style w:type="paragraph" w:customStyle="1" w:styleId="SenseEndnote">
    <w:name w:val="SenseEndnote"/>
    <w:basedOn w:val="SenseReference"/>
    <w:rsid w:val="00441F9E"/>
    <w:rPr>
      <w:rFonts w:ascii="Times New Roman" w:hAnsi="Times New Roman"/>
    </w:rPr>
  </w:style>
  <w:style w:type="paragraph" w:styleId="TOC1">
    <w:name w:val="toc 1"/>
    <w:basedOn w:val="Normal"/>
    <w:next w:val="Normal"/>
    <w:autoRedefine/>
    <w:semiHidden/>
    <w:rsid w:val="00441F9E"/>
    <w:pPr>
      <w:spacing w:before="120" w:after="120"/>
    </w:pPr>
    <w:rPr>
      <w:b/>
      <w:caps/>
    </w:rPr>
  </w:style>
  <w:style w:type="paragraph" w:styleId="TOC3">
    <w:name w:val="toc 3"/>
    <w:basedOn w:val="Normal"/>
    <w:next w:val="Normal"/>
    <w:autoRedefine/>
    <w:semiHidden/>
    <w:rsid w:val="00441F9E"/>
    <w:pPr>
      <w:ind w:left="400"/>
    </w:pPr>
    <w:rPr>
      <w:i/>
    </w:rPr>
  </w:style>
  <w:style w:type="paragraph" w:styleId="TOC4">
    <w:name w:val="toc 4"/>
    <w:basedOn w:val="Normal"/>
    <w:next w:val="Normal"/>
    <w:autoRedefine/>
    <w:semiHidden/>
    <w:rsid w:val="00441F9E"/>
    <w:pPr>
      <w:ind w:left="600"/>
    </w:pPr>
    <w:rPr>
      <w:sz w:val="18"/>
      <w:szCs w:val="18"/>
    </w:rPr>
  </w:style>
  <w:style w:type="paragraph" w:styleId="TOC5">
    <w:name w:val="toc 5"/>
    <w:basedOn w:val="Normal"/>
    <w:next w:val="Normal"/>
    <w:autoRedefine/>
    <w:semiHidden/>
    <w:rsid w:val="00441F9E"/>
    <w:pPr>
      <w:ind w:left="800"/>
    </w:pPr>
    <w:rPr>
      <w:sz w:val="18"/>
      <w:szCs w:val="18"/>
    </w:rPr>
  </w:style>
  <w:style w:type="paragraph" w:styleId="TOC6">
    <w:name w:val="toc 6"/>
    <w:basedOn w:val="Normal"/>
    <w:next w:val="Normal"/>
    <w:autoRedefine/>
    <w:semiHidden/>
    <w:rsid w:val="00441F9E"/>
    <w:pPr>
      <w:ind w:left="1000"/>
    </w:pPr>
    <w:rPr>
      <w:sz w:val="18"/>
      <w:szCs w:val="18"/>
    </w:rPr>
  </w:style>
  <w:style w:type="paragraph" w:styleId="TOC7">
    <w:name w:val="toc 7"/>
    <w:basedOn w:val="Normal"/>
    <w:next w:val="Normal"/>
    <w:autoRedefine/>
    <w:semiHidden/>
    <w:rsid w:val="00441F9E"/>
    <w:pPr>
      <w:ind w:left="1200"/>
    </w:pPr>
    <w:rPr>
      <w:sz w:val="18"/>
      <w:szCs w:val="18"/>
    </w:rPr>
  </w:style>
  <w:style w:type="paragraph" w:styleId="TOC8">
    <w:name w:val="toc 8"/>
    <w:basedOn w:val="Normal"/>
    <w:next w:val="Normal"/>
    <w:autoRedefine/>
    <w:semiHidden/>
    <w:rsid w:val="00441F9E"/>
    <w:pPr>
      <w:ind w:left="1400"/>
    </w:pPr>
    <w:rPr>
      <w:sz w:val="18"/>
      <w:szCs w:val="18"/>
    </w:rPr>
  </w:style>
  <w:style w:type="paragraph" w:styleId="TOC9">
    <w:name w:val="toc 9"/>
    <w:basedOn w:val="Normal"/>
    <w:next w:val="Normal"/>
    <w:autoRedefine/>
    <w:semiHidden/>
    <w:rsid w:val="00441F9E"/>
    <w:pPr>
      <w:ind w:left="1600"/>
    </w:pPr>
    <w:rPr>
      <w:sz w:val="18"/>
      <w:szCs w:val="18"/>
    </w:rPr>
  </w:style>
  <w:style w:type="paragraph" w:customStyle="1" w:styleId="SenseFooter">
    <w:name w:val="SenseFooter"/>
    <w:basedOn w:val="SenseHeader"/>
    <w:rsid w:val="00441F9E"/>
    <w:pPr>
      <w:spacing w:before="240" w:after="0"/>
    </w:pPr>
    <w:rPr>
      <w:i/>
    </w:rPr>
  </w:style>
  <w:style w:type="paragraph" w:customStyle="1" w:styleId="SenseEndnoteQuote">
    <w:name w:val="SenseEndnoteQuote"/>
    <w:basedOn w:val="SenseEndnote"/>
    <w:rsid w:val="00441F9E"/>
    <w:pPr>
      <w:tabs>
        <w:tab w:val="left" w:pos="454"/>
      </w:tabs>
      <w:spacing w:before="80" w:after="80"/>
      <w:ind w:left="454" w:right="227" w:firstLine="0"/>
    </w:pPr>
  </w:style>
  <w:style w:type="paragraph" w:styleId="EndnoteText">
    <w:name w:val="endnote text"/>
    <w:basedOn w:val="Normal"/>
    <w:link w:val="EndnoteTextChar"/>
    <w:semiHidden/>
    <w:rsid w:val="00441F9E"/>
  </w:style>
  <w:style w:type="character" w:customStyle="1" w:styleId="EndnoteTextChar">
    <w:name w:val="Endnote Text Char"/>
    <w:basedOn w:val="DefaultParagraphFont"/>
    <w:link w:val="EndnoteText"/>
    <w:semiHidden/>
    <w:rsid w:val="00441F9E"/>
    <w:rPr>
      <w:rFonts w:ascii="Arial" w:eastAsia="Times New Roman" w:hAnsi="Arial"/>
      <w:lang w:val="en-AU"/>
    </w:rPr>
  </w:style>
  <w:style w:type="character" w:styleId="EndnoteReference">
    <w:name w:val="endnote reference"/>
    <w:basedOn w:val="DefaultParagraphFont"/>
    <w:semiHidden/>
    <w:rsid w:val="00441F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H\Desktop\Sense%20Publishers%20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Sense Publishers Style Sheet</Template>
  <TotalTime>3</TotalTime>
  <Pages>20</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jamesh</dc:creator>
  <cp:lastModifiedBy>jamesh</cp:lastModifiedBy>
  <cp:revision>4</cp:revision>
  <cp:lastPrinted>2013-01-08T16:44:00Z</cp:lastPrinted>
  <dcterms:created xsi:type="dcterms:W3CDTF">2013-01-15T11:17:00Z</dcterms:created>
  <dcterms:modified xsi:type="dcterms:W3CDTF">2013-01-15T11:20:00Z</dcterms:modified>
</cp:coreProperties>
</file>