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C72F9" w14:textId="5D0D4D16" w:rsidR="004046F5" w:rsidRPr="001F7F34" w:rsidRDefault="00404755" w:rsidP="00404755">
      <w:pPr>
        <w:pStyle w:val="Heading1"/>
        <w:rPr>
          <w:lang w:val="en-GB"/>
        </w:rPr>
      </w:pPr>
      <w:bookmarkStart w:id="0" w:name="OLE_LINK5"/>
      <w:bookmarkStart w:id="1" w:name="OLE_LINK6"/>
      <w:r w:rsidRPr="001F7F34">
        <w:rPr>
          <w:lang w:val="en-GB"/>
        </w:rPr>
        <w:t>Energy Harvesting during Human Walking</w:t>
      </w:r>
      <w:r w:rsidR="00784A40" w:rsidRPr="001F7F34">
        <w:rPr>
          <w:lang w:val="en-GB"/>
        </w:rPr>
        <w:t xml:space="preserve"> to Power a Wireless Sensor Node</w:t>
      </w:r>
    </w:p>
    <w:bookmarkEnd w:id="0"/>
    <w:bookmarkEnd w:id="1"/>
    <w:p w14:paraId="77039C29" w14:textId="77777777" w:rsidR="00E82BA0" w:rsidRPr="001F7F34" w:rsidRDefault="00E82BA0" w:rsidP="00F549DD">
      <w:pPr>
        <w:jc w:val="center"/>
      </w:pPr>
      <w:r w:rsidRPr="001F7F34">
        <w:t xml:space="preserve">Yang Kuang, </w:t>
      </w:r>
      <w:r w:rsidR="00352E2D" w:rsidRPr="001F7F34">
        <w:t>Tingwen Ruan,</w:t>
      </w:r>
      <w:r w:rsidRPr="001F7F34">
        <w:t xml:space="preserve"> </w:t>
      </w:r>
      <w:r w:rsidR="009046FA" w:rsidRPr="001F7F34">
        <w:t xml:space="preserve">Zheng Jun Chew </w:t>
      </w:r>
      <w:r w:rsidRPr="001F7F34">
        <w:t>and Meiling Zhu*</w:t>
      </w:r>
    </w:p>
    <w:p w14:paraId="608ACBB3" w14:textId="77777777" w:rsidR="00E82BA0" w:rsidRPr="001F7F34" w:rsidRDefault="00E82BA0" w:rsidP="00F549DD">
      <w:pPr>
        <w:jc w:val="center"/>
      </w:pPr>
      <w:r w:rsidRPr="001F7F34">
        <w:t xml:space="preserve">(*corresponding author: </w:t>
      </w:r>
      <w:hyperlink r:id="rId8" w:history="1">
        <w:r w:rsidRPr="001F7F34">
          <w:rPr>
            <w:rStyle w:val="Hyperlink"/>
            <w:color w:val="auto"/>
          </w:rPr>
          <w:t>m.zhu@exeter.ac.uk</w:t>
        </w:r>
      </w:hyperlink>
      <w:r w:rsidRPr="001F7F34">
        <w:t>)</w:t>
      </w:r>
    </w:p>
    <w:p w14:paraId="47B58724" w14:textId="77777777" w:rsidR="00E82BA0" w:rsidRPr="001F7F34" w:rsidRDefault="00E82BA0" w:rsidP="00F549DD">
      <w:pPr>
        <w:jc w:val="center"/>
      </w:pPr>
      <w:r w:rsidRPr="001F7F34">
        <w:t>College of Engineering, Mathematics and Physical Science</w:t>
      </w:r>
      <w:r w:rsidR="008B5F49" w:rsidRPr="001F7F34">
        <w:t>s</w:t>
      </w:r>
      <w:r w:rsidRPr="001F7F34">
        <w:t>, University of Exeter, Exeter, EX4 4QJ, UK</w:t>
      </w:r>
    </w:p>
    <w:p w14:paraId="1A0E4640" w14:textId="77777777" w:rsidR="00744B37" w:rsidRPr="001F7F34" w:rsidRDefault="004046F5" w:rsidP="00F549DD">
      <w:pPr>
        <w:pStyle w:val="Heading2"/>
      </w:pPr>
      <w:bookmarkStart w:id="2" w:name="OLE_LINK11"/>
      <w:bookmarkStart w:id="3" w:name="OLE_LINK12"/>
      <w:r w:rsidRPr="001F7F34">
        <w:t xml:space="preserve">Abstract </w:t>
      </w:r>
    </w:p>
    <w:p w14:paraId="30A9B462" w14:textId="29EC5036" w:rsidR="004E12A3" w:rsidRPr="001F7F34" w:rsidRDefault="00955E01" w:rsidP="00F549DD">
      <w:r w:rsidRPr="001F7F34">
        <w:t>The continuous</w:t>
      </w:r>
      <w:r w:rsidR="00DD4F81" w:rsidRPr="001F7F34">
        <w:t xml:space="preserve"> progress </w:t>
      </w:r>
      <w:r w:rsidRPr="001F7F34">
        <w:t xml:space="preserve">made </w:t>
      </w:r>
      <w:r w:rsidR="00DD4F81" w:rsidRPr="001F7F34">
        <w:t xml:space="preserve">in </w:t>
      </w:r>
      <w:r w:rsidR="00CC09CA" w:rsidRPr="001F7F34">
        <w:t>wearable</w:t>
      </w:r>
      <w:r w:rsidRPr="001F7F34">
        <w:t xml:space="preserve"> energy </w:t>
      </w:r>
      <w:r w:rsidR="0023048E" w:rsidRPr="001F7F34">
        <w:t>harvesting</w:t>
      </w:r>
      <w:r w:rsidRPr="001F7F34">
        <w:t xml:space="preserve"> technology is delivering sophisticated devices with i</w:t>
      </w:r>
      <w:r w:rsidR="00634602" w:rsidRPr="001F7F34">
        <w:t>ncreasing power output, which are</w:t>
      </w:r>
      <w:r w:rsidRPr="001F7F34">
        <w:t xml:space="preserve"> possible </w:t>
      </w:r>
      <w:r w:rsidR="00DD4F81" w:rsidRPr="001F7F34">
        <w:t xml:space="preserve">to </w:t>
      </w:r>
      <w:r w:rsidR="003E30DA" w:rsidRPr="001F7F34">
        <w:t xml:space="preserve">provide sustainable </w:t>
      </w:r>
      <w:r w:rsidR="00C16FC3" w:rsidRPr="001F7F34">
        <w:t xml:space="preserve">energy </w:t>
      </w:r>
      <w:r w:rsidR="00ED3D8D" w:rsidRPr="001F7F34">
        <w:t xml:space="preserve">supply </w:t>
      </w:r>
      <w:r w:rsidR="003E30DA" w:rsidRPr="001F7F34">
        <w:t xml:space="preserve">for </w:t>
      </w:r>
      <w:r w:rsidR="006951C0" w:rsidRPr="001F7F34">
        <w:t xml:space="preserve">body </w:t>
      </w:r>
      <w:r w:rsidR="003E30DA" w:rsidRPr="001F7F34">
        <w:t>sensors to achieve</w:t>
      </w:r>
      <w:r w:rsidR="00803829" w:rsidRPr="001F7F34">
        <w:t xml:space="preserve"> an</w:t>
      </w:r>
      <w:r w:rsidR="003E30DA" w:rsidRPr="001F7F34">
        <w:t xml:space="preserve"> </w:t>
      </w:r>
      <w:r w:rsidR="00092042" w:rsidRPr="001F7F34">
        <w:t>energy-</w:t>
      </w:r>
      <w:r w:rsidR="003E30DA" w:rsidRPr="001F7F34">
        <w:t xml:space="preserve">autonomous </w:t>
      </w:r>
      <w:r w:rsidRPr="001F7F34">
        <w:t xml:space="preserve">wireless </w:t>
      </w:r>
      <w:r w:rsidR="003E30DA" w:rsidRPr="001F7F34">
        <w:t xml:space="preserve">sensing </w:t>
      </w:r>
      <w:r w:rsidR="00803829" w:rsidRPr="001F7F34">
        <w:t>system</w:t>
      </w:r>
      <w:r w:rsidR="003E30DA" w:rsidRPr="001F7F34">
        <w:t>.</w:t>
      </w:r>
      <w:r w:rsidR="00CF5587" w:rsidRPr="001F7F34">
        <w:t xml:space="preserve"> </w:t>
      </w:r>
      <w:r w:rsidR="008E148E" w:rsidRPr="001F7F34">
        <w:t>This paper re</w:t>
      </w:r>
      <w:r w:rsidR="00B35F6A" w:rsidRPr="001F7F34">
        <w:t>ports the development</w:t>
      </w:r>
      <w:r w:rsidR="00B264E1" w:rsidRPr="001F7F34">
        <w:t xml:space="preserve"> and characterisation</w:t>
      </w:r>
      <w:r w:rsidR="00B35F6A" w:rsidRPr="001F7F34">
        <w:t xml:space="preserve"> of a</w:t>
      </w:r>
      <w:r w:rsidR="006624D8" w:rsidRPr="001F7F34">
        <w:t xml:space="preserve"> wearable</w:t>
      </w:r>
      <w:r w:rsidR="00B35F6A" w:rsidRPr="001F7F34">
        <w:t xml:space="preserve"> energy harvesting powered wireless sens</w:t>
      </w:r>
      <w:r w:rsidR="00E3338F" w:rsidRPr="001F7F34">
        <w:t>ing system</w:t>
      </w:r>
      <w:r w:rsidR="00430998" w:rsidRPr="001F7F34">
        <w:t xml:space="preserve"> with</w:t>
      </w:r>
      <w:r w:rsidR="008F5C20" w:rsidRPr="001F7F34">
        <w:t xml:space="preserve"> system-level strategies to address the challenges in energy harvesting, power conditioning</w:t>
      </w:r>
      <w:r w:rsidR="00BC1C15" w:rsidRPr="001F7F34">
        <w:t>,</w:t>
      </w:r>
      <w:r w:rsidR="008F5C20" w:rsidRPr="001F7F34">
        <w:t xml:space="preserve"> wireless sensing</w:t>
      </w:r>
      <w:r w:rsidR="00BC1C15" w:rsidRPr="001F7F34">
        <w:t xml:space="preserve"> and their integration into a system</w:t>
      </w:r>
      <w:r w:rsidR="008F5C20" w:rsidRPr="001F7F34">
        <w:t xml:space="preserve">. </w:t>
      </w:r>
      <w:r w:rsidR="00B264E1" w:rsidRPr="001F7F34">
        <w:t>The</w:t>
      </w:r>
      <w:r w:rsidR="00430998" w:rsidRPr="001F7F34">
        <w:t xml:space="preserve"> system</w:t>
      </w:r>
      <w:r w:rsidR="00E3338F" w:rsidRPr="001F7F34">
        <w:t xml:space="preserve"> comprises </w:t>
      </w:r>
      <w:r w:rsidR="00430998" w:rsidRPr="001F7F34">
        <w:t xml:space="preserve">four parts: (1) </w:t>
      </w:r>
      <w:r w:rsidR="00B264E1" w:rsidRPr="001F7F34">
        <w:t xml:space="preserve">a magnetically plucked wearable knee-joint energy harvester </w:t>
      </w:r>
      <w:r w:rsidR="00E3338F" w:rsidRPr="001F7F34">
        <w:t>(Mag-</w:t>
      </w:r>
      <w:r w:rsidR="00B264E1" w:rsidRPr="001F7F34">
        <w:t>W</w:t>
      </w:r>
      <w:r w:rsidR="00E3338F" w:rsidRPr="001F7F34">
        <w:t>KEH)</w:t>
      </w:r>
      <w:r w:rsidR="00E0116F" w:rsidRPr="001F7F34">
        <w:t xml:space="preserve"> to scavenge energy from knee-joint motion during human walking</w:t>
      </w:r>
      <w:r w:rsidR="00E3338F" w:rsidRPr="001F7F34">
        <w:t xml:space="preserve">, </w:t>
      </w:r>
      <w:r w:rsidR="00430998" w:rsidRPr="001F7F34">
        <w:t xml:space="preserve">(2) </w:t>
      </w:r>
      <w:r w:rsidR="00E3338F" w:rsidRPr="001F7F34">
        <w:t>a power management module (PMM) with maximum power point tracking</w:t>
      </w:r>
      <w:r w:rsidR="00E37EC7" w:rsidRPr="001F7F34">
        <w:t xml:space="preserve"> (MPPT)</w:t>
      </w:r>
      <w:r w:rsidR="00E3338F" w:rsidRPr="001F7F34">
        <w:t xml:space="preserve">, </w:t>
      </w:r>
      <w:r w:rsidR="00430998" w:rsidRPr="001F7F34">
        <w:t xml:space="preserve">(3) </w:t>
      </w:r>
      <w:r w:rsidR="00E3338F" w:rsidRPr="001F7F34">
        <w:t>an energy-aware interface (EAI)</w:t>
      </w:r>
      <w:r w:rsidR="00430998" w:rsidRPr="001F7F34">
        <w:t xml:space="preserve"> for dealing with mismatch between energy generated and energy demanded</w:t>
      </w:r>
      <w:r w:rsidR="00766A7F" w:rsidRPr="001F7F34">
        <w:t>,</w:t>
      </w:r>
      <w:r w:rsidR="00E3338F" w:rsidRPr="001F7F34">
        <w:t xml:space="preserve"> and </w:t>
      </w:r>
      <w:r w:rsidR="00430998" w:rsidRPr="001F7F34">
        <w:t xml:space="preserve">(4) </w:t>
      </w:r>
      <w:r w:rsidR="00E3338F" w:rsidRPr="001F7F34">
        <w:t>an energy-aware wireless sensor node (WSN)</w:t>
      </w:r>
      <w:r w:rsidR="00430998" w:rsidRPr="001F7F34">
        <w:t xml:space="preserve"> for</w:t>
      </w:r>
      <w:r w:rsidR="00010F52" w:rsidRPr="001F7F34">
        <w:t xml:space="preserve"> data sensing and transmitting</w:t>
      </w:r>
      <w:r w:rsidR="00B264E1" w:rsidRPr="001F7F34">
        <w:t xml:space="preserve">. </w:t>
      </w:r>
      <w:r w:rsidR="003E09E9" w:rsidRPr="001F7F34">
        <w:t xml:space="preserve">Experiments were performed with </w:t>
      </w:r>
      <w:r w:rsidR="00D02DBB" w:rsidRPr="001F7F34">
        <w:t xml:space="preserve">a </w:t>
      </w:r>
      <w:r w:rsidR="00BC1C15" w:rsidRPr="001F7F34">
        <w:t>human</w:t>
      </w:r>
      <w:r w:rsidR="00D02DBB" w:rsidRPr="001F7F34">
        <w:t xml:space="preserve"> subject</w:t>
      </w:r>
      <w:r w:rsidR="00BC1C15" w:rsidRPr="001F7F34">
        <w:t xml:space="preserve"> </w:t>
      </w:r>
      <w:r w:rsidR="003E09E9" w:rsidRPr="001F7F34">
        <w:t>wear</w:t>
      </w:r>
      <w:r w:rsidR="00BC1C15" w:rsidRPr="001F7F34">
        <w:t>ing</w:t>
      </w:r>
      <w:r w:rsidR="003E09E9" w:rsidRPr="001F7F34">
        <w:t xml:space="preserve"> the system walking on a treadmill at different speeds. </w:t>
      </w:r>
      <w:r w:rsidR="00B264E1" w:rsidRPr="001F7F34">
        <w:t xml:space="preserve">The experimental results showed that as the walking speed </w:t>
      </w:r>
      <w:r w:rsidR="00E0116F" w:rsidRPr="001F7F34">
        <w:t xml:space="preserve">increased from 3 to 7 km/h, the power output of the Mag-WKEH increased from </w:t>
      </w:r>
      <w:r w:rsidR="003E09E9" w:rsidRPr="001F7F34">
        <w:rPr>
          <w:noProof/>
        </w:rPr>
        <w:t>1.9</w:t>
      </w:r>
      <w:r w:rsidR="003E09E9" w:rsidRPr="001F7F34">
        <w:rPr>
          <w:rFonts w:cs="Times New Roman"/>
          <w:noProof/>
        </w:rPr>
        <w:t>±</w:t>
      </w:r>
      <w:r w:rsidR="003E09E9" w:rsidRPr="001F7F34">
        <w:rPr>
          <w:noProof/>
        </w:rPr>
        <w:t>0.12 to 4.5</w:t>
      </w:r>
      <w:r w:rsidR="003E09E9" w:rsidRPr="001F7F34">
        <w:rPr>
          <w:rFonts w:cs="Times New Roman"/>
          <w:noProof/>
        </w:rPr>
        <w:t>±</w:t>
      </w:r>
      <w:r w:rsidR="003E09E9" w:rsidRPr="001F7F34">
        <w:rPr>
          <w:noProof/>
        </w:rPr>
        <w:t>0.35 mW, and the generated power was able to power the WSN to work at a duty cycle from 6.6</w:t>
      </w:r>
      <w:r w:rsidR="003E09E9" w:rsidRPr="001F7F34">
        <w:rPr>
          <w:rFonts w:cs="Times New Roman"/>
          <w:noProof/>
        </w:rPr>
        <w:t>±</w:t>
      </w:r>
      <w:r w:rsidR="003E09E9" w:rsidRPr="001F7F34">
        <w:rPr>
          <w:noProof/>
        </w:rPr>
        <w:t>0.36% to 13</w:t>
      </w:r>
      <w:r w:rsidR="003E09E9" w:rsidRPr="001F7F34">
        <w:rPr>
          <w:rFonts w:cs="Times New Roman"/>
          <w:noProof/>
        </w:rPr>
        <w:t>±</w:t>
      </w:r>
      <w:r w:rsidR="003E09E9" w:rsidRPr="001F7F34">
        <w:rPr>
          <w:noProof/>
        </w:rPr>
        <w:t>0.5% with an active time of 2.0</w:t>
      </w:r>
      <w:r w:rsidR="003E09E9" w:rsidRPr="001F7F34">
        <w:rPr>
          <w:rFonts w:cs="Times New Roman"/>
          <w:noProof/>
        </w:rPr>
        <w:t>±</w:t>
      </w:r>
      <w:r w:rsidR="003E09E9" w:rsidRPr="001F7F34">
        <w:rPr>
          <w:noProof/>
        </w:rPr>
        <w:t xml:space="preserve">0.1s. </w:t>
      </w:r>
      <w:r w:rsidR="003E09E9" w:rsidRPr="001F7F34">
        <w:t>In each active time, the WSN was able to sample 482</w:t>
      </w:r>
      <w:r w:rsidR="00820C72" w:rsidRPr="001F7F34">
        <w:t xml:space="preserve"> readings with an interval of 10 ms from t</w:t>
      </w:r>
      <w:r w:rsidR="006E68DC" w:rsidRPr="001F7F34">
        <w:t xml:space="preserve">he sensors and transmit all </w:t>
      </w:r>
      <w:r w:rsidR="00820C72" w:rsidRPr="001F7F34">
        <w:t>data to a base station at a distance of 4 m</w:t>
      </w:r>
      <w:r w:rsidR="00B35F6A" w:rsidRPr="001F7F34">
        <w:t>.</w:t>
      </w:r>
      <w:r w:rsidR="008F5C20" w:rsidRPr="001F7F34">
        <w:t xml:space="preserve"> </w:t>
      </w:r>
    </w:p>
    <w:bookmarkEnd w:id="2"/>
    <w:bookmarkEnd w:id="3"/>
    <w:p w14:paraId="18C39978" w14:textId="70CF4CB3" w:rsidR="0021032B" w:rsidRPr="001F7F34" w:rsidRDefault="0021032B" w:rsidP="007F3A8B">
      <w:pPr>
        <w:pStyle w:val="Heading2"/>
      </w:pPr>
      <w:r w:rsidRPr="001F7F34">
        <w:t>Abbreviations</w:t>
      </w:r>
    </w:p>
    <w:p w14:paraId="3E1CC571" w14:textId="303AE64D" w:rsidR="0021032B" w:rsidRPr="001F7F34" w:rsidRDefault="0021032B" w:rsidP="00F549DD">
      <w:r w:rsidRPr="001F7F34">
        <w:rPr>
          <w:noProof/>
        </w:rPr>
        <w:t>Mag-WKEH,</w:t>
      </w:r>
      <w:r w:rsidRPr="001F7F34">
        <w:t xml:space="preserve"> magnetically plucked wearable knee-joint energy harvester; PM</w:t>
      </w:r>
      <w:r w:rsidR="00E3649F" w:rsidRPr="001F7F34">
        <w:t xml:space="preserve">M, power management module; </w:t>
      </w:r>
      <w:r w:rsidR="00E3649F" w:rsidRPr="007928CA">
        <w:t>MPPT</w:t>
      </w:r>
      <w:r w:rsidRPr="007928CA">
        <w:t>, maximum power point tracking</w:t>
      </w:r>
      <w:r w:rsidRPr="001F7F34">
        <w:t>; EAI, energy aware interface; WSN, wireless sensor</w:t>
      </w:r>
      <w:r w:rsidR="00A94599" w:rsidRPr="001F7F34">
        <w:t xml:space="preserve"> node; PM, primary magnet; SM, s</w:t>
      </w:r>
      <w:r w:rsidRPr="001F7F34">
        <w:t>econdary magnet; MCU, microcontroller unit</w:t>
      </w:r>
      <w:r w:rsidR="00313B80" w:rsidRPr="001F7F34">
        <w:t xml:space="preserve"> </w:t>
      </w:r>
    </w:p>
    <w:p w14:paraId="1BD2FB8D" w14:textId="30B64AF5" w:rsidR="008110BD" w:rsidRPr="001F7F34" w:rsidRDefault="002A49D3" w:rsidP="00F549DD">
      <w:r w:rsidRPr="001F7F34">
        <w:rPr>
          <w:b/>
          <w:noProof/>
        </w:rPr>
        <w:t>Key</w:t>
      </w:r>
      <w:r w:rsidR="008110BD" w:rsidRPr="001F7F34">
        <w:rPr>
          <w:b/>
          <w:noProof/>
        </w:rPr>
        <w:t>words</w:t>
      </w:r>
      <w:r w:rsidR="008110BD" w:rsidRPr="001F7F34">
        <w:rPr>
          <w:b/>
        </w:rPr>
        <w:t>:</w:t>
      </w:r>
      <w:r w:rsidR="00571747" w:rsidRPr="001F7F34">
        <w:t xml:space="preserve"> </w:t>
      </w:r>
      <w:bookmarkStart w:id="4" w:name="OLE_LINK7"/>
      <w:bookmarkStart w:id="5" w:name="OLE_LINK8"/>
      <w:r w:rsidR="00AE6F95" w:rsidRPr="001F7F34">
        <w:t>piezoelectric</w:t>
      </w:r>
      <w:r w:rsidR="0014006A" w:rsidRPr="001F7F34">
        <w:t xml:space="preserve"> </w:t>
      </w:r>
      <w:r w:rsidR="009A53D0" w:rsidRPr="001F7F34">
        <w:t>energy h</w:t>
      </w:r>
      <w:r w:rsidR="00A559B2" w:rsidRPr="001F7F34">
        <w:t>arvesting</w:t>
      </w:r>
      <w:r w:rsidR="00571747" w:rsidRPr="001F7F34">
        <w:t>;</w:t>
      </w:r>
      <w:r w:rsidR="005666EA" w:rsidRPr="001F7F34">
        <w:t xml:space="preserve"> wearable energy harvesting</w:t>
      </w:r>
      <w:r w:rsidR="00E63E43" w:rsidRPr="001F7F34">
        <w:t>; frequency up-conversion;</w:t>
      </w:r>
      <w:r w:rsidR="008F4257" w:rsidRPr="001F7F34">
        <w:t xml:space="preserve"> </w:t>
      </w:r>
      <w:r w:rsidR="009C5BC9" w:rsidRPr="001F7F34">
        <w:t>maximum power point trac</w:t>
      </w:r>
      <w:r w:rsidR="00247B7A" w:rsidRPr="001F7F34">
        <w:t>k</w:t>
      </w:r>
      <w:r w:rsidR="009C5BC9" w:rsidRPr="001F7F34">
        <w:t xml:space="preserve">ing; </w:t>
      </w:r>
      <w:bookmarkStart w:id="6" w:name="OLE_LINK9"/>
      <w:r w:rsidR="0092636D" w:rsidRPr="001F7F34">
        <w:t xml:space="preserve">energy harvesting powered </w:t>
      </w:r>
      <w:r w:rsidR="008F4257" w:rsidRPr="001F7F34">
        <w:t>wireless sensor node</w:t>
      </w:r>
      <w:bookmarkEnd w:id="6"/>
      <w:r w:rsidR="005666EA" w:rsidRPr="001F7F34">
        <w:t>;</w:t>
      </w:r>
      <w:bookmarkEnd w:id="4"/>
      <w:bookmarkEnd w:id="5"/>
    </w:p>
    <w:p w14:paraId="08090906" w14:textId="77777777" w:rsidR="00DC3384" w:rsidRPr="001F7F34" w:rsidRDefault="004046F5" w:rsidP="00DC3384">
      <w:pPr>
        <w:pStyle w:val="Heading2"/>
      </w:pPr>
      <w:r w:rsidRPr="001F7F34">
        <w:t xml:space="preserve">1. Introduction </w:t>
      </w:r>
    </w:p>
    <w:p w14:paraId="5DABD284" w14:textId="437DB2FF" w:rsidR="00D2256B" w:rsidRPr="001F7F34" w:rsidRDefault="00D2256B" w:rsidP="00F549DD">
      <w:r w:rsidRPr="001F7F34">
        <w:t xml:space="preserve">Long-term monitoring body conditions such as vital signs, </w:t>
      </w:r>
      <w:r w:rsidR="00F5732A" w:rsidRPr="001F7F34">
        <w:t xml:space="preserve"> </w:t>
      </w:r>
      <w:r w:rsidRPr="001F7F34">
        <w:t>daily activities</w:t>
      </w:r>
      <w:r w:rsidR="00F5732A" w:rsidRPr="001F7F34">
        <w:t xml:space="preserve"> and </w:t>
      </w:r>
      <w:r w:rsidRPr="001F7F34">
        <w:t>gait patterns</w:t>
      </w:r>
      <w:r w:rsidR="00F5732A" w:rsidRPr="001F7F34">
        <w:t xml:space="preserve"> </w:t>
      </w:r>
      <w:r w:rsidR="008C1D0B" w:rsidRPr="001F7F34">
        <w:t>by using wireless wearable body sensors</w:t>
      </w:r>
      <w:r w:rsidRPr="001F7F34">
        <w:t xml:space="preserve"> is highly desirable from a medical point of view to support diagnosis and improve treatment</w:t>
      </w:r>
      <w:r w:rsidR="0040656E" w:rsidRPr="001F7F34">
        <w:t xml:space="preserve"> </w:t>
      </w:r>
      <w:r w:rsidR="0040656E" w:rsidRPr="004B08B2">
        <w:fldChar w:fldCharType="begin"/>
      </w:r>
      <w:r w:rsidR="0040656E" w:rsidRPr="001F7F34">
        <w:instrText xml:space="preserve"> ADDIN EN.CITE &lt;EndNote&gt;&lt;Cite&gt;&lt;Author&gt;Patel&lt;/Author&gt;&lt;Year&gt;2012&lt;/Year&gt;&lt;RecNum&gt;314&lt;/RecNum&gt;&lt;DisplayText&gt;[1, 2]&lt;/DisplayText&gt;&lt;record&gt;&lt;rec-number&gt;314&lt;/rec-number&gt;&lt;foreign-keys&gt;&lt;key app="EN" db-id="vtr02v2rzvxw02e25phxvpv0ffxrvdvasawv" timestamp="1455880080"&gt;314&lt;/key&gt;&lt;/foreign-keys&gt;&lt;ref-type name="Journal Article"&gt;17&lt;/ref-type&gt;&lt;contributors&gt;&lt;authors&gt;&lt;author&gt;Patel, Shyamal&lt;/author&gt;&lt;author&gt;Park, Hyung&lt;/author&gt;&lt;author&gt;Bonato, Paolo&lt;/author&gt;&lt;author&gt;Chan, Leighton&lt;/author&gt;&lt;author&gt;Rodgers, Mary&lt;/author&gt;&lt;/authors&gt;&lt;/contributors&gt;&lt;titles&gt;&lt;title&gt;A review of wearable sensors and systems with application in rehabilitation&lt;/title&gt;&lt;secondary-title&gt;Journal of neuroengineering and rehabilitation&lt;/secondary-title&gt;&lt;/titles&gt;&lt;periodical&gt;&lt;full-title&gt;Journal of neuroengineering and rehabilitation&lt;/full-title&gt;&lt;/periodical&gt;&lt;pages&gt;1&lt;/pages&gt;&lt;volume&gt;9&lt;/volume&gt;&lt;number&gt;1&lt;/number&gt;&lt;dates&gt;&lt;year&gt;2012&lt;/year&gt;&lt;/dates&gt;&lt;isbn&gt;1743-0003&lt;/isbn&gt;&lt;urls&gt;&lt;/urls&gt;&lt;/record&gt;&lt;/Cite&gt;&lt;Cite&gt;&lt;Author&gt;Poon&lt;/Author&gt;&lt;Year&gt;2015&lt;/Year&gt;&lt;RecNum&gt;371&lt;/RecNum&gt;&lt;record&gt;&lt;rec-number&gt;371&lt;/rec-number&gt;&lt;foreign-keys&gt;&lt;key app="EN" db-id="vtr02v2rzvxw02e25phxvpv0ffxrvdvasawv" timestamp="1464946499"&gt;371&lt;/key&gt;&lt;/foreign-keys&gt;&lt;ref-type name="Journal Article"&gt;17&lt;/ref-type&gt;&lt;contributors&gt;&lt;authors&gt;&lt;author&gt;Poon, Carmen CY&lt;/author&gt;&lt;author&gt;Lo, Benny PL&lt;/author&gt;&lt;author&gt;Yuce, Mehmet Rasit&lt;/author&gt;&lt;author&gt;Alomainy, Akram&lt;/author&gt;&lt;author&gt;Hao, Yang&lt;/author&gt;&lt;/authors&gt;&lt;/contributors&gt;&lt;titles&gt;&lt;title&gt;Body Sensor Networks: In the Era of Big Data and Beyond&lt;/title&gt;&lt;secondary-title&gt;Biomedical Engineering, IEEE Reviews in&lt;/secondary-title&gt;&lt;/titles&gt;&lt;periodical&gt;&lt;full-title&gt;Biomedical Engineering, IEEE Reviews in&lt;/full-title&gt;&lt;/periodical&gt;&lt;pages&gt;4-16&lt;/pages&gt;&lt;volume&gt;8&lt;/volume&gt;&lt;dates&gt;&lt;year&gt;2015&lt;/year&gt;&lt;/dates&gt;&lt;isbn&gt;1937-3333&lt;/isbn&gt;&lt;urls&gt;&lt;/urls&gt;&lt;/record&gt;&lt;/Cite&gt;&lt;/EndNote&gt;</w:instrText>
      </w:r>
      <w:r w:rsidR="0040656E" w:rsidRPr="004B08B2">
        <w:fldChar w:fldCharType="separate"/>
      </w:r>
      <w:r w:rsidR="0040656E" w:rsidRPr="001F7F34">
        <w:rPr>
          <w:noProof/>
        </w:rPr>
        <w:t>[</w:t>
      </w:r>
      <w:hyperlink w:anchor="_ENREF_1" w:tooltip="Patel, 2012 #314" w:history="1">
        <w:r w:rsidR="00185F16" w:rsidRPr="001F7F34">
          <w:rPr>
            <w:noProof/>
          </w:rPr>
          <w:t>1</w:t>
        </w:r>
      </w:hyperlink>
      <w:r w:rsidR="0040656E" w:rsidRPr="001F7F34">
        <w:rPr>
          <w:noProof/>
        </w:rPr>
        <w:t xml:space="preserve">, </w:t>
      </w:r>
      <w:hyperlink w:anchor="_ENREF_2" w:tooltip="Poon, 2015 #371" w:history="1">
        <w:r w:rsidR="00185F16" w:rsidRPr="001F7F34">
          <w:rPr>
            <w:noProof/>
          </w:rPr>
          <w:t>2</w:t>
        </w:r>
      </w:hyperlink>
      <w:r w:rsidR="0040656E" w:rsidRPr="001F7F34">
        <w:rPr>
          <w:noProof/>
        </w:rPr>
        <w:t>]</w:t>
      </w:r>
      <w:r w:rsidR="0040656E" w:rsidRPr="004B08B2">
        <w:fldChar w:fldCharType="end"/>
      </w:r>
      <w:r w:rsidRPr="001F7F34">
        <w:t>.</w:t>
      </w:r>
      <w:r w:rsidR="00F65B4F" w:rsidRPr="001F7F34">
        <w:t xml:space="preserve"> A </w:t>
      </w:r>
      <w:r w:rsidR="008C1D0B" w:rsidRPr="001F7F34">
        <w:t>crucial issue for</w:t>
      </w:r>
      <w:r w:rsidR="0035283F" w:rsidRPr="001F7F34">
        <w:t xml:space="preserve"> </w:t>
      </w:r>
      <w:r w:rsidR="00F65B4F" w:rsidRPr="001F7F34">
        <w:t>body sensors</w:t>
      </w:r>
      <w:r w:rsidR="00AE11CC" w:rsidRPr="001F7F34">
        <w:t xml:space="preserve"> to perform such monitoring</w:t>
      </w:r>
      <w:r w:rsidR="00F65B4F" w:rsidRPr="001F7F34">
        <w:t xml:space="preserve"> is the power supply. Current body sensor nodes are powered by large and relatively bulky batteries</w:t>
      </w:r>
      <w:r w:rsidR="00AE11CC" w:rsidRPr="001F7F34">
        <w:t>, wh</w:t>
      </w:r>
      <w:r w:rsidR="00092042" w:rsidRPr="001F7F34">
        <w:t>ich usually have a limited life</w:t>
      </w:r>
      <w:r w:rsidR="00AE11CC" w:rsidRPr="001F7F34">
        <w:t xml:space="preserve">time, while the ultimate vision of body sensors is expected to operate reliably </w:t>
      </w:r>
      <w:r w:rsidR="002A49D3" w:rsidRPr="001F7F34">
        <w:t>for</w:t>
      </w:r>
      <w:r w:rsidR="00AE11CC" w:rsidRPr="001F7F34">
        <w:t xml:space="preserve"> the </w:t>
      </w:r>
      <w:r w:rsidR="00BC1C15" w:rsidRPr="001F7F34">
        <w:t>duration</w:t>
      </w:r>
      <w:r w:rsidR="00AE11CC" w:rsidRPr="001F7F34">
        <w:t xml:space="preserve"> of months or years rather than hours or days</w:t>
      </w:r>
      <w:r w:rsidR="008C1D0B" w:rsidRPr="001F7F34">
        <w:t xml:space="preserve"> </w:t>
      </w:r>
      <w:r w:rsidR="00AE11CC" w:rsidRPr="004B08B2">
        <w:fldChar w:fldCharType="begin"/>
      </w:r>
      <w:r w:rsidR="00AE11CC" w:rsidRPr="001F7F34">
        <w:instrText xml:space="preserve"> ADDIN EN.CITE &lt;EndNote&gt;&lt;Cite&gt;&lt;Author&gt;Jurik&lt;/Author&gt;&lt;Year&gt;2009&lt;/Year&gt;&lt;RecNum&gt;278&lt;/RecNum&gt;&lt;DisplayText&gt;[3]&lt;/DisplayText&gt;&lt;record&gt;&lt;rec-number&gt;278&lt;/rec-number&gt;&lt;foreign-keys&gt;&lt;key app="EN" db-id="vtr02v2rzvxw02e25phxvpv0ffxrvdvasawv" timestamp="1452699168"&gt;278&lt;/key&gt;&lt;/foreign-keys&gt;&lt;ref-type name="Journal Article"&gt;17&lt;/ref-type&gt;&lt;contributors&gt;&lt;authors&gt;&lt;author&gt;Jurik, Andrew D&lt;/author&gt;&lt;author&gt;Weaver, Alfred C&lt;/author&gt;&lt;/authors&gt;&lt;/contributors&gt;&lt;titles&gt;&lt;title&gt;Body sensors: wireless access to physiological data&lt;/title&gt;&lt;secondary-title&gt;Software, IEEE&lt;/secondary-title&gt;&lt;/titles&gt;&lt;periodical&gt;&lt;full-title&gt;Software, IEEE&lt;/full-title&gt;&lt;/periodical&gt;&lt;pages&gt;71-73&lt;/pages&gt;&lt;volume&gt;26&lt;/volume&gt;&lt;number&gt;1&lt;/number&gt;&lt;dates&gt;&lt;year&gt;2009&lt;/year&gt;&lt;/dates&gt;&lt;isbn&gt;0740-7459&lt;/isbn&gt;&lt;urls&gt;&lt;/urls&gt;&lt;/record&gt;&lt;/Cite&gt;&lt;/EndNote&gt;</w:instrText>
      </w:r>
      <w:r w:rsidR="00AE11CC" w:rsidRPr="004B08B2">
        <w:fldChar w:fldCharType="separate"/>
      </w:r>
      <w:r w:rsidR="00AE11CC" w:rsidRPr="001F7F34">
        <w:rPr>
          <w:noProof/>
        </w:rPr>
        <w:t>[</w:t>
      </w:r>
      <w:hyperlink w:anchor="_ENREF_3" w:tooltip="Jurik, 2009 #278" w:history="1">
        <w:r w:rsidR="00185F16" w:rsidRPr="001F7F34">
          <w:rPr>
            <w:noProof/>
          </w:rPr>
          <w:t>3</w:t>
        </w:r>
      </w:hyperlink>
      <w:r w:rsidR="00AE11CC" w:rsidRPr="001F7F34">
        <w:rPr>
          <w:noProof/>
        </w:rPr>
        <w:t>]</w:t>
      </w:r>
      <w:r w:rsidR="00AE11CC" w:rsidRPr="004B08B2">
        <w:fldChar w:fldCharType="end"/>
      </w:r>
      <w:r w:rsidR="00AE11CC" w:rsidRPr="001F7F34">
        <w:t>.</w:t>
      </w:r>
      <w:r w:rsidR="008C1D0B" w:rsidRPr="001F7F34">
        <w:t xml:space="preserve"> </w:t>
      </w:r>
      <w:r w:rsidR="00AE11CC" w:rsidRPr="001F7F34">
        <w:t xml:space="preserve"> </w:t>
      </w:r>
      <w:r w:rsidR="0035283F" w:rsidRPr="001F7F34">
        <w:t>Re-charging or replacing deplete</w:t>
      </w:r>
      <w:r w:rsidR="00092042" w:rsidRPr="001F7F34">
        <w:t>d batteries can extend the life</w:t>
      </w:r>
      <w:r w:rsidR="0035283F" w:rsidRPr="001F7F34">
        <w:t>time of the body sensors; however, th</w:t>
      </w:r>
      <w:r w:rsidR="00DA18F8" w:rsidRPr="001F7F34">
        <w:t>e</w:t>
      </w:r>
      <w:r w:rsidR="0035283F" w:rsidRPr="001F7F34">
        <w:t xml:space="preserve"> maintenance can be a problem when a large number of sensors are involved or when the sensors are placed inside </w:t>
      </w:r>
      <w:r w:rsidR="00092042" w:rsidRPr="001F7F34">
        <w:t xml:space="preserve">the </w:t>
      </w:r>
      <w:r w:rsidR="0035283F" w:rsidRPr="001F7F34">
        <w:t xml:space="preserve">human body. </w:t>
      </w:r>
    </w:p>
    <w:p w14:paraId="23B7F9A8" w14:textId="56A49641" w:rsidR="00C17A67" w:rsidRPr="001F7F34" w:rsidRDefault="0035283F" w:rsidP="00F549DD">
      <w:r w:rsidRPr="001F7F34">
        <w:t>One promising s</w:t>
      </w:r>
      <w:r w:rsidR="003B54FC" w:rsidRPr="001F7F34">
        <w:t>olution to this issue is wearable</w:t>
      </w:r>
      <w:r w:rsidRPr="001F7F34">
        <w:t xml:space="preserve"> energy harvesting, which converts the energy around</w:t>
      </w:r>
      <w:r w:rsidR="00855D30" w:rsidRPr="001F7F34">
        <w:t xml:space="preserve"> </w:t>
      </w:r>
      <w:r w:rsidR="001D7E3D" w:rsidRPr="001F7F34">
        <w:t>human bod</w:t>
      </w:r>
      <w:r w:rsidR="00855D30" w:rsidRPr="001F7F34">
        <w:t>ies</w:t>
      </w:r>
      <w:r w:rsidR="001D7E3D" w:rsidRPr="001F7F34">
        <w:t xml:space="preserve"> to usable electric energy to provide </w:t>
      </w:r>
      <w:r w:rsidR="00AF4A2C" w:rsidRPr="001F7F34">
        <w:t xml:space="preserve">a </w:t>
      </w:r>
      <w:r w:rsidR="001D7E3D" w:rsidRPr="001F7F34">
        <w:t>power supply for the body sensors so as to establish an</w:t>
      </w:r>
      <w:r w:rsidR="00A96877" w:rsidRPr="001F7F34">
        <w:t xml:space="preserve"> energy</w:t>
      </w:r>
      <w:r w:rsidR="00AF4A2C" w:rsidRPr="001F7F34">
        <w:t>-</w:t>
      </w:r>
      <w:r w:rsidR="001D7E3D" w:rsidRPr="001F7F34">
        <w:t xml:space="preserve">autonomous wireless sensing solution. </w:t>
      </w:r>
      <w:r w:rsidRPr="001F7F34">
        <w:t xml:space="preserve"> </w:t>
      </w:r>
      <w:r w:rsidR="00B914E3" w:rsidRPr="001F7F34">
        <w:t>T</w:t>
      </w:r>
      <w:r w:rsidR="00DD1FA2" w:rsidRPr="001F7F34">
        <w:t>he energy source</w:t>
      </w:r>
      <w:r w:rsidR="001B1649" w:rsidRPr="001F7F34">
        <w:t>s</w:t>
      </w:r>
      <w:r w:rsidR="00DD1FA2" w:rsidRPr="001F7F34">
        <w:t xml:space="preserve"> available include solar illumination, radio-frequency energy, thermal energy and kinetic energy from human motion</w:t>
      </w:r>
      <w:r w:rsidR="00D4215B" w:rsidRPr="001F7F34">
        <w:t xml:space="preserve"> </w:t>
      </w:r>
      <w:r w:rsidR="00D4215B" w:rsidRPr="004B08B2">
        <w:fldChar w:fldCharType="begin">
          <w:fldData xml:space="preserve">PEVuZE5vdGU+PENpdGU+PEF1dGhvcj5IYW5uYW48L0F1dGhvcj48WWVhcj4yMDE0PC9ZZWFyPjxS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</w:fldData>
        </w:fldChar>
      </w:r>
      <w:r w:rsidR="00D4215B" w:rsidRPr="001F7F34">
        <w:instrText xml:space="preserve"> ADDIN EN.CITE </w:instrText>
      </w:r>
      <w:r w:rsidR="00D4215B" w:rsidRPr="007928CA">
        <w:fldChar w:fldCharType="begin">
          <w:fldData xml:space="preserve">PEVuZE5vdGU+PENpdGU+PEF1dGhvcj5IYW5uYW48L0F1dGhvcj48WWVhcj4yMDE0PC9ZZWFyPjxS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</w:fldData>
        </w:fldChar>
      </w:r>
      <w:r w:rsidR="00D4215B" w:rsidRPr="001F7F34">
        <w:instrText xml:space="preserve"> ADDIN EN.CITE.DATA </w:instrText>
      </w:r>
      <w:r w:rsidR="00D4215B" w:rsidRPr="007928CA">
        <w:fldChar w:fldCharType="end"/>
      </w:r>
      <w:r w:rsidR="00D4215B" w:rsidRPr="004B08B2">
        <w:fldChar w:fldCharType="separate"/>
      </w:r>
      <w:r w:rsidR="00D4215B" w:rsidRPr="001F7F34">
        <w:rPr>
          <w:noProof/>
        </w:rPr>
        <w:t>[</w:t>
      </w:r>
      <w:hyperlink w:anchor="_ENREF_4" w:tooltip="Hannan, 2014 #124" w:history="1">
        <w:r w:rsidR="00185F16" w:rsidRPr="001F7F34">
          <w:rPr>
            <w:noProof/>
          </w:rPr>
          <w:t>4</w:t>
        </w:r>
      </w:hyperlink>
      <w:r w:rsidR="00D4215B" w:rsidRPr="001F7F34">
        <w:rPr>
          <w:noProof/>
        </w:rPr>
        <w:t>]</w:t>
      </w:r>
      <w:r w:rsidR="00D4215B" w:rsidRPr="004B08B2">
        <w:fldChar w:fldCharType="end"/>
      </w:r>
      <w:r w:rsidR="00DD1FA2" w:rsidRPr="001F7F34">
        <w:t xml:space="preserve">. Among these sources, kinetic energy harvesting has attracted a great deal of interest due to </w:t>
      </w:r>
      <w:r w:rsidR="00DD1FA2" w:rsidRPr="001F7F34">
        <w:rPr>
          <w:noProof/>
        </w:rPr>
        <w:t>the large amount</w:t>
      </w:r>
      <w:r w:rsidR="00DD1FA2" w:rsidRPr="001F7F34">
        <w:t xml:space="preserve"> of energy available during human motion </w:t>
      </w:r>
      <w:r w:rsidR="00DD1FA2" w:rsidRPr="004B08B2">
        <w:fldChar w:fldCharType="begin"/>
      </w:r>
      <w:r w:rsidR="00D4215B" w:rsidRPr="001F7F34">
        <w:instrText xml:space="preserve"> ADDIN EN.CITE &lt;EndNote&gt;&lt;Cite&gt;&lt;Author&gt;Starner&lt;/Author&gt;&lt;Year&gt;1996&lt;/Year&gt;&lt;RecNum&gt;76&lt;/RecNum&gt;&lt;DisplayText&gt;[5]&lt;/DisplayText&gt;&lt;record&gt;&lt;rec-number&gt;76&lt;/rec-number&gt;&lt;foreign-keys&gt;&lt;key app="EN" db-id="vtr02v2rzvxw02e25phxvpv0ffxrvdvasawv" timestamp="1407154038"&gt;76&lt;/key&gt;&lt;/foreign-keys&gt;&lt;ref-type name="Journal Article"&gt;17&lt;/ref-type&gt;&lt;contributors&gt;&lt;authors&gt;&lt;author&gt;Starner, Thad&lt;/author&gt;&lt;/authors&gt;&lt;/contributors&gt;&lt;titles&gt;&lt;title&gt;Human-powered wearable computing&lt;/title&gt;&lt;secondary-title&gt;IBM systems Journal&lt;/secondary-title&gt;&lt;/titles&gt;&lt;periodical&gt;&lt;full-title&gt;IBM systems Journal&lt;/full-title&gt;&lt;/periodical&gt;&lt;pages&gt;618-629&lt;/pages&gt;&lt;volume&gt;35&lt;/volume&gt;&lt;number&gt;3.4&lt;/number&gt;&lt;dates&gt;&lt;year&gt;1996&lt;/year&gt;&lt;/dates&gt;&lt;isbn&gt;0018-8670&lt;/isbn&gt;&lt;urls&gt;&lt;/urls&gt;&lt;/record&gt;&lt;/Cite&gt;&lt;/EndNote&gt;</w:instrText>
      </w:r>
      <w:r w:rsidR="00DD1FA2" w:rsidRPr="004B08B2">
        <w:fldChar w:fldCharType="separate"/>
      </w:r>
      <w:r w:rsidR="00D4215B" w:rsidRPr="001F7F34">
        <w:rPr>
          <w:noProof/>
        </w:rPr>
        <w:t>[</w:t>
      </w:r>
      <w:hyperlink w:anchor="_ENREF_5" w:tooltip="Starner, 1996 #76" w:history="1">
        <w:r w:rsidR="00185F16" w:rsidRPr="001F7F34">
          <w:rPr>
            <w:noProof/>
          </w:rPr>
          <w:t>5</w:t>
        </w:r>
      </w:hyperlink>
      <w:r w:rsidR="00D4215B" w:rsidRPr="001F7F34">
        <w:rPr>
          <w:noProof/>
        </w:rPr>
        <w:t>]</w:t>
      </w:r>
      <w:r w:rsidR="00DD1FA2" w:rsidRPr="004B08B2">
        <w:fldChar w:fldCharType="end"/>
      </w:r>
      <w:r w:rsidR="00DD1FA2" w:rsidRPr="001F7F34">
        <w:t>, and has been</w:t>
      </w:r>
      <w:r w:rsidR="006E367A" w:rsidRPr="001F7F34">
        <w:t xml:space="preserve"> intensively</w:t>
      </w:r>
      <w:r w:rsidR="00DD1FA2" w:rsidRPr="001F7F34">
        <w:t xml:space="preserve"> investigated by using various transduction mechanisms including electromagnetic, el</w:t>
      </w:r>
      <w:r w:rsidR="00F71850" w:rsidRPr="001F7F34">
        <w:t>ectros</w:t>
      </w:r>
      <w:r w:rsidR="00B914E3" w:rsidRPr="001F7F34">
        <w:t>tatic</w:t>
      </w:r>
      <w:r w:rsidR="006E367A" w:rsidRPr="001F7F34">
        <w:t xml:space="preserve"> </w:t>
      </w:r>
      <w:r w:rsidR="00B914E3" w:rsidRPr="001F7F34">
        <w:t>and piezoelectric</w:t>
      </w:r>
      <w:r w:rsidR="006E367A" w:rsidRPr="001F7F34">
        <w:t xml:space="preserve"> in the past two decades</w:t>
      </w:r>
      <w:r w:rsidR="00305270" w:rsidRPr="001F7F34">
        <w:t xml:space="preserve"> </w:t>
      </w:r>
      <w:r w:rsidR="00305270" w:rsidRPr="004B08B2">
        <w:fldChar w:fldCharType="begin">
          <w:fldData xml:space="preserve">PEVuZE5vdGU+PENpdGU+PEF1dGhvcj5QaWxsYXRzY2g8L0F1dGhvcj48WWVhcj4yMDE0PC9ZZWFy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</w:fldData>
        </w:fldChar>
      </w:r>
      <w:r w:rsidR="00305270" w:rsidRPr="001F7F34">
        <w:instrText xml:space="preserve"> ADDIN EN.CITE </w:instrText>
      </w:r>
      <w:r w:rsidR="00305270" w:rsidRPr="007928CA">
        <w:fldChar w:fldCharType="begin">
          <w:fldData xml:space="preserve">PEVuZE5vdGU+PENpdGU+PEF1dGhvcj5QaWxsYXRzY2g8L0F1dGhvcj48WWVhcj4yMDE0PC9ZZWFy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</w:fldData>
        </w:fldChar>
      </w:r>
      <w:r w:rsidR="00305270" w:rsidRPr="001F7F34">
        <w:instrText xml:space="preserve"> ADDIN EN.CITE.DATA </w:instrText>
      </w:r>
      <w:r w:rsidR="00305270" w:rsidRPr="007928CA">
        <w:fldChar w:fldCharType="end"/>
      </w:r>
      <w:r w:rsidR="00305270" w:rsidRPr="004B08B2">
        <w:fldChar w:fldCharType="separate"/>
      </w:r>
      <w:r w:rsidR="00305270" w:rsidRPr="001F7F34">
        <w:rPr>
          <w:noProof/>
        </w:rPr>
        <w:t>[</w:t>
      </w:r>
      <w:hyperlink w:anchor="_ENREF_6" w:tooltip="Pillatsch, 2014 #88" w:history="1">
        <w:r w:rsidR="00185F16" w:rsidRPr="001F7F34">
          <w:rPr>
            <w:noProof/>
          </w:rPr>
          <w:t>6-8</w:t>
        </w:r>
      </w:hyperlink>
      <w:r w:rsidR="00305270" w:rsidRPr="001F7F34">
        <w:rPr>
          <w:noProof/>
        </w:rPr>
        <w:t>]</w:t>
      </w:r>
      <w:r w:rsidR="00305270" w:rsidRPr="004B08B2">
        <w:fldChar w:fldCharType="end"/>
      </w:r>
      <w:r w:rsidR="00B914E3" w:rsidRPr="001F7F34">
        <w:t xml:space="preserve">. </w:t>
      </w:r>
      <w:r w:rsidR="00577001" w:rsidRPr="001F7F34">
        <w:t xml:space="preserve">The electric power output of those </w:t>
      </w:r>
      <w:r w:rsidR="00CC09CA" w:rsidRPr="001F7F34">
        <w:t xml:space="preserve">wearable </w:t>
      </w:r>
      <w:r w:rsidR="00577001" w:rsidRPr="001F7F34">
        <w:t xml:space="preserve">energy </w:t>
      </w:r>
      <w:r w:rsidR="00577001" w:rsidRPr="001F7F34">
        <w:lastRenderedPageBreak/>
        <w:t xml:space="preserve">harvesters varies from tens of microwatt to as high as several watts, highly depending on the energy sources and the size of </w:t>
      </w:r>
      <w:r w:rsidR="00D927DD" w:rsidRPr="001F7F34">
        <w:t>the energy harvesters</w:t>
      </w:r>
      <w:r w:rsidR="00577001" w:rsidRPr="001F7F34">
        <w:t xml:space="preserve">. </w:t>
      </w:r>
    </w:p>
    <w:p w14:paraId="63F1647E" w14:textId="26EF6126" w:rsidR="002F6F74" w:rsidRPr="001F7F34" w:rsidRDefault="00CC09CA" w:rsidP="00F549DD">
      <w:r w:rsidRPr="001F7F34">
        <w:t>With the increasing electri</w:t>
      </w:r>
      <w:r w:rsidR="00D927DD" w:rsidRPr="001F7F34">
        <w:t>c power output delivered by the wearable energy harvesters</w:t>
      </w:r>
      <w:r w:rsidRPr="001F7F34">
        <w:t xml:space="preserve"> and also with the continuous progress made in low-power consumption sensing technology, it is technically fe</w:t>
      </w:r>
      <w:r w:rsidR="003B54FC" w:rsidRPr="001F7F34">
        <w:t xml:space="preserve">asible to build </w:t>
      </w:r>
      <w:r w:rsidR="00F95E82" w:rsidRPr="001F7F34">
        <w:t xml:space="preserve">wearable </w:t>
      </w:r>
      <w:r w:rsidR="003B54FC" w:rsidRPr="001F7F34">
        <w:t>energy harvesting powered wireless sensing systems. However,</w:t>
      </w:r>
      <w:r w:rsidR="00536126" w:rsidRPr="001F7F34">
        <w:t xml:space="preserve"> compared with </w:t>
      </w:r>
      <w:r w:rsidR="00536126" w:rsidRPr="001F7F34">
        <w:rPr>
          <w:noProof/>
        </w:rPr>
        <w:t>the large number</w:t>
      </w:r>
      <w:r w:rsidR="00536126" w:rsidRPr="001F7F34">
        <w:t xml:space="preserve"> of studies on energy harvesting device itself,</w:t>
      </w:r>
      <w:r w:rsidR="00F95E82" w:rsidRPr="001F7F34">
        <w:t xml:space="preserve"> the research devoted to implementation</w:t>
      </w:r>
      <w:r w:rsidR="00855D30" w:rsidRPr="001F7F34">
        <w:t>s</w:t>
      </w:r>
      <w:r w:rsidR="00F95E82" w:rsidRPr="001F7F34">
        <w:t xml:space="preserve"> </w:t>
      </w:r>
      <w:r w:rsidR="001B1649" w:rsidRPr="001F7F34">
        <w:t>of energy</w:t>
      </w:r>
      <w:r w:rsidR="00536126" w:rsidRPr="001F7F34">
        <w:t xml:space="preserve"> harvesting powered wireless sensing </w:t>
      </w:r>
      <w:r w:rsidR="00F95E82" w:rsidRPr="001F7F34">
        <w:t>system</w:t>
      </w:r>
      <w:r w:rsidR="00855D30" w:rsidRPr="001F7F34">
        <w:t>s</w:t>
      </w:r>
      <w:r w:rsidR="00F95E82" w:rsidRPr="001F7F34">
        <w:t xml:space="preserve"> is limited. In one of the earlies</w:t>
      </w:r>
      <w:r w:rsidR="00AF4A2C" w:rsidRPr="001F7F34">
        <w:t>t</w:t>
      </w:r>
      <w:r w:rsidR="00F95E82" w:rsidRPr="001F7F34">
        <w:t xml:space="preserve"> reports </w:t>
      </w:r>
      <w:r w:rsidR="002A49D3" w:rsidRPr="001F7F34">
        <w:t>on</w:t>
      </w:r>
      <w:r w:rsidR="00F95E82" w:rsidRPr="001F7F34">
        <w:t xml:space="preserve"> this topic, </w:t>
      </w:r>
      <w:r w:rsidR="00F95E82" w:rsidRPr="001F7F34">
        <w:rPr>
          <w:noProof/>
        </w:rPr>
        <w:t>Shenck</w:t>
      </w:r>
      <w:r w:rsidR="00F95E82" w:rsidRPr="001F7F34">
        <w:t xml:space="preserve"> </w:t>
      </w:r>
      <w:r w:rsidR="00F95E82" w:rsidRPr="001F7F34">
        <w:rPr>
          <w:i/>
        </w:rPr>
        <w:t>et al.</w:t>
      </w:r>
      <w:r w:rsidR="00F95E82" w:rsidRPr="001F7F34">
        <w:t xml:space="preserve"> </w:t>
      </w:r>
      <w:r w:rsidR="00F95E82" w:rsidRPr="004B08B2">
        <w:fldChar w:fldCharType="begin"/>
      </w:r>
      <w:r w:rsidR="00305270" w:rsidRPr="001F7F34">
        <w:instrText xml:space="preserve"> ADDIN EN.CITE &lt;EndNote&gt;&lt;Cite&gt;&lt;Author&gt;Shenck&lt;/Author&gt;&lt;Year&gt;2001&lt;/Year&gt;&lt;RecNum&gt;50&lt;/RecNum&gt;&lt;DisplayText&gt;[9]&lt;/DisplayText&gt;&lt;record&gt;&lt;rec-number&gt;50&lt;/rec-number&gt;&lt;foreign-keys&gt;&lt;key app="EN" db-id="vtr02v2rzvxw02e25phxvpv0ffxrvdvasawv" timestamp="1403714855"&gt;50&lt;/key&gt;&lt;/foreign-keys&gt;&lt;ref-type name="Journal Article"&gt;17&lt;/ref-type&gt;&lt;contributors&gt;&lt;authors&gt;&lt;author&gt;Shenck, Nathan S&lt;/author&gt;&lt;author&gt;Paradiso, Joseph A&lt;/author&gt;&lt;/authors&gt;&lt;/contributors&gt;&lt;titles&gt;&lt;title&gt;Energy scavenging with shoe-mounted piezoelectrics&lt;/title&gt;&lt;secondary-title&gt;Ieee Micro&lt;/secondary-title&gt;&lt;/titles&gt;&lt;periodical&gt;&lt;full-title&gt;Ieee Micro&lt;/full-title&gt;&lt;/periodical&gt;&lt;pages&gt;30-42&lt;/pages&gt;&lt;volume&gt;21&lt;/volume&gt;&lt;number&gt;3&lt;/number&gt;&lt;dates&gt;&lt;year&gt;2001&lt;/year&gt;&lt;/dates&gt;&lt;isbn&gt;0272-1732&lt;/isbn&gt;&lt;urls&gt;&lt;/urls&gt;&lt;/record&gt;&lt;/Cite&gt;&lt;/EndNote&gt;</w:instrText>
      </w:r>
      <w:r w:rsidR="00F95E82" w:rsidRPr="004B08B2">
        <w:fldChar w:fldCharType="separate"/>
      </w:r>
      <w:r w:rsidR="00305270" w:rsidRPr="001F7F34">
        <w:rPr>
          <w:noProof/>
        </w:rPr>
        <w:t>[</w:t>
      </w:r>
      <w:hyperlink w:anchor="_ENREF_9" w:tooltip="Shenck, 2001 #50" w:history="1">
        <w:r w:rsidR="00185F16" w:rsidRPr="001F7F34">
          <w:rPr>
            <w:noProof/>
          </w:rPr>
          <w:t>9</w:t>
        </w:r>
      </w:hyperlink>
      <w:r w:rsidR="00305270" w:rsidRPr="001F7F34">
        <w:rPr>
          <w:noProof/>
        </w:rPr>
        <w:t>]</w:t>
      </w:r>
      <w:r w:rsidR="00F95E82" w:rsidRPr="004B08B2">
        <w:fldChar w:fldCharType="end"/>
      </w:r>
      <w:r w:rsidR="00F95E82" w:rsidRPr="001F7F34">
        <w:t xml:space="preserve"> used a piezoelectric energy harvester embedded in a shoe to power an active radio frequency (RF) tag, </w:t>
      </w:r>
      <w:r w:rsidR="00F95E82" w:rsidRPr="007928CA">
        <w:t>whic</w:t>
      </w:r>
      <w:r w:rsidR="00E3649F" w:rsidRPr="007928CA">
        <w:t>h was able to transmit a 12-bit</w:t>
      </w:r>
      <w:r w:rsidR="00F95E82" w:rsidRPr="007928CA">
        <w:t xml:space="preserve"> wireless </w:t>
      </w:r>
      <w:r w:rsidR="00F95E82" w:rsidRPr="001F7F34">
        <w:t xml:space="preserve">identification code every 3-5 steps. </w:t>
      </w:r>
      <w:r w:rsidR="00F1046C" w:rsidRPr="001F7F34">
        <w:t xml:space="preserve">More recently, Zhao </w:t>
      </w:r>
      <w:r w:rsidR="00F1046C" w:rsidRPr="001F7F34">
        <w:rPr>
          <w:i/>
        </w:rPr>
        <w:t>et al</w:t>
      </w:r>
      <w:r w:rsidR="00F1046C" w:rsidRPr="001F7F34">
        <w:t xml:space="preserve"> </w:t>
      </w:r>
      <w:r w:rsidR="00F1046C" w:rsidRPr="004B08B2">
        <w:fldChar w:fldCharType="begin"/>
      </w:r>
      <w:r w:rsidR="00305270" w:rsidRPr="001F7F34">
        <w:instrText xml:space="preserve"> ADDIN EN.CITE &lt;EndNote&gt;&lt;Cite&gt;&lt;Author&gt;Zhao&lt;/Author&gt;&lt;Year&gt;2014&lt;/Year&gt;&lt;RecNum&gt;123&lt;/RecNum&gt;&lt;DisplayText&gt;[10]&lt;/DisplayText&gt;&lt;record&gt;&lt;rec-number&gt;123&lt;/rec-number&gt;&lt;foreign-keys&gt;&lt;key app="EN" db-id="vtr02v2rzvxw02e25phxvpv0ffxrvdvasawv" timestamp="1414664005"&gt;123&lt;/key&gt;&lt;/foreign-keys&gt;&lt;ref-type name="Journal Article"&gt;17&lt;/ref-type&gt;&lt;contributors&gt;&lt;authors&gt;&lt;author&gt;Zhao, J. J.&lt;/author&gt;&lt;author&gt;You, Z.&lt;/author&gt;&lt;/authors&gt;&lt;/contributors&gt;&lt;auth-address&gt;[Zhao, Jingjing; You, Zheng] Tsinghua Univ, Collaborat Innovat Ctr Micro Nano Fabricat Device, Beijing 100084, Peoples R China. [Zhao, Jingjing; You, Zheng] Tsinghua Univ, State Key Lab Precis Measurement Technol &amp;amp; Instru, Beijing 100084, Peoples R China. [Zhao, Jingjing; You, Zheng] Tsinghua Univ, Dept Precis Instrument, Beijing 100084, Peoples R China.&amp;#xD;You, Z (reprint author), Tsinghua Univ, Collaborat Innovat Ctr Micro Nano Fabricat Device, Beijing 100084, Peoples R China.&amp;#xD;zjj.zhaojingjing@gmail.com; Yz-dpi@mail.tsinghua.edu.cn&lt;/auth-address&gt;&lt;titles&gt;&lt;title&gt;A Shoe-Embedded Piezoelectric Energy Harvester for Wearable Sensors&lt;/title&gt;&lt;secondary-title&gt;Sensors&lt;/secondary-title&gt;&lt;/titles&gt;&lt;periodical&gt;&lt;full-title&gt;Sensors&lt;/full-title&gt;&lt;/periodical&gt;&lt;pages&gt;12497-12510&lt;/pages&gt;&lt;volume&gt;14&lt;/volume&gt;&lt;number&gt;7&lt;/number&gt;&lt;keywords&gt;&lt;keyword&gt;energy harvester&lt;/keyword&gt;&lt;keyword&gt;wearable sensors&lt;/keyword&gt;&lt;keyword&gt;power supply&lt;/keyword&gt;&lt;keyword&gt;wearable energy&lt;/keyword&gt;&lt;keyword&gt;harvester&lt;/keyword&gt;&lt;keyword&gt;generating electricity&lt;/keyword&gt;&lt;keyword&gt;walking&lt;/keyword&gt;&lt;keyword&gt;electronics&lt;/keyword&gt;&lt;/keywords&gt;&lt;dates&gt;&lt;year&gt;2014&lt;/year&gt;&lt;pub-dates&gt;&lt;date&gt;Jul&lt;/date&gt;&lt;/pub-dates&gt;&lt;/dates&gt;&lt;isbn&gt;1424-8220&lt;/isbn&gt;&lt;accession-num&gt;WOS:000340035700066&lt;/accession-num&gt;&lt;work-type&gt;Article&lt;/work-type&gt;&lt;urls&gt;&lt;related-urls&gt;&lt;url&gt;&amp;lt;Go to ISI&amp;gt;://WOS:000340035700066&lt;/url&gt;&lt;/related-urls&gt;&lt;/urls&gt;&lt;electronic-resource-num&gt;10.3390/s140712497&lt;/electronic-resource-num&gt;&lt;language&gt;English&lt;/language&gt;&lt;/record&gt;&lt;/Cite&gt;&lt;/EndNote&gt;</w:instrText>
      </w:r>
      <w:r w:rsidR="00F1046C" w:rsidRPr="004B08B2">
        <w:fldChar w:fldCharType="separate"/>
      </w:r>
      <w:r w:rsidR="00305270" w:rsidRPr="001F7F34">
        <w:rPr>
          <w:noProof/>
        </w:rPr>
        <w:t>[</w:t>
      </w:r>
      <w:hyperlink w:anchor="_ENREF_10" w:tooltip="Zhao, 2014 #123" w:history="1">
        <w:r w:rsidR="00185F16" w:rsidRPr="001F7F34">
          <w:rPr>
            <w:noProof/>
          </w:rPr>
          <w:t>10</w:t>
        </w:r>
      </w:hyperlink>
      <w:r w:rsidR="00305270" w:rsidRPr="001F7F34">
        <w:rPr>
          <w:noProof/>
        </w:rPr>
        <w:t>]</w:t>
      </w:r>
      <w:r w:rsidR="00F1046C" w:rsidRPr="004B08B2">
        <w:fldChar w:fldCharType="end"/>
      </w:r>
      <w:r w:rsidR="0007732C" w:rsidRPr="001F7F34">
        <w:t xml:space="preserve"> developed polyvinylidene difluoride (PVDF) based  energy harvester embedded in a shoe insole, which was successfully used to power a wireless transmitter.</w:t>
      </w:r>
      <w:r w:rsidR="00857225" w:rsidRPr="001F7F34">
        <w:t xml:space="preserve"> </w:t>
      </w:r>
      <w:r w:rsidR="00B264E1" w:rsidRPr="007928CA">
        <w:t xml:space="preserve">Kuang </w:t>
      </w:r>
      <w:r w:rsidR="00B264E1" w:rsidRPr="007928CA">
        <w:rPr>
          <w:i/>
        </w:rPr>
        <w:t>et al</w:t>
      </w:r>
      <w:r w:rsidR="00B264E1" w:rsidRPr="007928CA">
        <w:t xml:space="preserve"> </w:t>
      </w:r>
      <w:r w:rsidR="00B264E1" w:rsidRPr="007928CA">
        <w:fldChar w:fldCharType="begin"/>
      </w:r>
      <w:r w:rsidR="00305270" w:rsidRPr="007928CA">
        <w:instrText xml:space="preserve"> ADDIN EN.CITE &lt;EndNote&gt;&lt;Cite&gt;&lt;Author&gt;Kuang&lt;/Author&gt;&lt;Year&gt;2016&lt;/Year&gt;&lt;RecNum&gt;246&lt;/RecNum&gt;&lt;DisplayText&gt;[11]&lt;/DisplayText&gt;&lt;record&gt;&lt;rec-number&gt;246&lt;/rec-number&gt;&lt;foreign-keys&gt;&lt;key app="EN" db-id="vtr02v2rzvxw02e25phxvpv0ffxrvdvasawv" timestamp="1433779716"&gt;246&lt;/key&gt;&lt;/foreign-keys&gt;&lt;ref-type name="Journal Article"&gt;17&lt;/ref-type&gt;&lt;contributors&gt;&lt;authors&gt;&lt;author&gt;Yang Kuang&lt;/author&gt;&lt;author&gt;Meiling Zhu&lt;/author&gt;&lt;/authors&gt;&lt;/contributors&gt;&lt;titles&gt;&lt;title&gt;Characterisation of a Knee-joint Energy Harvester Powering a Wireless Communication Sensing Node  &lt;/title&gt;&lt;secondary-title&gt;Smart Materials &amp;amp; Structures&lt;/secondary-title&gt;&lt;/titles&gt;&lt;periodical&gt;&lt;full-title&gt;Smart Materials &amp;amp; Structures&lt;/full-title&gt;&lt;/periodical&gt;&lt;dates&gt;&lt;year&gt;2016&lt;/year&gt;&lt;/dates&gt;&lt;urls&gt;&lt;/urls&gt;&lt;/record&gt;&lt;/Cite&gt;&lt;/EndNote&gt;</w:instrText>
      </w:r>
      <w:r w:rsidR="00B264E1" w:rsidRPr="007928CA">
        <w:fldChar w:fldCharType="separate"/>
      </w:r>
      <w:r w:rsidR="00305270" w:rsidRPr="007928CA">
        <w:rPr>
          <w:noProof/>
        </w:rPr>
        <w:t>[</w:t>
      </w:r>
      <w:hyperlink w:anchor="_ENREF_11" w:tooltip="Kuang, 2016 #246" w:history="1">
        <w:r w:rsidR="00185F16" w:rsidRPr="007928CA">
          <w:rPr>
            <w:noProof/>
          </w:rPr>
          <w:t>11</w:t>
        </w:r>
      </w:hyperlink>
      <w:r w:rsidR="00305270" w:rsidRPr="007928CA">
        <w:rPr>
          <w:noProof/>
        </w:rPr>
        <w:t>]</w:t>
      </w:r>
      <w:r w:rsidR="00B264E1" w:rsidRPr="007928CA">
        <w:fldChar w:fldCharType="end"/>
      </w:r>
      <w:r w:rsidR="00B264E1" w:rsidRPr="007928CA">
        <w:t xml:space="preserve"> developed a mechanically plucked energy harvester actuated by simulat</w:t>
      </w:r>
      <w:r w:rsidR="00D02DBB" w:rsidRPr="007928CA">
        <w:t xml:space="preserve">ed knee-joint motion to power a </w:t>
      </w:r>
      <w:r w:rsidR="00B264E1" w:rsidRPr="007928CA">
        <w:t xml:space="preserve">WSN and achieved a duty cycle 3.5%. </w:t>
      </w:r>
      <w:r w:rsidR="002F6F74" w:rsidRPr="001F7F34">
        <w:t xml:space="preserve">There are a few studies on wireless sensors powered by kinetic energy harvesting from ambient vibration (other than human motion) </w:t>
      </w:r>
      <w:r w:rsidR="002F6F74" w:rsidRPr="004B08B2">
        <w:fldChar w:fldCharType="begin">
          <w:fldData xml:space="preserve">PEVuZE5vdGU+PENpdGU+PEF1dGhvcj5TaGVuY2s8L0F1dGhvcj48WWVhcj4yMDAxPC9ZZWFyPjxS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</w:fldData>
        </w:fldChar>
      </w:r>
      <w:r w:rsidR="00305270" w:rsidRPr="001F7F34">
        <w:instrText xml:space="preserve"> ADDIN EN.CITE </w:instrText>
      </w:r>
      <w:r w:rsidR="00305270" w:rsidRPr="007928CA">
        <w:fldChar w:fldCharType="begin">
          <w:fldData xml:space="preserve">PEVuZE5vdGU+PENpdGU+PEF1dGhvcj5TaGVuY2s8L0F1dGhvcj48WWVhcj4yMDAxPC9ZZWFyPjxS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</w:fldData>
        </w:fldChar>
      </w:r>
      <w:r w:rsidR="00305270" w:rsidRPr="001F7F34">
        <w:instrText xml:space="preserve"> ADDIN EN.CITE.DATA </w:instrText>
      </w:r>
      <w:r w:rsidR="00305270" w:rsidRPr="007928CA">
        <w:fldChar w:fldCharType="end"/>
      </w:r>
      <w:r w:rsidR="002F6F74" w:rsidRPr="004B08B2">
        <w:fldChar w:fldCharType="separate"/>
      </w:r>
      <w:r w:rsidR="00305270" w:rsidRPr="001F7F34">
        <w:rPr>
          <w:noProof/>
        </w:rPr>
        <w:t>[</w:t>
      </w:r>
      <w:hyperlink w:anchor="_ENREF_9" w:tooltip="Shenck, 2001 #50" w:history="1">
        <w:r w:rsidR="00185F16" w:rsidRPr="001F7F34">
          <w:rPr>
            <w:noProof/>
          </w:rPr>
          <w:t>9</w:t>
        </w:r>
      </w:hyperlink>
      <w:r w:rsidR="00305270" w:rsidRPr="001F7F34">
        <w:rPr>
          <w:noProof/>
        </w:rPr>
        <w:t xml:space="preserve">, </w:t>
      </w:r>
      <w:hyperlink w:anchor="_ENREF_12" w:tooltip="Roundy, 2004 #20" w:history="1">
        <w:r w:rsidR="00185F16" w:rsidRPr="001F7F34">
          <w:rPr>
            <w:noProof/>
          </w:rPr>
          <w:t>12-16</w:t>
        </w:r>
      </w:hyperlink>
      <w:r w:rsidR="00305270" w:rsidRPr="001F7F34">
        <w:rPr>
          <w:noProof/>
        </w:rPr>
        <w:t>]</w:t>
      </w:r>
      <w:r w:rsidR="002F6F74" w:rsidRPr="004B08B2">
        <w:fldChar w:fldCharType="end"/>
      </w:r>
      <w:r w:rsidR="002F6F74" w:rsidRPr="001F7F34">
        <w:t xml:space="preserve">. </w:t>
      </w:r>
      <w:r w:rsidR="002F6F74" w:rsidRPr="007928CA">
        <w:t xml:space="preserve">For example, Roundy </w:t>
      </w:r>
      <w:r w:rsidR="002F6F74" w:rsidRPr="007928CA">
        <w:rPr>
          <w:i/>
        </w:rPr>
        <w:t>et al.</w:t>
      </w:r>
      <w:r w:rsidR="002F6F74" w:rsidRPr="007928CA">
        <w:t xml:space="preserve"> </w:t>
      </w:r>
      <w:r w:rsidR="002F6F74" w:rsidRPr="007928CA">
        <w:fldChar w:fldCharType="begin"/>
      </w:r>
      <w:r w:rsidR="00305270" w:rsidRPr="007928CA">
        <w:instrText xml:space="preserve"> ADDIN EN.CITE &lt;EndNote&gt;&lt;Cite&gt;&lt;Author&gt;Roundy&lt;/Author&gt;&lt;Year&gt;2004&lt;/Year&gt;&lt;RecNum&gt;20&lt;/RecNum&gt;&lt;DisplayText&gt;[12]&lt;/DisplayText&gt;&lt;record&gt;&lt;rec-number&gt;20&lt;/rec-number&gt;&lt;foreign-keys&gt;&lt;key app="EN" db-id="vtr02v2rzvxw02e25phxvpv0ffxrvdvasawv" timestamp="1401204516"&gt;20&lt;/key&gt;&lt;/foreign-keys&gt;&lt;ref-type name="Journal Article"&gt;17&lt;/ref-type&gt;&lt;contributors&gt;&lt;authors&gt;&lt;author&gt;Roundy, Shad&lt;/author&gt;&lt;author&gt;Wright, Paul K&lt;/author&gt;&lt;/authors&gt;&lt;/contributors&gt;&lt;titles&gt;&lt;title&gt;A piezoelectric vibration based generator for wireless electronics&lt;/title&gt;&lt;secondary-title&gt;Smart Materials and structures&lt;/secondary-title&gt;&lt;/titles&gt;&lt;periodical&gt;&lt;full-title&gt;Smart Materials and Structures&lt;/full-title&gt;&lt;/periodical&gt;&lt;pages&gt;1131&lt;/pages&gt;&lt;volume&gt;13&lt;/volume&gt;&lt;number&gt;5&lt;/number&gt;&lt;dates&gt;&lt;year&gt;2004&lt;/year&gt;&lt;/dates&gt;&lt;isbn&gt;0964-1726&lt;/isbn&gt;&lt;urls&gt;&lt;/urls&gt;&lt;/record&gt;&lt;/Cite&gt;&lt;/EndNote&gt;</w:instrText>
      </w:r>
      <w:r w:rsidR="002F6F74" w:rsidRPr="007928CA">
        <w:fldChar w:fldCharType="separate"/>
      </w:r>
      <w:r w:rsidR="00305270" w:rsidRPr="007928CA">
        <w:rPr>
          <w:noProof/>
        </w:rPr>
        <w:t>[</w:t>
      </w:r>
      <w:hyperlink w:anchor="_ENREF_12" w:tooltip="Roundy, 2004 #20" w:history="1">
        <w:r w:rsidR="00185F16" w:rsidRPr="007928CA">
          <w:rPr>
            <w:noProof/>
          </w:rPr>
          <w:t>12</w:t>
        </w:r>
      </w:hyperlink>
      <w:r w:rsidR="00305270" w:rsidRPr="007928CA">
        <w:rPr>
          <w:noProof/>
        </w:rPr>
        <w:t>]</w:t>
      </w:r>
      <w:r w:rsidR="002F6F74" w:rsidRPr="007928CA">
        <w:fldChar w:fldCharType="end"/>
      </w:r>
      <w:r w:rsidR="002F6F74" w:rsidRPr="007928CA">
        <w:t xml:space="preserve"> designed piezoelectric cantilever generator driven by vibrations at 120 Hz to power a radio transmitter and achieved a duty cycle of 1.6%. Reilly </w:t>
      </w:r>
      <w:r w:rsidR="002F6F74" w:rsidRPr="007928CA">
        <w:rPr>
          <w:i/>
        </w:rPr>
        <w:t>et al.</w:t>
      </w:r>
      <w:r w:rsidR="002F6F74" w:rsidRPr="007928CA">
        <w:t xml:space="preserve"> </w:t>
      </w:r>
      <w:r w:rsidR="002F6F74" w:rsidRPr="007928CA">
        <w:fldChar w:fldCharType="begin"/>
      </w:r>
      <w:r w:rsidR="00305270" w:rsidRPr="007928CA">
        <w:instrText xml:space="preserve"> ADDIN EN.CITE &lt;EndNote&gt;&lt;Cite&gt;&lt;Author&gt;Reilly&lt;/Author&gt;&lt;Year&gt;2011&lt;/Year&gt;&lt;RecNum&gt;28&lt;/RecNum&gt;&lt;DisplayText&gt;[14]&lt;/DisplayText&gt;&lt;record&gt;&lt;rec-number&gt;28&lt;/rec-number&gt;&lt;foreign-keys&gt;&lt;key app="EN" db-id="vtr02v2rzvxw02e25phxvpv0ffxrvdvasawv" timestamp="1401206073"&gt;28&lt;/key&gt;&lt;/foreign-keys&gt;&lt;ref-type name="Journal Article"&gt;17&lt;/ref-type&gt;&lt;contributors&gt;&lt;authors&gt;&lt;author&gt;Reilly, Elizabeth K&lt;/author&gt;&lt;author&gt;Burghardt, Fred&lt;/author&gt;&lt;author&gt;Fain, Romy&lt;/author&gt;&lt;author&gt;Wright, Paul&lt;/author&gt;&lt;/authors&gt;&lt;/contributors&gt;&lt;titles&gt;&lt;title&gt;Powering a wireless sensor node with a vibration-driven piezoelectric energy harvester&lt;/title&gt;&lt;secondary-title&gt;Smart Materials and Structures&lt;/secondary-title&gt;&lt;/titles&gt;&lt;periodical&gt;&lt;full-title&gt;Smart Materials and Structures&lt;/full-title&gt;&lt;/periodical&gt;&lt;pages&gt;125006&lt;/pages&gt;&lt;volume&gt;20&lt;/volume&gt;&lt;number&gt;12&lt;/number&gt;&lt;dates&gt;&lt;year&gt;2011&lt;/year&gt;&lt;/dates&gt;&lt;isbn&gt;0964-1726&lt;/isbn&gt;&lt;urls&gt;&lt;/urls&gt;&lt;/record&gt;&lt;/Cite&gt;&lt;/EndNote&gt;</w:instrText>
      </w:r>
      <w:r w:rsidR="002F6F74" w:rsidRPr="007928CA">
        <w:fldChar w:fldCharType="separate"/>
      </w:r>
      <w:r w:rsidR="00305270" w:rsidRPr="007928CA">
        <w:rPr>
          <w:noProof/>
        </w:rPr>
        <w:t>[</w:t>
      </w:r>
      <w:hyperlink w:anchor="_ENREF_14" w:tooltip="Reilly, 2011 #28" w:history="1">
        <w:r w:rsidR="00185F16" w:rsidRPr="007928CA">
          <w:rPr>
            <w:noProof/>
          </w:rPr>
          <w:t>14</w:t>
        </w:r>
      </w:hyperlink>
      <w:r w:rsidR="00305270" w:rsidRPr="007928CA">
        <w:rPr>
          <w:noProof/>
        </w:rPr>
        <w:t>]</w:t>
      </w:r>
      <w:r w:rsidR="002F6F74" w:rsidRPr="007928CA">
        <w:fldChar w:fldCharType="end"/>
      </w:r>
      <w:r w:rsidR="002F6F74" w:rsidRPr="007928CA">
        <w:t xml:space="preserve"> developed a trapezoidal piezoelectric generated driven by vib</w:t>
      </w:r>
      <w:r w:rsidR="002D5949" w:rsidRPr="007928CA">
        <w:t>rations at 100 Hz to power a WSN</w:t>
      </w:r>
      <w:r w:rsidR="002F6F74" w:rsidRPr="007928CA">
        <w:t xml:space="preserve"> with a three axis accelerometer and achieved a duty cycle of 0.2%</w:t>
      </w:r>
      <w:r w:rsidR="002F6F74" w:rsidRPr="001F7F34">
        <w:t xml:space="preserve">. </w:t>
      </w:r>
      <w:r w:rsidR="002D5949" w:rsidRPr="001F7F34">
        <w:t xml:space="preserve">The first limitation with some of these studies is that the energy </w:t>
      </w:r>
      <w:r w:rsidR="00D927DD" w:rsidRPr="001F7F34">
        <w:t xml:space="preserve">harvesters </w:t>
      </w:r>
      <w:r w:rsidR="002D5949" w:rsidRPr="001F7F34">
        <w:t xml:space="preserve">are actuated at high frequencies (60-180 Hz) to achieve high power output </w:t>
      </w:r>
      <w:r w:rsidR="002D5949" w:rsidRPr="004B08B2">
        <w:fldChar w:fldCharType="begin">
          <w:fldData xml:space="preserve">PEVuZE5vdGU+PENpdGU+PEF1dGhvcj5Sb3VuZHk8L0F1dGhvcj48WWVhcj4yMDA0PC9ZZWFyPjxS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</w:fldData>
        </w:fldChar>
      </w:r>
      <w:r w:rsidR="00305270" w:rsidRPr="001F7F34">
        <w:instrText xml:space="preserve"> ADDIN EN.CITE </w:instrText>
      </w:r>
      <w:r w:rsidR="00305270" w:rsidRPr="007928CA">
        <w:fldChar w:fldCharType="begin">
          <w:fldData xml:space="preserve">PEVuZE5vdGU+PENpdGU+PEF1dGhvcj5Sb3VuZHk8L0F1dGhvcj48WWVhcj4yMDA0PC9ZZWFyPjxS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</w:fldData>
        </w:fldChar>
      </w:r>
      <w:r w:rsidR="00305270" w:rsidRPr="001F7F34">
        <w:instrText xml:space="preserve"> ADDIN EN.CITE.DATA </w:instrText>
      </w:r>
      <w:r w:rsidR="00305270" w:rsidRPr="007928CA">
        <w:fldChar w:fldCharType="end"/>
      </w:r>
      <w:r w:rsidR="002D5949" w:rsidRPr="004B08B2">
        <w:fldChar w:fldCharType="separate"/>
      </w:r>
      <w:r w:rsidR="00305270" w:rsidRPr="001F7F34">
        <w:rPr>
          <w:noProof/>
        </w:rPr>
        <w:t>[</w:t>
      </w:r>
      <w:hyperlink w:anchor="_ENREF_12" w:tooltip="Roundy, 2004 #20" w:history="1">
        <w:r w:rsidR="00185F16" w:rsidRPr="001F7F34">
          <w:rPr>
            <w:noProof/>
          </w:rPr>
          <w:t>12</w:t>
        </w:r>
      </w:hyperlink>
      <w:r w:rsidR="00305270" w:rsidRPr="001F7F34">
        <w:rPr>
          <w:noProof/>
        </w:rPr>
        <w:t xml:space="preserve">, </w:t>
      </w:r>
      <w:hyperlink w:anchor="_ENREF_14" w:tooltip="Reilly, 2011 #28" w:history="1">
        <w:r w:rsidR="00185F16" w:rsidRPr="001F7F34">
          <w:rPr>
            <w:noProof/>
          </w:rPr>
          <w:t>14</w:t>
        </w:r>
      </w:hyperlink>
      <w:r w:rsidR="00305270" w:rsidRPr="001F7F34">
        <w:rPr>
          <w:noProof/>
        </w:rPr>
        <w:t xml:space="preserve">, </w:t>
      </w:r>
      <w:hyperlink w:anchor="_ENREF_15" w:tooltip="Ammar, 2005 #27" w:history="1">
        <w:r w:rsidR="00185F16" w:rsidRPr="001F7F34">
          <w:rPr>
            <w:noProof/>
          </w:rPr>
          <w:t>15</w:t>
        </w:r>
      </w:hyperlink>
      <w:r w:rsidR="00305270" w:rsidRPr="001F7F34">
        <w:rPr>
          <w:noProof/>
        </w:rPr>
        <w:t>]</w:t>
      </w:r>
      <w:r w:rsidR="002D5949" w:rsidRPr="004B08B2">
        <w:fldChar w:fldCharType="end"/>
      </w:r>
      <w:r w:rsidR="00AF4A2C" w:rsidRPr="001F7F34">
        <w:t>. However, this high-</w:t>
      </w:r>
      <w:r w:rsidR="002D5949" w:rsidRPr="001F7F34">
        <w:t>frequency vibration is not usually available in practice, particularly in</w:t>
      </w:r>
      <w:r w:rsidR="00AF4A2C" w:rsidRPr="001F7F34">
        <w:t xml:space="preserve"> the</w:t>
      </w:r>
      <w:r w:rsidR="002D5949" w:rsidRPr="001F7F34">
        <w:t xml:space="preserve"> human body. Secondly, lots of these studies employ a direct charging or switched capacitors (as categorised by Chao </w:t>
      </w:r>
      <w:r w:rsidR="002D5949" w:rsidRPr="004B08B2">
        <w:fldChar w:fldCharType="begin"/>
      </w:r>
      <w:r w:rsidR="00305270" w:rsidRPr="001F7F34">
        <w:instrText xml:space="preserve"> ADDIN EN.CITE &lt;EndNote&gt;&lt;Cite&gt;&lt;Author&gt;Chao&lt;/Author&gt;&lt;Year&gt;2011&lt;/Year&gt;&lt;RecNum&gt;128&lt;/RecNum&gt;&lt;DisplayText&gt;[17]&lt;/DisplayText&gt;&lt;record&gt;&lt;rec-number&gt;128&lt;/rec-number&gt;&lt;foreign-keys&gt;&lt;key app="EN" db-id="vtr02v2rzvxw02e25phxvpv0ffxrvdvasawv" timestamp="1414665238"&gt;128&lt;/key&gt;&lt;/foreign-keys&gt;&lt;ref-type name="Journal Article"&gt;17&lt;/ref-type&gt;&lt;contributors&gt;&lt;authors&gt;&lt;author&gt;Chao, P. C. P.&lt;/author&gt;&lt;/authors&gt;&lt;/contributors&gt;&lt;auth-address&gt;Natl Chiao Tung Univ, Dept Elect Engn, Hsinchu 30010, Taiwan.&amp;#xD;Chao, PCP (reprint author), Natl Chiao Tung Univ, Dept Elect Engn, Hsinchu 30010, Taiwan.&amp;#xD;pchao@mail.nctu.edu.tw&lt;/auth-address&gt;&lt;titles&gt;&lt;title&gt;Energy Harvesting Electronics for Vibratory Devices in Self-Powered Sensors&lt;/title&gt;&lt;secondary-title&gt;Ieee Sensors Journal&lt;/secondary-title&gt;&lt;/titles&gt;&lt;periodical&gt;&lt;full-title&gt;Ieee Sensors Journal&lt;/full-title&gt;&lt;/periodical&gt;&lt;pages&gt;3106-3121&lt;/pages&gt;&lt;volume&gt;11&lt;/volume&gt;&lt;number&gt;12&lt;/number&gt;&lt;keywords&gt;&lt;keyword&gt;Electromagnetic&lt;/keyword&gt;&lt;keyword&gt;piezoelectric&lt;/keyword&gt;&lt;keyword&gt;power conditioning&lt;/keyword&gt;&lt;keyword&gt;self-powered sensor&lt;/keyword&gt;&lt;keyword&gt;vibratory energy harvester&lt;/keyword&gt;&lt;keyword&gt;base stations&lt;/keyword&gt;&lt;keyword&gt;systems&lt;/keyword&gt;&lt;keyword&gt;circuit&lt;/keyword&gt;&lt;keyword&gt;generation&lt;/keyword&gt;&lt;keyword&gt;networks&lt;/keyword&gt;&lt;keyword&gt;management&lt;/keyword&gt;&lt;keyword&gt;converter&lt;/keyword&gt;&lt;keyword&gt;optimization&lt;/keyword&gt;&lt;keyword&gt;improvement&lt;/keyword&gt;&lt;keyword&gt;performance&lt;/keyword&gt;&lt;/keywords&gt;&lt;dates&gt;&lt;year&gt;2011&lt;/year&gt;&lt;pub-dates&gt;&lt;date&gt;Dec&lt;/date&gt;&lt;/pub-dates&gt;&lt;/dates&gt;&lt;isbn&gt;1530-437X&lt;/isbn&gt;&lt;accession-num&gt;WOS:000296459700006&lt;/accession-num&gt;&lt;work-type&gt;Article&lt;/work-type&gt;&lt;urls&gt;&lt;related-urls&gt;&lt;url&gt;&amp;lt;Go to ISI&amp;gt;://WOS:000296459700006&lt;/url&gt;&lt;/related-urls&gt;&lt;/urls&gt;&lt;electronic-resource-num&gt;10.1109/jsen.2011.2167965&lt;/electronic-resource-num&gt;&lt;language&gt;English&lt;/language&gt;&lt;/record&gt;&lt;/Cite&gt;&lt;/EndNote&gt;</w:instrText>
      </w:r>
      <w:r w:rsidR="002D5949" w:rsidRPr="004B08B2">
        <w:fldChar w:fldCharType="separate"/>
      </w:r>
      <w:r w:rsidR="00305270" w:rsidRPr="001F7F34">
        <w:rPr>
          <w:noProof/>
        </w:rPr>
        <w:t>[</w:t>
      </w:r>
      <w:hyperlink w:anchor="_ENREF_17" w:tooltip="Chao, 2011 #128" w:history="1">
        <w:r w:rsidR="00185F16" w:rsidRPr="001F7F34">
          <w:rPr>
            <w:noProof/>
          </w:rPr>
          <w:t>17</w:t>
        </w:r>
      </w:hyperlink>
      <w:r w:rsidR="00305270" w:rsidRPr="001F7F34">
        <w:rPr>
          <w:noProof/>
        </w:rPr>
        <w:t>]</w:t>
      </w:r>
      <w:r w:rsidR="002D5949" w:rsidRPr="004B08B2">
        <w:fldChar w:fldCharType="end"/>
      </w:r>
      <w:r w:rsidR="002D5949" w:rsidRPr="001F7F34">
        <w:t xml:space="preserve">) as the interface between </w:t>
      </w:r>
      <w:r w:rsidR="00D927DD" w:rsidRPr="001F7F34">
        <w:t>the energy harvester</w:t>
      </w:r>
      <w:r w:rsidR="002D5949" w:rsidRPr="001F7F34">
        <w:t xml:space="preserve"> and the WSN </w:t>
      </w:r>
      <w:r w:rsidR="002D5949" w:rsidRPr="004B08B2">
        <w:fldChar w:fldCharType="begin">
          <w:fldData xml:space="preserve">PEVuZE5vdGU+PENpdGU+PEF1dGhvcj5TaGVuY2s8L0F1dGhvcj48WWVhcj4yMDAxPC9ZZWFyPjxS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</w:fldData>
        </w:fldChar>
      </w:r>
      <w:r w:rsidR="00305270" w:rsidRPr="001F7F34">
        <w:instrText xml:space="preserve"> ADDIN EN.CITE </w:instrText>
      </w:r>
      <w:r w:rsidR="00305270" w:rsidRPr="007928CA">
        <w:fldChar w:fldCharType="begin">
          <w:fldData xml:space="preserve">PEVuZE5vdGU+PENpdGU+PEF1dGhvcj5TaGVuY2s8L0F1dGhvcj48WWVhcj4yMDAxPC9ZZWFyPjxS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</w:fldData>
        </w:fldChar>
      </w:r>
      <w:r w:rsidR="00305270" w:rsidRPr="001F7F34">
        <w:instrText xml:space="preserve"> ADDIN EN.CITE.DATA </w:instrText>
      </w:r>
      <w:r w:rsidR="00305270" w:rsidRPr="007928CA">
        <w:fldChar w:fldCharType="end"/>
      </w:r>
      <w:r w:rsidR="002D5949" w:rsidRPr="004B08B2">
        <w:fldChar w:fldCharType="separate"/>
      </w:r>
      <w:r w:rsidR="00305270" w:rsidRPr="001F7F34">
        <w:rPr>
          <w:noProof/>
        </w:rPr>
        <w:t>[</w:t>
      </w:r>
      <w:hyperlink w:anchor="_ENREF_9" w:tooltip="Shenck, 2001 #50" w:history="1">
        <w:r w:rsidR="00185F16" w:rsidRPr="001F7F34">
          <w:rPr>
            <w:noProof/>
          </w:rPr>
          <w:t>9</w:t>
        </w:r>
      </w:hyperlink>
      <w:r w:rsidR="00305270" w:rsidRPr="001F7F34">
        <w:rPr>
          <w:noProof/>
        </w:rPr>
        <w:t xml:space="preserve">, </w:t>
      </w:r>
      <w:hyperlink w:anchor="_ENREF_12" w:tooltip="Roundy, 2004 #20" w:history="1">
        <w:r w:rsidR="00185F16" w:rsidRPr="001F7F34">
          <w:rPr>
            <w:noProof/>
          </w:rPr>
          <w:t>12</w:t>
        </w:r>
      </w:hyperlink>
      <w:r w:rsidR="00305270" w:rsidRPr="001F7F34">
        <w:rPr>
          <w:noProof/>
        </w:rPr>
        <w:t xml:space="preserve">, </w:t>
      </w:r>
      <w:hyperlink w:anchor="_ENREF_14" w:tooltip="Reilly, 2011 #28" w:history="1">
        <w:r w:rsidR="00185F16" w:rsidRPr="001F7F34">
          <w:rPr>
            <w:noProof/>
          </w:rPr>
          <w:t>14</w:t>
        </w:r>
      </w:hyperlink>
      <w:r w:rsidR="00305270" w:rsidRPr="001F7F34">
        <w:rPr>
          <w:noProof/>
        </w:rPr>
        <w:t xml:space="preserve">, </w:t>
      </w:r>
      <w:hyperlink w:anchor="_ENREF_16" w:tooltip="Platt, 2005 #116" w:history="1">
        <w:r w:rsidR="00185F16" w:rsidRPr="001F7F34">
          <w:rPr>
            <w:noProof/>
          </w:rPr>
          <w:t>16</w:t>
        </w:r>
      </w:hyperlink>
      <w:r w:rsidR="00305270" w:rsidRPr="001F7F34">
        <w:rPr>
          <w:noProof/>
        </w:rPr>
        <w:t xml:space="preserve">, </w:t>
      </w:r>
      <w:hyperlink w:anchor="_ENREF_18" w:tooltip="Chamanian, 2016 #469" w:history="1">
        <w:r w:rsidR="00185F16" w:rsidRPr="001F7F34">
          <w:rPr>
            <w:noProof/>
          </w:rPr>
          <w:t>18</w:t>
        </w:r>
      </w:hyperlink>
      <w:r w:rsidR="00305270" w:rsidRPr="001F7F34">
        <w:rPr>
          <w:noProof/>
        </w:rPr>
        <w:t>]</w:t>
      </w:r>
      <w:r w:rsidR="002D5949" w:rsidRPr="004B08B2">
        <w:fldChar w:fldCharType="end"/>
      </w:r>
      <w:r w:rsidR="002D5949" w:rsidRPr="001F7F34">
        <w:t>, which leads to low power transfer efficiency. Thirdly, still a high number studi</w:t>
      </w:r>
      <w:r w:rsidR="0021032B" w:rsidRPr="001F7F34">
        <w:t>es focus on radio-frequency</w:t>
      </w:r>
      <w:r w:rsidR="002D5949" w:rsidRPr="001F7F34">
        <w:t xml:space="preserve"> transmitter design without sensing function </w:t>
      </w:r>
      <w:r w:rsidR="002D5949" w:rsidRPr="004B08B2">
        <w:fldChar w:fldCharType="begin">
          <w:fldData xml:space="preserve">PEVuZE5vdGU+PENpdGU+PEF1dGhvcj5Sb3VuZHk8L0F1dGhvcj48WWVhcj4yMDA0PC9ZZWFyPjxS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</w:fldData>
        </w:fldChar>
      </w:r>
      <w:r w:rsidR="00305270" w:rsidRPr="001F7F34">
        <w:instrText xml:space="preserve"> ADDIN EN.CITE </w:instrText>
      </w:r>
      <w:r w:rsidR="00305270" w:rsidRPr="007928CA">
        <w:fldChar w:fldCharType="begin">
          <w:fldData xml:space="preserve">PEVuZE5vdGU+PENpdGU+PEF1dGhvcj5Sb3VuZHk8L0F1dGhvcj48WWVhcj4yMDA0PC9ZZWFyPjxS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</w:fldData>
        </w:fldChar>
      </w:r>
      <w:r w:rsidR="00305270" w:rsidRPr="001F7F34">
        <w:instrText xml:space="preserve"> ADDIN EN.CITE.DATA </w:instrText>
      </w:r>
      <w:r w:rsidR="00305270" w:rsidRPr="007928CA">
        <w:fldChar w:fldCharType="end"/>
      </w:r>
      <w:r w:rsidR="002D5949" w:rsidRPr="004B08B2">
        <w:fldChar w:fldCharType="separate"/>
      </w:r>
      <w:r w:rsidR="00305270" w:rsidRPr="001F7F34">
        <w:rPr>
          <w:noProof/>
        </w:rPr>
        <w:t>[</w:t>
      </w:r>
      <w:hyperlink w:anchor="_ENREF_10" w:tooltip="Zhao, 2014 #123" w:history="1">
        <w:r w:rsidR="00185F16" w:rsidRPr="001F7F34">
          <w:rPr>
            <w:noProof/>
          </w:rPr>
          <w:t>10</w:t>
        </w:r>
      </w:hyperlink>
      <w:r w:rsidR="00305270" w:rsidRPr="001F7F34">
        <w:rPr>
          <w:noProof/>
        </w:rPr>
        <w:t xml:space="preserve">, </w:t>
      </w:r>
      <w:hyperlink w:anchor="_ENREF_12" w:tooltip="Roundy, 2004 #20" w:history="1">
        <w:r w:rsidR="00185F16" w:rsidRPr="001F7F34">
          <w:rPr>
            <w:noProof/>
          </w:rPr>
          <w:t>12</w:t>
        </w:r>
      </w:hyperlink>
      <w:r w:rsidR="00305270" w:rsidRPr="001F7F34">
        <w:rPr>
          <w:noProof/>
        </w:rPr>
        <w:t xml:space="preserve">, </w:t>
      </w:r>
      <w:hyperlink w:anchor="_ENREF_16" w:tooltip="Platt, 2005 #116" w:history="1">
        <w:r w:rsidR="00185F16" w:rsidRPr="001F7F34">
          <w:rPr>
            <w:noProof/>
          </w:rPr>
          <w:t>16</w:t>
        </w:r>
      </w:hyperlink>
      <w:r w:rsidR="00305270" w:rsidRPr="001F7F34">
        <w:rPr>
          <w:noProof/>
        </w:rPr>
        <w:t>]</w:t>
      </w:r>
      <w:r w:rsidR="002D5949" w:rsidRPr="004B08B2">
        <w:fldChar w:fldCharType="end"/>
      </w:r>
      <w:r w:rsidR="002D5949" w:rsidRPr="001F7F34">
        <w:t xml:space="preserve">.  </w:t>
      </w:r>
    </w:p>
    <w:p w14:paraId="61180B2D" w14:textId="575D863B" w:rsidR="00503C5C" w:rsidRPr="001F7F34" w:rsidRDefault="001A6688" w:rsidP="00F549DD">
      <w:r w:rsidRPr="001F7F34">
        <w:t xml:space="preserve">In this work, a wearable energy harvesting powered wireless sensing system has been developed and characterised. </w:t>
      </w:r>
      <w:r w:rsidR="00C2017A" w:rsidRPr="001F7F34">
        <w:t>This system</w:t>
      </w:r>
      <w:r w:rsidR="00DA18F8" w:rsidRPr="001F7F34">
        <w:t xml:space="preserve"> </w:t>
      </w:r>
      <w:r w:rsidR="00E82B5E" w:rsidRPr="001F7F34">
        <w:t>integra</w:t>
      </w:r>
      <w:r w:rsidR="00E37EC7" w:rsidRPr="001F7F34">
        <w:t>tes our latest research work to address the cha</w:t>
      </w:r>
      <w:r w:rsidR="0037658D" w:rsidRPr="001F7F34">
        <w:t>llenges in the wearable energy harvesting, power conditioning and wireless sensing</w:t>
      </w:r>
      <w:r w:rsidR="00E37EC7" w:rsidRPr="001F7F34">
        <w:t xml:space="preserve">: </w:t>
      </w:r>
      <w:r w:rsidR="00256375" w:rsidRPr="001F7F34">
        <w:t>(1)</w:t>
      </w:r>
      <w:r w:rsidR="00E37EC7" w:rsidRPr="001F7F34">
        <w:t xml:space="preserve"> </w:t>
      </w:r>
      <w:r w:rsidR="007B6C6E" w:rsidRPr="001F7F34">
        <w:t>a Mag-WKEH has been developed and prototyped</w:t>
      </w:r>
      <w:r w:rsidR="00E37EC7" w:rsidRPr="001F7F34">
        <w:t xml:space="preserve"> to increase the power output and </w:t>
      </w:r>
      <w:r w:rsidR="00AF4A2C" w:rsidRPr="001F7F34">
        <w:t>life</w:t>
      </w:r>
      <w:r w:rsidR="00E37EC7" w:rsidRPr="001F7F34">
        <w:t xml:space="preserve">time; (2) a </w:t>
      </w:r>
      <w:r w:rsidR="007B6C6E" w:rsidRPr="001F7F34">
        <w:t xml:space="preserve">novel </w:t>
      </w:r>
      <w:r w:rsidR="00E37EC7" w:rsidRPr="001F7F34">
        <w:t xml:space="preserve">PMM with MPPT has been designed to </w:t>
      </w:r>
      <w:r w:rsidR="00716DA3" w:rsidRPr="001F7F34">
        <w:t xml:space="preserve">increase power transfer efficiency of the </w:t>
      </w:r>
      <w:r w:rsidR="00156EA4" w:rsidRPr="001F7F34">
        <w:t>Mag-WKEH</w:t>
      </w:r>
      <w:r w:rsidRPr="001F7F34">
        <w:t xml:space="preserve"> </w:t>
      </w:r>
      <w:r w:rsidR="00E37EC7" w:rsidRPr="001F7F34">
        <w:t>and thus increase</w:t>
      </w:r>
      <w:r w:rsidR="00716DA3" w:rsidRPr="001F7F34">
        <w:t xml:space="preserve"> the energy available for the energy storag</w:t>
      </w:r>
      <w:r w:rsidR="00E37EC7" w:rsidRPr="001F7F34">
        <w:t xml:space="preserve">e and the WSN; and (3) an </w:t>
      </w:r>
      <w:r w:rsidR="00716DA3" w:rsidRPr="001F7F34">
        <w:t>energy-aw</w:t>
      </w:r>
      <w:r w:rsidR="00E37EC7" w:rsidRPr="001F7F34">
        <w:t>are WSN has been</w:t>
      </w:r>
      <w:r w:rsidR="007B6C6E" w:rsidRPr="001F7F34">
        <w:t xml:space="preserve"> developed</w:t>
      </w:r>
      <w:r w:rsidR="00716DA3" w:rsidRPr="001F7F34">
        <w:t xml:space="preserve"> to achieve a long active time with </w:t>
      </w:r>
      <w:r w:rsidR="00424C74" w:rsidRPr="001F7F34">
        <w:t xml:space="preserve">the ability to measure and transmit large number of data at </w:t>
      </w:r>
      <w:r w:rsidR="00173F87" w:rsidRPr="001F7F34">
        <w:t xml:space="preserve">high energy </w:t>
      </w:r>
      <w:r w:rsidR="004C3A7B" w:rsidRPr="001F7F34">
        <w:t>efficiency</w:t>
      </w:r>
      <w:r w:rsidR="00716DA3" w:rsidRPr="001F7F34">
        <w:t xml:space="preserve">. </w:t>
      </w:r>
      <w:r w:rsidR="008F5C20" w:rsidRPr="001F7F34">
        <w:t>The power generation of the Mag-WKEH, its capability to power the WSN, and the energy distribution in the system are characterised.</w:t>
      </w:r>
    </w:p>
    <w:p w14:paraId="77726413" w14:textId="3CEDB6D5" w:rsidR="004046F5" w:rsidRPr="001F7F34" w:rsidRDefault="00003016" w:rsidP="00F549DD">
      <w:pPr>
        <w:pStyle w:val="Heading2"/>
      </w:pPr>
      <w:r w:rsidRPr="001F7F34">
        <w:t xml:space="preserve">2. </w:t>
      </w:r>
      <w:r w:rsidR="00BA4A33" w:rsidRPr="001F7F34">
        <w:t>Mag</w:t>
      </w:r>
      <w:r w:rsidR="008A5C1A" w:rsidRPr="001F7F34">
        <w:t>-</w:t>
      </w:r>
      <w:r w:rsidR="00F17EDF" w:rsidRPr="001F7F34">
        <w:t>W</w:t>
      </w:r>
      <w:r w:rsidR="008A5C1A" w:rsidRPr="001F7F34">
        <w:t>KEH</w:t>
      </w:r>
      <w:r w:rsidR="00C949AA" w:rsidRPr="001F7F34">
        <w:t xml:space="preserve"> powered W</w:t>
      </w:r>
      <w:r w:rsidR="00503C5C" w:rsidRPr="001F7F34">
        <w:t>SN: s</w:t>
      </w:r>
      <w:r w:rsidR="00D90BAA" w:rsidRPr="001F7F34">
        <w:t xml:space="preserve">ystem </w:t>
      </w:r>
      <w:r w:rsidR="00503C5C" w:rsidRPr="001F7F34">
        <w:t>d</w:t>
      </w:r>
      <w:r w:rsidR="00AD4C4B" w:rsidRPr="001F7F34">
        <w:t>esign</w:t>
      </w:r>
    </w:p>
    <w:p w14:paraId="7A761FB0" w14:textId="75C0562D" w:rsidR="008328C1" w:rsidRPr="001F7F34" w:rsidRDefault="004256D3" w:rsidP="00F549DD">
      <w:r w:rsidRPr="004B08B2">
        <w:fldChar w:fldCharType="begin"/>
      </w:r>
      <w:r w:rsidRPr="001F7F34">
        <w:instrText xml:space="preserve"> REF _Ref441576953 \h </w:instrText>
      </w:r>
      <w:r w:rsidRPr="004B08B2">
        <w:fldChar w:fldCharType="separate"/>
      </w:r>
      <w:r w:rsidR="00A877D4" w:rsidRPr="001F7F34">
        <w:t xml:space="preserve">Fig. </w:t>
      </w:r>
      <w:r w:rsidR="00A877D4" w:rsidRPr="001F7F34">
        <w:rPr>
          <w:noProof/>
        </w:rPr>
        <w:t>1</w:t>
      </w:r>
      <w:r w:rsidRPr="004B08B2">
        <w:fldChar w:fldCharType="end"/>
      </w:r>
      <w:r w:rsidRPr="001F7F34">
        <w:t xml:space="preserve"> shows the block diagram </w:t>
      </w:r>
      <w:r w:rsidR="009C3311" w:rsidRPr="001F7F34">
        <w:t>of the</w:t>
      </w:r>
      <w:r w:rsidRPr="001F7F34">
        <w:t xml:space="preserve"> </w:t>
      </w:r>
      <w:r w:rsidR="00BA4A33" w:rsidRPr="001F7F34">
        <w:t>Mag</w:t>
      </w:r>
      <w:r w:rsidR="008E7676" w:rsidRPr="001F7F34">
        <w:t>-</w:t>
      </w:r>
      <w:r w:rsidR="00F17EDF" w:rsidRPr="001F7F34">
        <w:t>W</w:t>
      </w:r>
      <w:r w:rsidR="008A5C1A" w:rsidRPr="001F7F34">
        <w:t>KEH</w:t>
      </w:r>
      <w:r w:rsidRPr="001F7F34">
        <w:t xml:space="preserve"> power</w:t>
      </w:r>
      <w:r w:rsidR="009023DD" w:rsidRPr="001F7F34">
        <w:t>ing a</w:t>
      </w:r>
      <w:r w:rsidR="008E7676" w:rsidRPr="001F7F34">
        <w:t xml:space="preserve"> W</w:t>
      </w:r>
      <w:r w:rsidRPr="001F7F34">
        <w:t xml:space="preserve">SN. It comprises four modules: the </w:t>
      </w:r>
      <w:r w:rsidR="00BA4A33" w:rsidRPr="001F7F34">
        <w:t>Mag</w:t>
      </w:r>
      <w:r w:rsidR="008A5C1A" w:rsidRPr="001F7F34">
        <w:t>-</w:t>
      </w:r>
      <w:r w:rsidR="00F17EDF" w:rsidRPr="001F7F34">
        <w:t>W</w:t>
      </w:r>
      <w:r w:rsidR="008A5C1A" w:rsidRPr="001F7F34">
        <w:t>KEH</w:t>
      </w:r>
      <w:r w:rsidRPr="001F7F34">
        <w:t xml:space="preserve"> with eight PZT bimorphs (B</w:t>
      </w:r>
      <w:r w:rsidRPr="001F7F34">
        <w:rPr>
          <w:vertAlign w:val="subscript"/>
        </w:rPr>
        <w:t>1</w:t>
      </w:r>
      <w:r w:rsidRPr="001F7F34">
        <w:t xml:space="preserve"> to B</w:t>
      </w:r>
      <w:r w:rsidRPr="001F7F34">
        <w:rPr>
          <w:vertAlign w:val="subscript"/>
        </w:rPr>
        <w:t>8</w:t>
      </w:r>
      <w:r w:rsidRPr="001F7F34">
        <w:t xml:space="preserve">), a </w:t>
      </w:r>
      <w:r w:rsidR="00061317" w:rsidRPr="001F7F34">
        <w:t>PMM with maximum power point tracking function</w:t>
      </w:r>
      <w:r w:rsidR="006A7B6B" w:rsidRPr="001F7F34">
        <w:t>, an energy aware interface (EAI</w:t>
      </w:r>
      <w:r w:rsidRPr="001F7F34">
        <w:t>) and</w:t>
      </w:r>
      <w:r w:rsidR="008E7676" w:rsidRPr="001F7F34">
        <w:t xml:space="preserve"> a W</w:t>
      </w:r>
      <w:r w:rsidR="00F6004F" w:rsidRPr="001F7F34">
        <w:t>SN with a base station</w:t>
      </w:r>
      <w:r w:rsidR="0087213F" w:rsidRPr="001F7F34">
        <w:t xml:space="preserve"> (not shown)</w:t>
      </w:r>
      <w:r w:rsidR="00F6004F" w:rsidRPr="001F7F34">
        <w:t xml:space="preserve"> placed </w:t>
      </w:r>
      <w:r w:rsidR="006A0F13" w:rsidRPr="001F7F34">
        <w:t xml:space="preserve">at a distance of </w:t>
      </w:r>
      <w:r w:rsidR="00F6004F" w:rsidRPr="001F7F34">
        <w:t>4</w:t>
      </w:r>
      <w:r w:rsidR="006A0F13" w:rsidRPr="001F7F34">
        <w:t xml:space="preserve"> m</w:t>
      </w:r>
      <w:r w:rsidRPr="001F7F34">
        <w:t xml:space="preserve">. </w:t>
      </w:r>
      <w:r w:rsidR="00AB207E" w:rsidRPr="007928CA">
        <w:t xml:space="preserve">The AC outputs from the eight bimorphs of the </w:t>
      </w:r>
      <w:r w:rsidR="00156EA4" w:rsidRPr="007928CA">
        <w:t xml:space="preserve">Mag-WKEH </w:t>
      </w:r>
      <w:r w:rsidR="00AB207E" w:rsidRPr="007928CA">
        <w:t>were</w:t>
      </w:r>
      <w:r w:rsidR="00D93DE6" w:rsidRPr="007928CA">
        <w:t xml:space="preserve"> rectified and then connected to the PMM</w:t>
      </w:r>
      <w:r w:rsidR="00AB207E" w:rsidRPr="007928CA">
        <w:t>.</w:t>
      </w:r>
      <w:r w:rsidR="00AB207E" w:rsidRPr="001F7F34">
        <w:t xml:space="preserve"> </w:t>
      </w:r>
      <w:bookmarkStart w:id="7" w:name="OLE_LINK21"/>
      <w:bookmarkStart w:id="8" w:name="OLE_LINK22"/>
      <w:r w:rsidR="00063ED8" w:rsidRPr="001F7F34">
        <w:t xml:space="preserve">A </w:t>
      </w:r>
      <w:r w:rsidR="00156EA4" w:rsidRPr="001F7F34">
        <w:t>22</w:t>
      </w:r>
      <w:r w:rsidR="00063ED8" w:rsidRPr="001F7F34">
        <w:t xml:space="preserve"> mF </w:t>
      </w:r>
      <w:r w:rsidR="00063ED8" w:rsidRPr="007928CA">
        <w:rPr>
          <w:rFonts w:cs="Times New Roman"/>
        </w:rPr>
        <w:t xml:space="preserve">aluminium electrolytic </w:t>
      </w:r>
      <w:r w:rsidR="0024710E" w:rsidRPr="007928CA">
        <w:rPr>
          <w:rFonts w:cs="Times New Roman"/>
        </w:rPr>
        <w:t>storage</w:t>
      </w:r>
      <w:r w:rsidR="00063ED8" w:rsidRPr="007928CA">
        <w:rPr>
          <w:rFonts w:cs="Times New Roman"/>
        </w:rPr>
        <w:t xml:space="preserve"> capacitor</w:t>
      </w:r>
      <w:r w:rsidR="00E13646" w:rsidRPr="007928CA">
        <w:rPr>
          <w:rFonts w:cs="Times New Roman"/>
        </w:rPr>
        <w:t xml:space="preserve"> </w:t>
      </w:r>
      <w:r w:rsidR="00E13646" w:rsidRPr="001F7F34">
        <w:rPr>
          <w:rFonts w:cs="Times New Roman"/>
        </w:rPr>
        <w:t>(denoted as C</w:t>
      </w:r>
      <w:r w:rsidR="00E13646" w:rsidRPr="001F7F34">
        <w:rPr>
          <w:rFonts w:cs="Times New Roman"/>
          <w:vertAlign w:val="subscript"/>
        </w:rPr>
        <w:t>CS</w:t>
      </w:r>
      <w:r w:rsidR="00E13646" w:rsidRPr="001F7F34">
        <w:rPr>
          <w:rFonts w:cs="Times New Roman"/>
        </w:rPr>
        <w:t>) was</w:t>
      </w:r>
      <w:r w:rsidR="00063ED8" w:rsidRPr="001F7F34">
        <w:rPr>
          <w:rFonts w:cs="Times New Roman"/>
        </w:rPr>
        <w:t xml:space="preserve"> used to store the energy output from the PMM. </w:t>
      </w:r>
      <w:bookmarkEnd w:id="7"/>
      <w:bookmarkEnd w:id="8"/>
    </w:p>
    <w:p w14:paraId="20AAADA2" w14:textId="09B8A109" w:rsidR="00B974FF" w:rsidRPr="001F7F34" w:rsidRDefault="007E6C14" w:rsidP="00F549DD">
      <w:pPr>
        <w:keepNext/>
        <w:jc w:val="center"/>
      </w:pPr>
      <w:r w:rsidRPr="004B08B2">
        <w:object w:dxaOrig="9401" w:dyaOrig="4426" w14:anchorId="6939A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147.75pt" o:ole="">
            <v:imagedata r:id="rId9" o:title=""/>
          </v:shape>
          <o:OLEObject Type="Embed" ProgID="Visio.Drawing.15" ShapeID="_x0000_i1025" DrawAspect="Content" ObjectID="_1544960058" r:id="rId10"/>
        </w:object>
      </w:r>
    </w:p>
    <w:p w14:paraId="4ED3DBB8" w14:textId="75A6B968" w:rsidR="00A26A30" w:rsidRPr="001F7F34" w:rsidRDefault="00B974FF" w:rsidP="00F549DD">
      <w:pPr>
        <w:pStyle w:val="Caption"/>
      </w:pPr>
      <w:bookmarkStart w:id="9" w:name="_Ref441576953"/>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1</w:t>
      </w:r>
      <w:r w:rsidR="001F7F34" w:rsidRPr="004B08B2">
        <w:rPr>
          <w:noProof/>
        </w:rPr>
        <w:fldChar w:fldCharType="end"/>
      </w:r>
      <w:bookmarkEnd w:id="9"/>
      <w:r w:rsidRPr="001F7F34">
        <w:t xml:space="preserve"> Block diagram of the </w:t>
      </w:r>
      <w:r w:rsidR="00BA4A33" w:rsidRPr="001F7F34">
        <w:t>Mag</w:t>
      </w:r>
      <w:r w:rsidR="008A5C1A" w:rsidRPr="001F7F34">
        <w:t>-</w:t>
      </w:r>
      <w:r w:rsidR="00F17EDF" w:rsidRPr="001F7F34">
        <w:t>W</w:t>
      </w:r>
      <w:r w:rsidR="008A5C1A" w:rsidRPr="001F7F34">
        <w:t>KEH</w:t>
      </w:r>
      <w:r w:rsidRPr="001F7F34">
        <w:t xml:space="preserve"> powered </w:t>
      </w:r>
      <w:r w:rsidR="00EC15BA" w:rsidRPr="001F7F34">
        <w:t>WSN</w:t>
      </w:r>
      <w:r w:rsidR="00122818" w:rsidRPr="001F7F34">
        <w:t>: B</w:t>
      </w:r>
      <w:r w:rsidR="00122818" w:rsidRPr="001F7F34">
        <w:rPr>
          <w:vertAlign w:val="subscript"/>
        </w:rPr>
        <w:t>1</w:t>
      </w:r>
      <w:r w:rsidR="00122818" w:rsidRPr="001F7F34">
        <w:t xml:space="preserve"> to B</w:t>
      </w:r>
      <w:r w:rsidR="00122818" w:rsidRPr="001F7F34">
        <w:rPr>
          <w:vertAlign w:val="subscript"/>
        </w:rPr>
        <w:t>8</w:t>
      </w:r>
      <w:r w:rsidR="00122818" w:rsidRPr="001F7F34">
        <w:t xml:space="preserve"> denote the eight piezoelectric bimorphs in the Mag-</w:t>
      </w:r>
      <w:r w:rsidR="00F17EDF" w:rsidRPr="001F7F34">
        <w:t>W</w:t>
      </w:r>
      <w:r w:rsidR="00122818" w:rsidRPr="001F7F34">
        <w:t>KEH; R</w:t>
      </w:r>
      <w:r w:rsidR="00122818" w:rsidRPr="001F7F34">
        <w:rPr>
          <w:vertAlign w:val="subscript"/>
        </w:rPr>
        <w:t>1</w:t>
      </w:r>
      <w:r w:rsidR="000F28CE" w:rsidRPr="001F7F34">
        <w:t xml:space="preserve"> is a 1</w:t>
      </w:r>
      <w:r w:rsidR="00122818" w:rsidRPr="001F7F34">
        <w:t xml:space="preserve">0 </w:t>
      </w:r>
      <w:r w:rsidR="00122818" w:rsidRPr="001F7F34">
        <w:rPr>
          <w:rFonts w:cs="Times New Roman"/>
        </w:rPr>
        <w:t xml:space="preserve">Ω resistor used to detect the </w:t>
      </w:r>
      <w:r w:rsidR="000B78DB" w:rsidRPr="001F7F34">
        <w:rPr>
          <w:rFonts w:cs="Times New Roman"/>
        </w:rPr>
        <w:t>current</w:t>
      </w:r>
      <m:oMath>
        <m:sSub>
          <m:sSubPr>
            <m:ctrlPr>
              <w:rPr>
                <w:rFonts w:ascii="Cambria Math" w:hAnsi="Cambria Math" w:cs="Times New Roman"/>
                <w:i/>
              </w:rPr>
            </m:ctrlPr>
          </m:sSubPr>
          <m:e>
            <m:r>
              <w:rPr>
                <w:rFonts w:ascii="Cambria Math" w:hAnsi="Cambria Math" w:cs="Times New Roman"/>
              </w:rPr>
              <m:t xml:space="preserve"> I</m:t>
            </m:r>
          </m:e>
          <m:sub>
            <m:r>
              <w:rPr>
                <w:rFonts w:ascii="Cambria Math" w:hAnsi="Cambria Math" w:cs="Times New Roman"/>
              </w:rPr>
              <m:t>in-PMM</m:t>
            </m:r>
          </m:sub>
        </m:sSub>
      </m:oMath>
      <w:r w:rsidR="000B78DB" w:rsidRPr="001F7F34">
        <w:rPr>
          <w:rFonts w:cs="Times New Roman"/>
        </w:rPr>
        <w:t>.</w:t>
      </w:r>
    </w:p>
    <w:p w14:paraId="30A100B4" w14:textId="3251C696" w:rsidR="00E66379" w:rsidRPr="001F7F34" w:rsidRDefault="004046F5" w:rsidP="00B61C16">
      <w:pPr>
        <w:pStyle w:val="Heading3"/>
        <w:rPr>
          <w:noProof/>
        </w:rPr>
      </w:pPr>
      <w:r w:rsidRPr="001F7F34">
        <w:lastRenderedPageBreak/>
        <w:t xml:space="preserve">2.1 </w:t>
      </w:r>
      <w:r w:rsidR="00BA4A33" w:rsidRPr="001F7F34">
        <w:t>Mag</w:t>
      </w:r>
      <w:r w:rsidR="00B151A7" w:rsidRPr="001F7F34">
        <w:t>-</w:t>
      </w:r>
      <w:r w:rsidR="00764848" w:rsidRPr="001F7F34">
        <w:t>W</w:t>
      </w:r>
      <w:r w:rsidR="00B151A7" w:rsidRPr="001F7F34">
        <w:t>KEH</w:t>
      </w:r>
    </w:p>
    <w:p w14:paraId="41236FFA" w14:textId="0DB46EAB" w:rsidR="00AD4C4B" w:rsidRPr="001F7F34" w:rsidRDefault="00AD4C4B" w:rsidP="0055351E">
      <w:pPr>
        <w:pStyle w:val="Heading4"/>
        <w:rPr>
          <w:color w:val="auto"/>
        </w:rPr>
      </w:pPr>
      <w:r w:rsidRPr="001F7F34">
        <w:rPr>
          <w:color w:val="auto"/>
        </w:rPr>
        <w:t xml:space="preserve">2.1.1 </w:t>
      </w:r>
      <w:r w:rsidR="0055351E" w:rsidRPr="001F7F34">
        <w:rPr>
          <w:color w:val="auto"/>
        </w:rPr>
        <w:t>M</w:t>
      </w:r>
      <w:r w:rsidR="009A4A30" w:rsidRPr="001F7F34">
        <w:rPr>
          <w:color w:val="auto"/>
        </w:rPr>
        <w:t>agnetic plucking</w:t>
      </w:r>
      <w:r w:rsidR="0055351E" w:rsidRPr="001F7F34">
        <w:rPr>
          <w:color w:val="auto"/>
        </w:rPr>
        <w:t xml:space="preserve"> mechanism</w:t>
      </w:r>
    </w:p>
    <w:p w14:paraId="1F4CC2D9" w14:textId="24C27FDE" w:rsidR="009C73C7" w:rsidRPr="007928CA" w:rsidRDefault="00416D20" w:rsidP="00C41455">
      <w:r w:rsidRPr="001F7F34">
        <w:t>The magnetic plucking</w:t>
      </w:r>
      <w:r w:rsidR="00CD3B70" w:rsidRPr="001F7F34">
        <w:t xml:space="preserve"> mechanism is a frequency up-conversion strategy previously explored by the present authors</w:t>
      </w:r>
      <w:r w:rsidR="00644FC3" w:rsidRPr="001F7F34">
        <w:t xml:space="preserve"> </w:t>
      </w:r>
      <w:r w:rsidR="00644FC3" w:rsidRPr="004B08B2">
        <w:fldChar w:fldCharType="begin"/>
      </w:r>
      <w:r w:rsidR="00305270" w:rsidRPr="001F7F34">
        <w:instrText xml:space="preserve"> ADDIN EN.CITE &lt;EndNote&gt;&lt;Cite&gt;&lt;Author&gt;Yang&lt;/Author&gt;&lt;Year&gt;2016&lt;/Year&gt;&lt;RecNum&gt;426&lt;/RecNum&gt;&lt;DisplayText&gt;[19]&lt;/DisplayText&gt;&lt;record&gt;&lt;rec-number&gt;426&lt;/rec-number&gt;&lt;foreign-keys&gt;&lt;key app="EN" db-id="vtr02v2rzvxw02e25phxvpv0ffxrvdvasawv" timestamp="1468854991"&gt;426&lt;/key&gt;&lt;/foreign-keys&gt;&lt;ref-type name="Journal Article"&gt;17&lt;/ref-type&gt;&lt;contributors&gt;&lt;authors&gt;&lt;author&gt;Yang, Kuang&lt;/author&gt;&lt;author&gt;Zhihao, Yang&lt;/author&gt;&lt;author&gt;Meiling, Zhu&lt;/author&gt;&lt;/authors&gt;&lt;/contributors&gt;&lt;titles&gt;&lt;title&gt;Design and characterisation of a piezoelectric knee-joint energy harvester with frequency up-conversion through magnetic plucking&lt;/title&gt;&lt;secondary-title&gt;Smart Materials and Structures&lt;/secondary-title&gt;&lt;/titles&gt;&lt;periodical&gt;&lt;full-title&gt;Smart Materials and Structures&lt;/full-title&gt;&lt;/periodical&gt;&lt;pages&gt;085029&lt;/pages&gt;&lt;volume&gt;25&lt;/volume&gt;&lt;number&gt;8&lt;/number&gt;&lt;dates&gt;&lt;year&gt;2016&lt;/year&gt;&lt;/dates&gt;&lt;isbn&gt;0964-1726&lt;/isbn&gt;&lt;urls&gt;&lt;related-urls&gt;&lt;url&gt;http://stacks.iop.org/0964-1726/25/i=8/a=085029&lt;/url&gt;&lt;/related-urls&gt;&lt;/urls&gt;&lt;/record&gt;&lt;/Cite&gt;&lt;/EndNote&gt;</w:instrText>
      </w:r>
      <w:r w:rsidR="00644FC3" w:rsidRPr="004B08B2">
        <w:fldChar w:fldCharType="separate"/>
      </w:r>
      <w:r w:rsidR="00305270" w:rsidRPr="001F7F34">
        <w:rPr>
          <w:noProof/>
        </w:rPr>
        <w:t>[</w:t>
      </w:r>
      <w:hyperlink w:anchor="_ENREF_19" w:tooltip="Yang, 2016 #426" w:history="1">
        <w:r w:rsidR="00185F16" w:rsidRPr="001F7F34">
          <w:rPr>
            <w:noProof/>
          </w:rPr>
          <w:t>19</w:t>
        </w:r>
      </w:hyperlink>
      <w:r w:rsidR="00305270" w:rsidRPr="001F7F34">
        <w:rPr>
          <w:noProof/>
        </w:rPr>
        <w:t>]</w:t>
      </w:r>
      <w:r w:rsidR="00644FC3" w:rsidRPr="004B08B2">
        <w:fldChar w:fldCharType="end"/>
      </w:r>
      <w:r w:rsidR="00CD3B70" w:rsidRPr="001F7F34">
        <w:t xml:space="preserve"> and other researchers </w:t>
      </w:r>
      <w:r w:rsidR="00644FC3" w:rsidRPr="004B08B2">
        <w:fldChar w:fldCharType="begin"/>
      </w:r>
      <w:r w:rsidR="00305270" w:rsidRPr="001F7F34">
        <w:instrText xml:space="preserve"> ADDIN EN.CITE &lt;EndNote&gt;&lt;Cite&gt;&lt;Author&gt;Pillatsch&lt;/Author&gt;&lt;Year&gt;2014&lt;/Year&gt;&lt;RecNum&gt;89&lt;/RecNum&gt;&lt;DisplayText&gt;[20, 21]&lt;/DisplayText&gt;&lt;record&gt;&lt;rec-number&gt;89&lt;/rec-number&gt;&lt;foreign-keys&gt;&lt;key app="EN" db-id="vtr02v2rzvxw02e25phxvpv0ffxrvdvasawv" timestamp="1408526206"&gt;89&lt;/key&gt;&lt;/foreign-keys&gt;&lt;ref-type name="Journal Article"&gt;17&lt;/ref-type&gt;&lt;contributors&gt;&lt;authors&gt;&lt;author&gt;Pillatsch, P&lt;/author&gt;&lt;author&gt;Yeatman, EM&lt;/author&gt;&lt;author&gt;Holmes, AS&lt;/author&gt;&lt;/authors&gt;&lt;/contributors&gt;&lt;titles&gt;&lt;title&gt;Magnetic plucking of piezoelectric beams for frequency up-converting energy harvesters&lt;/title&gt;&lt;secondary-title&gt;Smart Materials and Structures&lt;/secondary-title&gt;&lt;/titles&gt;&lt;periodical&gt;&lt;full-title&gt;Smart Materials and Structures&lt;/full-title&gt;&lt;/periodical&gt;&lt;pages&gt;25009-25020&lt;/pages&gt;&lt;volume&gt;23&lt;/volume&gt;&lt;number&gt;2&lt;/number&gt;&lt;dates&gt;&lt;year&gt;2014&lt;/year&gt;&lt;/dates&gt;&lt;isbn&gt;0964-1726&lt;/isbn&gt;&lt;urls&gt;&lt;/urls&gt;&lt;/record&gt;&lt;/Cite&gt;&lt;Cite&gt;&lt;Author&gt;Pozzi&lt;/Author&gt;&lt;Year&gt;2016&lt;/Year&gt;&lt;RecNum&gt;409&lt;/RecNum&gt;&lt;record&gt;&lt;rec-number&gt;409&lt;/rec-number&gt;&lt;foreign-keys&gt;&lt;key app="EN" db-id="vtr02v2rzvxw02e25phxvpv0ffxrvdvasawv" timestamp="1466504444"&gt;409&lt;/key&gt;&lt;/foreign-keys&gt;&lt;ref-type name="Journal Article"&gt;17&lt;/ref-type&gt;&lt;contributors&gt;&lt;authors&gt;&lt;author&gt;Pozzi, Michele&lt;/author&gt;&lt;/authors&gt;&lt;/contributors&gt;&lt;titles&gt;&lt;title&gt;Magnetic plucking of piezoelectric bimorphs for a wearable energy harvester&lt;/title&gt;&lt;secondary-title&gt;Smart Materials and Structures&lt;/secondary-title&gt;&lt;/titles&gt;&lt;periodical&gt;&lt;full-title&gt;Smart Materials and Structures&lt;/full-title&gt;&lt;/periodical&gt;&lt;pages&gt;045008&lt;/pages&gt;&lt;volume&gt;25&lt;/volume&gt;&lt;number&gt;4&lt;/number&gt;&lt;dates&gt;&lt;year&gt;2016&lt;/year&gt;&lt;/dates&gt;&lt;isbn&gt;0964-1726&lt;/isbn&gt;&lt;urls&gt;&lt;/urls&gt;&lt;/record&gt;&lt;/Cite&gt;&lt;/EndNote&gt;</w:instrText>
      </w:r>
      <w:r w:rsidR="00644FC3" w:rsidRPr="004B08B2">
        <w:fldChar w:fldCharType="separate"/>
      </w:r>
      <w:r w:rsidR="00305270" w:rsidRPr="001F7F34">
        <w:rPr>
          <w:noProof/>
        </w:rPr>
        <w:t>[</w:t>
      </w:r>
      <w:hyperlink w:anchor="_ENREF_20" w:tooltip="Pillatsch, 2014 #89" w:history="1">
        <w:r w:rsidR="00185F16" w:rsidRPr="001F7F34">
          <w:rPr>
            <w:noProof/>
          </w:rPr>
          <w:t>20</w:t>
        </w:r>
      </w:hyperlink>
      <w:r w:rsidR="00305270" w:rsidRPr="001F7F34">
        <w:rPr>
          <w:noProof/>
        </w:rPr>
        <w:t xml:space="preserve">, </w:t>
      </w:r>
      <w:hyperlink w:anchor="_ENREF_21" w:tooltip="Pozzi, 2016 #409" w:history="1">
        <w:r w:rsidR="00185F16" w:rsidRPr="001F7F34">
          <w:rPr>
            <w:noProof/>
          </w:rPr>
          <w:t>21</w:t>
        </w:r>
      </w:hyperlink>
      <w:r w:rsidR="00305270" w:rsidRPr="001F7F34">
        <w:rPr>
          <w:noProof/>
        </w:rPr>
        <w:t>]</w:t>
      </w:r>
      <w:r w:rsidR="00644FC3" w:rsidRPr="004B08B2">
        <w:fldChar w:fldCharType="end"/>
      </w:r>
      <w:r w:rsidR="00644FC3" w:rsidRPr="001F7F34">
        <w:t xml:space="preserve"> </w:t>
      </w:r>
      <w:r w:rsidR="00CD3B70" w:rsidRPr="001F7F34">
        <w:t>from</w:t>
      </w:r>
      <w:r w:rsidR="00644FC3" w:rsidRPr="001F7F34">
        <w:t xml:space="preserve"> different aspects. It uses </w:t>
      </w:r>
      <w:r w:rsidR="00313B80" w:rsidRPr="007928CA">
        <w:t xml:space="preserve">a </w:t>
      </w:r>
      <w:r w:rsidR="00644FC3" w:rsidRPr="007928CA">
        <w:t xml:space="preserve">magnetic force </w:t>
      </w:r>
      <w:r w:rsidR="00CD3B70" w:rsidRPr="007928CA">
        <w:t>to deflect a piezoelectric cantilever, which is then released to vibrate freely at its resonance frequency.</w:t>
      </w:r>
      <w:r w:rsidR="001E558C" w:rsidRPr="007928CA">
        <w:t xml:space="preserve"> In this way</w:t>
      </w:r>
      <w:r w:rsidR="009C73C7" w:rsidRPr="007928CA">
        <w:t xml:space="preserve">, </w:t>
      </w:r>
      <w:r w:rsidR="00874306" w:rsidRPr="007928CA">
        <w:t xml:space="preserve">the high-frequency resonant vibration of the piezoelectric energy harvesters can be excited even when the input vibration is at </w:t>
      </w:r>
      <w:r w:rsidR="00EE2499" w:rsidRPr="007928CA">
        <w:t>low frequencies</w:t>
      </w:r>
      <w:r w:rsidR="00874306" w:rsidRPr="007928CA">
        <w:t>. Because piezoelectric energy harvesters operate</w:t>
      </w:r>
      <w:r w:rsidR="00EE2499" w:rsidRPr="007928CA">
        <w:t xml:space="preserve"> at the</w:t>
      </w:r>
      <w:r w:rsidR="00874306" w:rsidRPr="007928CA">
        <w:t xml:space="preserve"> maximal efficiency when actuated at their resonance frequency, this mechanism improves the </w:t>
      </w:r>
      <w:r w:rsidR="00F02F7A" w:rsidRPr="007928CA">
        <w:t xml:space="preserve">energy conversation efficiency and the </w:t>
      </w:r>
      <w:r w:rsidR="009C73C7" w:rsidRPr="007928CA">
        <w:t xml:space="preserve">generated </w:t>
      </w:r>
      <w:r w:rsidR="00874306" w:rsidRPr="007928CA">
        <w:t xml:space="preserve">electrical power out. </w:t>
      </w:r>
      <w:r w:rsidR="009C73C7" w:rsidRPr="007928CA">
        <w:t>The magnetic plucking mechanism</w:t>
      </w:r>
      <w:r w:rsidR="00874306" w:rsidRPr="007928CA">
        <w:t xml:space="preserve"> </w:t>
      </w:r>
      <w:r w:rsidR="001E558C" w:rsidRPr="007928CA">
        <w:t>is particularly beneficial</w:t>
      </w:r>
      <w:r w:rsidR="00874306" w:rsidRPr="007928CA">
        <w:t xml:space="preserve"> for wearabl</w:t>
      </w:r>
      <w:r w:rsidR="009C73C7" w:rsidRPr="007928CA">
        <w:t xml:space="preserve">e energy harvesting because the frequency of human motion is usually a few hertz whereas </w:t>
      </w:r>
      <w:r w:rsidR="004D4C08" w:rsidRPr="007928CA">
        <w:t>the resonance frequency of a piezoelectric cantilever is in the range of tens to hundreds hertz.</w:t>
      </w:r>
      <w:r w:rsidR="00EE2499" w:rsidRPr="007928CA">
        <w:t xml:space="preserve"> </w:t>
      </w:r>
    </w:p>
    <w:p w14:paraId="48A499A8" w14:textId="27584819" w:rsidR="00AD4C4B" w:rsidRPr="007928CA" w:rsidRDefault="00025DB4" w:rsidP="00C41455">
      <w:r w:rsidRPr="001F7F34">
        <w:t>The magnetic plucking mechanism used for the Mag-</w:t>
      </w:r>
      <w:r w:rsidR="00F17EDF" w:rsidRPr="001F7F34">
        <w:t>W</w:t>
      </w:r>
      <w:r w:rsidRPr="001F7F34">
        <w:t xml:space="preserve">KEH is illustrated in </w:t>
      </w:r>
      <w:r w:rsidRPr="004B08B2">
        <w:fldChar w:fldCharType="begin"/>
      </w:r>
      <w:r w:rsidRPr="001F7F34">
        <w:instrText xml:space="preserve"> REF _Ref442872963 \h </w:instrText>
      </w:r>
      <w:r w:rsidRPr="004B08B2">
        <w:fldChar w:fldCharType="separate"/>
      </w:r>
      <w:r w:rsidR="00A877D4" w:rsidRPr="001F7F34">
        <w:t xml:space="preserve">Fig. </w:t>
      </w:r>
      <w:r w:rsidR="00A877D4" w:rsidRPr="001F7F34">
        <w:rPr>
          <w:noProof/>
        </w:rPr>
        <w:t>2</w:t>
      </w:r>
      <w:r w:rsidRPr="004B08B2">
        <w:fldChar w:fldCharType="end"/>
      </w:r>
      <w:r w:rsidR="0055351E" w:rsidRPr="001F7F34">
        <w:t xml:space="preserve"> (a), while the typical displacement profile of the cantilever tip is presented in </w:t>
      </w:r>
      <w:r w:rsidR="0055351E" w:rsidRPr="004B08B2">
        <w:fldChar w:fldCharType="begin"/>
      </w:r>
      <w:r w:rsidR="0055351E" w:rsidRPr="001F7F34">
        <w:instrText xml:space="preserve"> REF _Ref442872963 \h </w:instrText>
      </w:r>
      <w:r w:rsidR="0055351E" w:rsidRPr="004B08B2">
        <w:fldChar w:fldCharType="separate"/>
      </w:r>
      <w:r w:rsidR="00A877D4" w:rsidRPr="001F7F34">
        <w:t xml:space="preserve">Fig. </w:t>
      </w:r>
      <w:r w:rsidR="00A877D4" w:rsidRPr="001F7F34">
        <w:rPr>
          <w:noProof/>
        </w:rPr>
        <w:t>2</w:t>
      </w:r>
      <w:r w:rsidR="0055351E" w:rsidRPr="004B08B2">
        <w:fldChar w:fldCharType="end"/>
      </w:r>
      <w:r w:rsidR="0055351E" w:rsidRPr="001F7F34">
        <w:t xml:space="preserve"> (a)</w:t>
      </w:r>
      <w:r w:rsidRPr="001F7F34">
        <w:t xml:space="preserve">. </w:t>
      </w:r>
      <w:r w:rsidR="00BC57F3" w:rsidRPr="001F7F34">
        <w:t>A primary magnet</w:t>
      </w:r>
      <w:r w:rsidR="001853FC" w:rsidRPr="001F7F34">
        <w:t xml:space="preserve"> (PM) is actuated to travel </w:t>
      </w:r>
      <w:r w:rsidR="00BC57F3" w:rsidRPr="001F7F34">
        <w:t>across the secondary magnet</w:t>
      </w:r>
      <w:r w:rsidR="001853FC" w:rsidRPr="001F7F34">
        <w:t xml:space="preserve"> (SM)</w:t>
      </w:r>
      <w:r w:rsidR="00BC57F3" w:rsidRPr="001F7F34">
        <w:t xml:space="preserve"> glued at the free tip of a piezoelectric cantilever.</w:t>
      </w:r>
      <w:r w:rsidR="001853FC" w:rsidRPr="001F7F34">
        <w:t xml:space="preserve"> As the PM approaches the vicinity</w:t>
      </w:r>
      <w:r w:rsidR="00685BB4" w:rsidRPr="001F7F34">
        <w:t xml:space="preserve"> of the SM, a repelling force</w:t>
      </w:r>
      <w:r w:rsidR="00685BB4" w:rsidRPr="001F7F34">
        <w:rPr>
          <w:i/>
        </w:rPr>
        <w:t xml:space="preserve"> F</w:t>
      </w:r>
      <w:r w:rsidR="00685BB4" w:rsidRPr="001F7F34">
        <w:rPr>
          <w:i/>
          <w:vertAlign w:val="subscript"/>
        </w:rPr>
        <w:t>m</w:t>
      </w:r>
      <w:r w:rsidR="00685BB4" w:rsidRPr="001F7F34">
        <w:t xml:space="preserve"> is exerted on the SM. The vertical component of </w:t>
      </w:r>
      <w:r w:rsidR="00685BB4" w:rsidRPr="001F7F34">
        <w:rPr>
          <w:i/>
        </w:rPr>
        <w:t>F</w:t>
      </w:r>
      <w:r w:rsidR="00685BB4" w:rsidRPr="001F7F34">
        <w:rPr>
          <w:i/>
          <w:vertAlign w:val="subscript"/>
        </w:rPr>
        <w:t>m</w:t>
      </w:r>
      <w:r w:rsidR="00685BB4" w:rsidRPr="001F7F34">
        <w:t>,</w:t>
      </w:r>
      <w:r w:rsidR="00685BB4" w:rsidRPr="001F7F34">
        <w:rPr>
          <w:i/>
          <w:vertAlign w:val="subscript"/>
        </w:rPr>
        <w:t xml:space="preserve"> </w:t>
      </w:r>
      <w:r w:rsidR="00685BB4" w:rsidRPr="001F7F34">
        <w:rPr>
          <w:i/>
        </w:rPr>
        <w:t>F</w:t>
      </w:r>
      <w:r w:rsidR="00685BB4" w:rsidRPr="001F7F34">
        <w:rPr>
          <w:i/>
          <w:vertAlign w:val="subscript"/>
        </w:rPr>
        <w:t xml:space="preserve">v </w:t>
      </w:r>
      <w:r w:rsidR="00685BB4" w:rsidRPr="001F7F34">
        <w:t>deflects the cantilever</w:t>
      </w:r>
      <w:r w:rsidR="00AA7242" w:rsidRPr="001F7F34">
        <w:t xml:space="preserve"> from its origin</w:t>
      </w:r>
      <w:r w:rsidR="00685BB4" w:rsidRPr="001F7F34">
        <w:t>. As the PM continues its path, the cantilever is deflected to a limiting position P1 and then snap</w:t>
      </w:r>
      <w:r w:rsidR="00AA7242" w:rsidRPr="001F7F34">
        <w:t>s</w:t>
      </w:r>
      <w:r w:rsidR="00685BB4" w:rsidRPr="001F7F34">
        <w:t xml:space="preserve"> through the PM to the opposite side of </w:t>
      </w:r>
      <w:r w:rsidR="00AA7242" w:rsidRPr="001F7F34">
        <w:t xml:space="preserve">the origin, reaching P2. Following that, the cantilever vibrates at its resonance frequency with decaying amplitude. </w:t>
      </w:r>
      <w:r w:rsidR="00E17B55" w:rsidRPr="007928CA">
        <w:t xml:space="preserve">Therefore, by using the magnetic plucking mechanism, the </w:t>
      </w:r>
      <w:r w:rsidR="00D01366" w:rsidRPr="007928CA">
        <w:t>high-frequency resonant vibration of the piezoelectric bimorph can be excited by the PM in spite of the</w:t>
      </w:r>
      <w:r w:rsidR="00F875A9" w:rsidRPr="007928CA">
        <w:t xml:space="preserve"> low frequency of the motion of the PM</w:t>
      </w:r>
      <w:r w:rsidR="00D01366" w:rsidRPr="007928CA">
        <w:t xml:space="preserve">. </w:t>
      </w:r>
      <w:r w:rsidR="00E17B55" w:rsidRPr="007928CA">
        <w:t>As a result</w:t>
      </w:r>
      <w:r w:rsidR="00D01366" w:rsidRPr="007928CA">
        <w:t>, high</w:t>
      </w:r>
      <w:r w:rsidR="00F875A9" w:rsidRPr="007928CA">
        <w:t xml:space="preserve"> energy conversion efficiency and high</w:t>
      </w:r>
      <w:r w:rsidR="00D01366" w:rsidRPr="007928CA">
        <w:t xml:space="preserve"> energy output can be</w:t>
      </w:r>
      <w:r w:rsidR="00E17B55" w:rsidRPr="007928CA">
        <w:t xml:space="preserve"> achieved. </w:t>
      </w:r>
      <w:r w:rsidR="007A0B06" w:rsidRPr="007928CA">
        <w:t xml:space="preserve">A more detailed exploration of this mechanism can be found in </w:t>
      </w:r>
      <w:r w:rsidR="00AF4A2C" w:rsidRPr="007928CA">
        <w:t xml:space="preserve">the </w:t>
      </w:r>
      <w:r w:rsidR="007A0B06" w:rsidRPr="007928CA">
        <w:t xml:space="preserve">literature </w:t>
      </w:r>
      <w:r w:rsidR="007A0B06" w:rsidRPr="004B08B2">
        <w:fldChar w:fldCharType="begin"/>
      </w:r>
      <w:r w:rsidR="007A0B06" w:rsidRPr="001F7F34">
        <w:instrText xml:space="preserve"> ADDIN EN.CITE &lt;EndNote&gt;&lt;Cite&gt;&lt;Author&gt;Yang&lt;/Author&gt;&lt;Year&gt;2016&lt;/Year&gt;&lt;RecNum&gt;426&lt;/RecNum&gt;&lt;DisplayText&gt;[19]&lt;/DisplayText&gt;&lt;record&gt;&lt;rec-number&gt;426&lt;/rec-number&gt;&lt;foreign-keys&gt;&lt;key app="EN" db-id="vtr02v2rzvxw02e25phxvpv0ffxrvdvasawv" timestamp="1468854991"&gt;426&lt;/key&gt;&lt;/foreign-keys&gt;&lt;ref-type name="Journal Article"&gt;17&lt;/ref-type&gt;&lt;contributors&gt;&lt;authors&gt;&lt;author&gt;Yang, Kuang&lt;/author&gt;&lt;author&gt;Zhihao, Yang&lt;/author&gt;&lt;author&gt;Meiling, Zhu&lt;/author&gt;&lt;/authors&gt;&lt;/contributors&gt;&lt;titles&gt;&lt;title&gt;Design and characterisation of a piezoelectric knee-joint energy harvester with frequency up-conversion through magnetic plucking&lt;/title&gt;&lt;secondary-title&gt;Smart Materials and Structures&lt;/secondary-title&gt;&lt;/titles&gt;&lt;periodical&gt;&lt;full-title&gt;Smart Materials and Structures&lt;/full-title&gt;&lt;/periodical&gt;&lt;pages&gt;085029&lt;/pages&gt;&lt;volume&gt;25&lt;/volume&gt;&lt;number&gt;8&lt;/number&gt;&lt;dates&gt;&lt;year&gt;2016&lt;/year&gt;&lt;/dates&gt;&lt;isbn&gt;0964-1726&lt;/isbn&gt;&lt;urls&gt;&lt;related-urls&gt;&lt;url&gt;http://stacks.iop.org/0964-1726/25/i=8/a=085029&lt;/url&gt;&lt;/related-urls&gt;&lt;/urls&gt;&lt;/record&gt;&lt;/Cite&gt;&lt;/EndNote&gt;</w:instrText>
      </w:r>
      <w:r w:rsidR="007A0B06" w:rsidRPr="004B08B2">
        <w:fldChar w:fldCharType="separate"/>
      </w:r>
      <w:r w:rsidR="007A0B06" w:rsidRPr="001F7F34">
        <w:rPr>
          <w:noProof/>
        </w:rPr>
        <w:t>[</w:t>
      </w:r>
      <w:hyperlink w:anchor="_ENREF_19" w:tooltip="Yang, 2016 #426" w:history="1">
        <w:r w:rsidR="00185F16" w:rsidRPr="001F7F34">
          <w:rPr>
            <w:noProof/>
          </w:rPr>
          <w:t>19</w:t>
        </w:r>
      </w:hyperlink>
      <w:r w:rsidR="007A0B06" w:rsidRPr="001F7F34">
        <w:rPr>
          <w:noProof/>
        </w:rPr>
        <w:t>]</w:t>
      </w:r>
      <w:r w:rsidR="007A0B06" w:rsidRPr="004B08B2">
        <w:fldChar w:fldCharType="end"/>
      </w:r>
      <w:r w:rsidR="007A0B06" w:rsidRPr="001F7F34">
        <w:t>.</w:t>
      </w:r>
      <w:r w:rsidR="007A0B06" w:rsidRPr="007928CA">
        <w:t xml:space="preserve"> </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104"/>
        <w:gridCol w:w="573"/>
        <w:gridCol w:w="4045"/>
      </w:tblGrid>
      <w:tr w:rsidR="001F7F34" w:rsidRPr="001F7F34" w14:paraId="0BC8392C" w14:textId="77777777" w:rsidTr="00C74443">
        <w:trPr>
          <w:trHeight w:val="2574"/>
        </w:trPr>
        <w:tc>
          <w:tcPr>
            <w:tcW w:w="534" w:type="dxa"/>
          </w:tcPr>
          <w:p w14:paraId="7DF2DFDF" w14:textId="77777777" w:rsidR="00025DB4" w:rsidRPr="001F7F34" w:rsidRDefault="00025DB4" w:rsidP="00C74443">
            <w:r w:rsidRPr="001F7F34">
              <w:t>(a)</w:t>
            </w:r>
          </w:p>
        </w:tc>
        <w:tc>
          <w:tcPr>
            <w:tcW w:w="4104" w:type="dxa"/>
          </w:tcPr>
          <w:p w14:paraId="69837807" w14:textId="45B6CAD8" w:rsidR="00025DB4" w:rsidRPr="001F7F34" w:rsidRDefault="005245B6" w:rsidP="00C74443">
            <w:r w:rsidRPr="001F7F34">
              <w:rPr>
                <w:noProof/>
                <w:lang w:eastAsia="en-GB"/>
              </w:rPr>
              <w:drawing>
                <wp:inline distT="0" distB="0" distL="0" distR="0" wp14:anchorId="1090991D" wp14:editId="19AFCD27">
                  <wp:extent cx="2166825" cy="1485791"/>
                  <wp:effectExtent l="0" t="0" r="0" b="635"/>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a:blip r:embed="rId11"/>
                          <a:stretch>
                            <a:fillRect/>
                          </a:stretch>
                        </pic:blipFill>
                        <pic:spPr>
                          <a:xfrm>
                            <a:off x="0" y="0"/>
                            <a:ext cx="2192975" cy="1503722"/>
                          </a:xfrm>
                          <a:prstGeom prst="rect">
                            <a:avLst/>
                          </a:prstGeom>
                        </pic:spPr>
                      </pic:pic>
                    </a:graphicData>
                  </a:graphic>
                </wp:inline>
              </w:drawing>
            </w:r>
          </w:p>
        </w:tc>
        <w:tc>
          <w:tcPr>
            <w:tcW w:w="573" w:type="dxa"/>
          </w:tcPr>
          <w:p w14:paraId="73A094DC" w14:textId="77777777" w:rsidR="00025DB4" w:rsidRPr="001F7F34" w:rsidRDefault="00025DB4" w:rsidP="00C74443">
            <w:r w:rsidRPr="001F7F34">
              <w:t>(b)</w:t>
            </w:r>
          </w:p>
        </w:tc>
        <w:tc>
          <w:tcPr>
            <w:tcW w:w="4045" w:type="dxa"/>
          </w:tcPr>
          <w:p w14:paraId="727BA079" w14:textId="557C575B" w:rsidR="00025DB4" w:rsidRPr="001F7F34" w:rsidRDefault="00BC57F3" w:rsidP="00C74443">
            <w:pPr>
              <w:keepNext/>
            </w:pPr>
            <w:r w:rsidRPr="001F7F34">
              <w:rPr>
                <w:noProof/>
                <w:lang w:eastAsia="en-GB"/>
              </w:rPr>
              <w:drawing>
                <wp:inline distT="0" distB="0" distL="0" distR="0" wp14:anchorId="1E3028C2" wp14:editId="3BA930C5">
                  <wp:extent cx="1785463" cy="1509989"/>
                  <wp:effectExtent l="0" t="0" r="5715" b="0"/>
                  <wp:docPr id="9" name="Picture 9" descr="C:\Users\yk284\Google Drive\Paper\Magnetic Plucking Paper\Single Magnet\gap vs energy output\illustration of displacement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k284\Google Drive\Paper\Magnetic Plucking Paper\Single Magnet\gap vs energy output\illustration of displacement 7.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99" r="6216" b="-1"/>
                          <a:stretch/>
                        </pic:blipFill>
                        <pic:spPr bwMode="auto">
                          <a:xfrm>
                            <a:off x="0" y="0"/>
                            <a:ext cx="1796699" cy="15194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7F34" w:rsidRPr="001F7F34" w14:paraId="6781010E" w14:textId="77777777" w:rsidTr="00C74443">
        <w:tc>
          <w:tcPr>
            <w:tcW w:w="9256" w:type="dxa"/>
            <w:gridSpan w:val="4"/>
          </w:tcPr>
          <w:p w14:paraId="1B46002A" w14:textId="40BF2CF1" w:rsidR="00BC57F3" w:rsidRPr="001F7F34" w:rsidRDefault="00025DB4" w:rsidP="00BC1C15">
            <w:pPr>
              <w:pStyle w:val="Caption"/>
            </w:pPr>
            <w:bookmarkStart w:id="10" w:name="_Ref442872963"/>
            <w:bookmarkStart w:id="11" w:name="_Ref442872949"/>
            <w:r w:rsidRPr="001F7F34">
              <w:t xml:space="preserve">Fig. </w:t>
            </w:r>
            <w:r w:rsidRPr="007928CA">
              <w:fldChar w:fldCharType="begin"/>
            </w:r>
            <w:r w:rsidRPr="001F7F34">
              <w:instrText xml:space="preserve"> SEQ Fig. \* ARABIC </w:instrText>
            </w:r>
            <w:r w:rsidRPr="007928CA">
              <w:fldChar w:fldCharType="separate"/>
            </w:r>
            <w:r w:rsidR="00A877D4" w:rsidRPr="001F7F34">
              <w:rPr>
                <w:noProof/>
              </w:rPr>
              <w:t>2</w:t>
            </w:r>
            <w:r w:rsidRPr="007928CA">
              <w:fldChar w:fldCharType="end"/>
            </w:r>
            <w:bookmarkEnd w:id="10"/>
            <w:r w:rsidRPr="001F7F34">
              <w:rPr>
                <w:kern w:val="0"/>
                <w:lang w:val="en-GB"/>
              </w:rPr>
              <w:t xml:space="preserve">  (a) Illustration of the magnetic plucking action (b) the bimorph tip displacement during magnetic plucking</w:t>
            </w:r>
            <w:bookmarkEnd w:id="11"/>
            <w:r w:rsidR="006624D8" w:rsidRPr="001F7F34">
              <w:rPr>
                <w:kern w:val="0"/>
                <w:lang w:val="en-GB"/>
              </w:rPr>
              <w:t xml:space="preserve"> </w:t>
            </w:r>
          </w:p>
        </w:tc>
      </w:tr>
    </w:tbl>
    <w:p w14:paraId="554C474B" w14:textId="599EFDF6" w:rsidR="00324817" w:rsidRPr="001F7F34" w:rsidRDefault="0055351E" w:rsidP="00324817">
      <w:pPr>
        <w:pStyle w:val="Heading4"/>
        <w:rPr>
          <w:color w:val="auto"/>
        </w:rPr>
      </w:pPr>
      <w:r w:rsidRPr="001F7F34">
        <w:rPr>
          <w:color w:val="auto"/>
        </w:rPr>
        <w:t>2.1.2 Mag-</w:t>
      </w:r>
      <w:r w:rsidR="00F17EDF" w:rsidRPr="001F7F34">
        <w:rPr>
          <w:color w:val="auto"/>
        </w:rPr>
        <w:t>WKEH prototype</w:t>
      </w:r>
    </w:p>
    <w:p w14:paraId="45FF7399" w14:textId="77777777" w:rsidR="00E16E6E" w:rsidRPr="001F7F34" w:rsidRDefault="00E16E6E" w:rsidP="00F17EDF">
      <w:pPr>
        <w:spacing w:before="0" w:after="0"/>
      </w:pPr>
    </w:p>
    <w:p w14:paraId="49F08C05" w14:textId="33ABEFD6" w:rsidR="00BF51C2" w:rsidRPr="001F7F34" w:rsidRDefault="00CD3B70" w:rsidP="00CD3B70">
      <w:pPr>
        <w:spacing w:before="0" w:after="0"/>
      </w:pPr>
      <w:r w:rsidRPr="001F7F34">
        <w:t>The</w:t>
      </w:r>
      <w:r w:rsidR="00BF51C2" w:rsidRPr="001F7F34">
        <w:t xml:space="preserve"> </w:t>
      </w:r>
      <w:r w:rsidR="00156EA4" w:rsidRPr="001F7F34">
        <w:t>Mag-WKEH</w:t>
      </w:r>
      <w:r w:rsidRPr="001F7F34">
        <w:t xml:space="preserve"> prototype used in this study is shown in</w:t>
      </w:r>
      <w:r w:rsidR="000C687D" w:rsidRPr="004B08B2">
        <w:fldChar w:fldCharType="begin"/>
      </w:r>
      <w:r w:rsidR="000C687D" w:rsidRPr="001F7F34">
        <w:instrText xml:space="preserve"> REF _Ref443385702 \h </w:instrText>
      </w:r>
      <w:r w:rsidR="00D02DBB" w:rsidRPr="001F7F34">
        <w:instrText xml:space="preserve"> \* MERGEFORMAT </w:instrText>
      </w:r>
      <w:r w:rsidR="000C687D" w:rsidRPr="004B08B2">
        <w:fldChar w:fldCharType="separate"/>
      </w:r>
      <w:r w:rsidR="00DE57AF" w:rsidRPr="001F7F34">
        <w:t xml:space="preserve"> </w:t>
      </w:r>
      <w:r w:rsidR="00A877D4" w:rsidRPr="001F7F34">
        <w:t>Fig. 3</w:t>
      </w:r>
      <w:r w:rsidR="000C687D" w:rsidRPr="004B08B2">
        <w:fldChar w:fldCharType="end"/>
      </w:r>
      <w:r w:rsidR="000C687D" w:rsidRPr="001F7F34">
        <w:t xml:space="preserve"> (a)</w:t>
      </w:r>
      <w:r w:rsidR="00324817" w:rsidRPr="001F7F34">
        <w:t>,</w:t>
      </w:r>
      <w:r w:rsidR="00BF51C2" w:rsidRPr="001F7F34">
        <w:t xml:space="preserve"> </w:t>
      </w:r>
      <w:r w:rsidRPr="001F7F34">
        <w:t xml:space="preserve">which was designed to wear on the leg and </w:t>
      </w:r>
      <w:r w:rsidR="00BF51C2" w:rsidRPr="001F7F34">
        <w:t xml:space="preserve">harvest the knee-joint motion during human walking. </w:t>
      </w:r>
      <w:r w:rsidR="000C687D" w:rsidRPr="001F7F34">
        <w:t>T</w:t>
      </w:r>
      <w:r w:rsidR="00324817" w:rsidRPr="001F7F34">
        <w:t xml:space="preserve">he inner hub and the outer ring of the </w:t>
      </w:r>
      <w:r w:rsidR="00156EA4" w:rsidRPr="001F7F34">
        <w:t xml:space="preserve">Mag-WKEH </w:t>
      </w:r>
      <w:r w:rsidR="00324817" w:rsidRPr="001F7F34">
        <w:t xml:space="preserve">are fixed to </w:t>
      </w:r>
      <w:r w:rsidR="002C0B0D" w:rsidRPr="001F7F34">
        <w:t>the shank and the thigh, respectively through two knee braces, while the circuits for power conditioning and wireless sensing sit on the top of the Mag-</w:t>
      </w:r>
      <w:r w:rsidR="00764848" w:rsidRPr="001F7F34">
        <w:t>W</w:t>
      </w:r>
      <w:r w:rsidR="002C0B0D" w:rsidRPr="001F7F34">
        <w:t xml:space="preserve">KEH. </w:t>
      </w:r>
      <w:r w:rsidR="00503C7F" w:rsidRPr="001F7F34">
        <w:rPr>
          <w:noProof/>
        </w:rPr>
        <w:t>SMs</w:t>
      </w:r>
      <w:r w:rsidR="00503C7F" w:rsidRPr="001F7F34">
        <w:t xml:space="preserve"> are glued at the free tip of the piezoelectric contrivers, which are fixed on the inner hub. </w:t>
      </w:r>
      <w:r w:rsidR="002C0B0D" w:rsidRPr="001F7F34">
        <w:t>During walking, the knee motion actuates the inner hub and the outer ring to rotate relative to each other. As a result, the piezoelectric cantilever</w:t>
      </w:r>
      <w:r w:rsidR="00503C7F" w:rsidRPr="001F7F34">
        <w:t>s</w:t>
      </w:r>
      <w:r w:rsidR="002B220B" w:rsidRPr="001F7F34">
        <w:t xml:space="preserve"> </w:t>
      </w:r>
      <w:r w:rsidR="00503C7F" w:rsidRPr="001F7F34">
        <w:t>are</w:t>
      </w:r>
      <w:r w:rsidR="002C0B0D" w:rsidRPr="001F7F34">
        <w:t xml:space="preserve"> plucked by the PMs fixed on the outer ring through the magnetic force. </w:t>
      </w:r>
    </w:p>
    <w:p w14:paraId="687DFB74" w14:textId="1811326F" w:rsidR="00503C7F" w:rsidRPr="007928CA" w:rsidRDefault="00B64C90" w:rsidP="00D93DE6">
      <w:r w:rsidRPr="001F7F34">
        <w:t xml:space="preserve">In the prototype, </w:t>
      </w:r>
      <w:r w:rsidR="002A49D3" w:rsidRPr="001F7F34">
        <w:rPr>
          <w:noProof/>
        </w:rPr>
        <w:t>thirty-</w:t>
      </w:r>
      <w:r w:rsidRPr="001F7F34">
        <w:rPr>
          <w:noProof/>
        </w:rPr>
        <w:t>two</w:t>
      </w:r>
      <w:r w:rsidRPr="001F7F34">
        <w:t xml:space="preserve"> PMs (dimensions: 3</w:t>
      </w:r>
      <w:r w:rsidRPr="001F7F34">
        <w:rPr>
          <w:rFonts w:cs="Times New Roman"/>
        </w:rPr>
        <w:t>×</w:t>
      </w:r>
      <w:r w:rsidRPr="001F7F34">
        <w:t>3</w:t>
      </w:r>
      <w:r w:rsidRPr="001F7F34">
        <w:rPr>
          <w:rFonts w:cs="Times New Roman"/>
        </w:rPr>
        <w:t>×3</w:t>
      </w:r>
      <w:r w:rsidRPr="001F7F34">
        <w:t xml:space="preserve"> mm</w:t>
      </w:r>
      <w:r w:rsidRPr="001F7F34">
        <w:rPr>
          <w:vertAlign w:val="superscript"/>
        </w:rPr>
        <w:t>3</w:t>
      </w:r>
      <w:r w:rsidRPr="001F7F34">
        <w:t xml:space="preserve">; F316-N35, Magnet Exert Ltd., </w:t>
      </w:r>
      <w:r w:rsidRPr="001F7F34">
        <w:rPr>
          <w:noProof/>
        </w:rPr>
        <w:t>Tuxford</w:t>
      </w:r>
      <w:r w:rsidRPr="001F7F34">
        <w:t xml:space="preserve">, UK) were equally positioned along the inner edge of the outer ring (inner diameter 88 mm). This number of PMs was found to maximise the energy output of the Mag-WKEH, as described elsewhere </w:t>
      </w:r>
      <w:r w:rsidRPr="004B08B2">
        <w:fldChar w:fldCharType="begin"/>
      </w:r>
      <w:r w:rsidRPr="001F7F34">
        <w:instrText xml:space="preserve"> ADDIN EN.CITE &lt;EndNote&gt;&lt;Cite&gt;&lt;Author&gt;Yang&lt;/Author&gt;&lt;Year&gt;2016&lt;/Year&gt;&lt;RecNum&gt;426&lt;/RecNum&gt;&lt;DisplayText&gt;[19]&lt;/DisplayText&gt;&lt;record&gt;&lt;rec-number&gt;426&lt;/rec-number&gt;&lt;foreign-keys&gt;&lt;key app="EN" db-id="vtr02v2rzvxw02e25phxvpv0ffxrvdvasawv" timestamp="1468854991"&gt;426&lt;/key&gt;&lt;/foreign-keys&gt;&lt;ref-type name="Journal Article"&gt;17&lt;/ref-type&gt;&lt;contributors&gt;&lt;authors&gt;&lt;author&gt;Yang, Kuang&lt;/author&gt;&lt;author&gt;Zhihao, Yang&lt;/author&gt;&lt;author&gt;Meiling, Zhu&lt;/author&gt;&lt;/authors&gt;&lt;/contributors&gt;&lt;titles&gt;&lt;title&gt;Design and characterisation of a piezoelectric knee-joint energy harvester with frequency up-conversion through magnetic plucking&lt;/title&gt;&lt;secondary-title&gt;Smart Materials and Structures&lt;/secondary-title&gt;&lt;/titles&gt;&lt;periodical&gt;&lt;full-title&gt;Smart Materials and Structures&lt;/full-title&gt;&lt;/periodical&gt;&lt;pages&gt;085029&lt;/pages&gt;&lt;volume&gt;25&lt;/volume&gt;&lt;number&gt;8&lt;/number&gt;&lt;dates&gt;&lt;year&gt;2016&lt;/year&gt;&lt;/dates&gt;&lt;isbn&gt;0964-1726&lt;/isbn&gt;&lt;urls&gt;&lt;related-urls&gt;&lt;url&gt;http://stacks.iop.org/0964-1726/25/i=8/a=085029&lt;/url&gt;&lt;/related-urls&gt;&lt;/urls&gt;&lt;/record&gt;&lt;/Cite&gt;&lt;/EndNote&gt;</w:instrText>
      </w:r>
      <w:r w:rsidRPr="004B08B2">
        <w:fldChar w:fldCharType="separate"/>
      </w:r>
      <w:r w:rsidRPr="001F7F34">
        <w:rPr>
          <w:noProof/>
        </w:rPr>
        <w:t>[</w:t>
      </w:r>
      <w:hyperlink w:anchor="_ENREF_19" w:tooltip="Yang, 2016 #426" w:history="1">
        <w:r w:rsidR="00185F16" w:rsidRPr="001F7F34">
          <w:rPr>
            <w:noProof/>
          </w:rPr>
          <w:t>19</w:t>
        </w:r>
      </w:hyperlink>
      <w:r w:rsidRPr="001F7F34">
        <w:rPr>
          <w:noProof/>
        </w:rPr>
        <w:t>]</w:t>
      </w:r>
      <w:r w:rsidRPr="004B08B2">
        <w:fldChar w:fldCharType="end"/>
      </w:r>
      <w:r w:rsidRPr="001F7F34">
        <w:t>. Eight piezoelectric bimorphs (T215-H4-303X, dimension 38.1</w:t>
      </w:r>
      <w:r w:rsidRPr="001F7F34">
        <w:rPr>
          <w:rFonts w:cs="Times New Roman"/>
        </w:rPr>
        <w:t>×</w:t>
      </w:r>
      <w:r w:rsidRPr="001F7F34">
        <w:t>12.7</w:t>
      </w:r>
      <w:r w:rsidRPr="001F7F34">
        <w:rPr>
          <w:rFonts w:cs="Times New Roman"/>
        </w:rPr>
        <w:t>×</w:t>
      </w:r>
      <w:r w:rsidRPr="001F7F34">
        <w:t>0.38 mm</w:t>
      </w:r>
      <w:r w:rsidRPr="001F7F34">
        <w:rPr>
          <w:vertAlign w:val="superscript"/>
        </w:rPr>
        <w:t>3</w:t>
      </w:r>
      <w:r w:rsidRPr="001F7F34">
        <w:t xml:space="preserve">, Piezo Systems INC. Woburn, US) were fixed in the inner hub with a free length of 26 mm. They are </w:t>
      </w:r>
      <w:r w:rsidR="00E97C5F" w:rsidRPr="001F7F34">
        <w:rPr>
          <w:noProof/>
        </w:rPr>
        <w:t>pollarised</w:t>
      </w:r>
      <w:r w:rsidRPr="001F7F34">
        <w:t xml:space="preserve"> for series operation and each bimorph comprises a 130 </w:t>
      </w:r>
      <w:r w:rsidRPr="001F7F34">
        <w:rPr>
          <w:rFonts w:cs="Times New Roman"/>
        </w:rPr>
        <w:t>µ</w:t>
      </w:r>
      <w:r w:rsidRPr="001F7F34">
        <w:t xml:space="preserve">m-thick brass shim sandwiched between two layers of 125 </w:t>
      </w:r>
      <w:r w:rsidRPr="001F7F34">
        <w:rPr>
          <w:rFonts w:cs="Times New Roman"/>
        </w:rPr>
        <w:t>µ</w:t>
      </w:r>
      <w:r w:rsidRPr="001F7F34">
        <w:t xml:space="preserve">m-thick PZT. The tip of each bimorph was glued with a secondary magnet (SM) (the same dimensions and supplier with the PMs). The </w:t>
      </w:r>
      <w:r w:rsidR="002A49D3" w:rsidRPr="001F7F34">
        <w:rPr>
          <w:noProof/>
        </w:rPr>
        <w:t>polaris</w:t>
      </w:r>
      <w:r w:rsidRPr="001F7F34">
        <w:rPr>
          <w:noProof/>
        </w:rPr>
        <w:t>ation</w:t>
      </w:r>
      <w:r w:rsidRPr="001F7F34">
        <w:t xml:space="preserve"> directions of the magnets were arranged so that the magnetic force between a PM and </w:t>
      </w:r>
      <w:r w:rsidRPr="001F7F34">
        <w:rPr>
          <w:noProof/>
        </w:rPr>
        <w:t>a</w:t>
      </w:r>
      <w:r w:rsidR="002A49D3" w:rsidRPr="001F7F34">
        <w:rPr>
          <w:noProof/>
        </w:rPr>
        <w:t>n</w:t>
      </w:r>
      <w:r w:rsidRPr="001F7F34">
        <w:rPr>
          <w:noProof/>
        </w:rPr>
        <w:t xml:space="preserve"> SM</w:t>
      </w:r>
      <w:r w:rsidRPr="001F7F34">
        <w:t xml:space="preserve"> was always repulsive, as the repulsive force was found to generate a higher energy output than an attractive force. The </w:t>
      </w:r>
      <w:r w:rsidRPr="007928CA">
        <w:t>resonance frequency of the cantilevered bimorph is 270 Hz and with the added magnets, it is expected to be a little lower</w:t>
      </w:r>
      <w:r w:rsidR="00313B80" w:rsidRPr="007928CA">
        <w:t xml:space="preserve"> than that of the bimorph itself</w:t>
      </w:r>
      <w:r w:rsidRPr="007928CA">
        <w:t>.</w:t>
      </w:r>
      <w:r w:rsidRPr="001F7F34">
        <w:t xml:space="preserve"> The gap between the PM and SM was set to be 1.5 mm. Decreasing the gap can increase the energy output but also increases the stress level in the bimorph and thus reduces the </w:t>
      </w:r>
      <w:r w:rsidR="002A49D3" w:rsidRPr="001F7F34">
        <w:rPr>
          <w:noProof/>
        </w:rPr>
        <w:t>life</w:t>
      </w:r>
      <w:r w:rsidRPr="001F7F34">
        <w:rPr>
          <w:noProof/>
        </w:rPr>
        <w:t>time</w:t>
      </w:r>
      <w:r w:rsidRPr="001F7F34">
        <w:t xml:space="preserve"> of the bimorph. </w:t>
      </w:r>
      <w:bookmarkStart w:id="12" w:name="OLE_LINK15"/>
      <w:r w:rsidR="002A49D3" w:rsidRPr="001F7F34">
        <w:rPr>
          <w:noProof/>
        </w:rPr>
        <w:t xml:space="preserve">A </w:t>
      </w:r>
      <w:r w:rsidRPr="007928CA">
        <w:rPr>
          <w:noProof/>
        </w:rPr>
        <w:t>Previous</w:t>
      </w:r>
      <w:r w:rsidRPr="007928CA">
        <w:t xml:space="preserve"> study showed that with a gap of 1.5 mm, the bimorph can operate continuously for 7.3 hours without any sign of performance decreasing </w:t>
      </w:r>
      <w:r w:rsidRPr="007928CA">
        <w:fldChar w:fldCharType="begin"/>
      </w:r>
      <w:r w:rsidRPr="007928CA">
        <w:instrText xml:space="preserve"> ADDIN EN.CITE &lt;EndNote&gt;&lt;Cite&gt;&lt;Author&gt;Yang&lt;/Author&gt;&lt;Year&gt;2016&lt;/Year&gt;&lt;RecNum&gt;426&lt;/RecNum&gt;&lt;DisplayText&gt;[19]&lt;/DisplayText&gt;&lt;record&gt;&lt;rec-number&gt;426&lt;/rec-number&gt;&lt;foreign-keys&gt;&lt;key app="EN" db-id="vtr02v2rzvxw02e25phxvpv0ffxrvdvasawv" timestamp="1468854991"&gt;426&lt;/key&gt;&lt;/foreign-keys&gt;&lt;ref-type name="Journal Article"&gt;17&lt;/ref-type&gt;&lt;contributors&gt;&lt;authors&gt;&lt;author&gt;Yang, Kuang&lt;/author&gt;&lt;author&gt;Zhihao, Yang&lt;/author&gt;&lt;author&gt;Meiling, Zhu&lt;/author&gt;&lt;/authors&gt;&lt;/contributors&gt;&lt;titles&gt;&lt;title&gt;Design and characterisation of a piezoelectric knee-joint energy harvester with frequency up-conversion through magnetic plucking&lt;/title&gt;&lt;secondary-title&gt;Smart Materials and Structures&lt;/secondary-title&gt;&lt;/titles&gt;&lt;periodical&gt;&lt;full-title&gt;Smart Materials and Structures&lt;/full-title&gt;&lt;/periodical&gt;&lt;pages&gt;085029&lt;/pages&gt;&lt;volume&gt;25&lt;/volume&gt;&lt;number&gt;8&lt;/number&gt;&lt;dates&gt;&lt;year&gt;2016&lt;/year&gt;&lt;/dates&gt;&lt;isbn&gt;0964-1726&lt;/isbn&gt;&lt;urls&gt;&lt;related-urls&gt;&lt;url&gt;http://stacks.iop.org/0964-1726/25/i=8/a=085029&lt;/url&gt;&lt;/related-urls&gt;&lt;/urls&gt;&lt;/record&gt;&lt;/Cite&gt;&lt;/EndNote&gt;</w:instrText>
      </w:r>
      <w:r w:rsidRPr="007928CA">
        <w:fldChar w:fldCharType="separate"/>
      </w:r>
      <w:r w:rsidRPr="007928CA">
        <w:rPr>
          <w:noProof/>
        </w:rPr>
        <w:t>[</w:t>
      </w:r>
      <w:hyperlink w:anchor="_ENREF_19" w:tooltip="Yang, 2016 #426" w:history="1">
        <w:r w:rsidR="00185F16" w:rsidRPr="007928CA">
          <w:rPr>
            <w:noProof/>
          </w:rPr>
          <w:t>19</w:t>
        </w:r>
      </w:hyperlink>
      <w:r w:rsidRPr="007928CA">
        <w:rPr>
          <w:noProof/>
        </w:rPr>
        <w:t>]</w:t>
      </w:r>
      <w:r w:rsidRPr="007928CA">
        <w:fldChar w:fldCharType="end"/>
      </w:r>
      <w:r w:rsidRPr="007928CA">
        <w:t xml:space="preserve"> and thus this gap was selected in this study. The </w:t>
      </w:r>
      <w:r w:rsidR="002A49D3" w:rsidRPr="007928CA">
        <w:rPr>
          <w:noProof/>
        </w:rPr>
        <w:t>life</w:t>
      </w:r>
      <w:r w:rsidRPr="007928CA">
        <w:rPr>
          <w:noProof/>
        </w:rPr>
        <w:t>time</w:t>
      </w:r>
      <w:r w:rsidRPr="007928CA">
        <w:t xml:space="preserve"> of the present system is much higher than that of the previous system based on mechanical plucking (~1 hour) reported in </w:t>
      </w:r>
      <w:r w:rsidRPr="007928CA">
        <w:fldChar w:fldCharType="begin"/>
      </w:r>
      <w:r w:rsidRPr="007928CA">
        <w:instrText xml:space="preserve"> ADDIN EN.CITE &lt;EndNote&gt;&lt;Cite&gt;&lt;Author&gt;Kuang&lt;/Author&gt;&lt;Year&gt;2016&lt;/Year&gt;&lt;RecNum&gt;246&lt;/RecNum&gt;&lt;DisplayText&gt;[11]&lt;/DisplayText&gt;&lt;record&gt;&lt;rec-number&gt;246&lt;/rec-number&gt;&lt;foreign-keys&gt;&lt;key app="EN" db-id="vtr02v2rzvxw02e25phxvpv0ffxrvdvasawv" timestamp="1433779716"&gt;246&lt;/key&gt;&lt;/foreign-keys&gt;&lt;ref-type name="Journal Article"&gt;17&lt;/ref-type&gt;&lt;contributors&gt;&lt;authors&gt;&lt;author&gt;Yang Kuang&lt;/author&gt;&lt;author&gt;Meiling Zhu&lt;/author&gt;&lt;/authors&gt;&lt;/contributors&gt;&lt;titles&gt;&lt;title&gt;Characterisation of a Knee-joint Energy Harvester Powering a Wireless Communication Sensing Node  &lt;/title&gt;&lt;secondary-title&gt;Smart Materials &amp;amp; Structures&lt;/secondary-title&gt;&lt;/titles&gt;&lt;periodical&gt;&lt;full-title&gt;Smart Materials &amp;amp; Structures&lt;/full-title&gt;&lt;/periodical&gt;&lt;dates&gt;&lt;year&gt;2016&lt;/year&gt;&lt;/dates&gt;&lt;urls&gt;&lt;/urls&gt;&lt;/record&gt;&lt;/Cite&gt;&lt;/EndNote&gt;</w:instrText>
      </w:r>
      <w:r w:rsidRPr="007928CA">
        <w:fldChar w:fldCharType="separate"/>
      </w:r>
      <w:r w:rsidRPr="007928CA">
        <w:t>[</w:t>
      </w:r>
      <w:hyperlink w:anchor="_ENREF_11" w:tooltip="Kuang, 2016 #246" w:history="1">
        <w:r w:rsidR="00185F16" w:rsidRPr="007928CA">
          <w:t>11</w:t>
        </w:r>
      </w:hyperlink>
      <w:r w:rsidRPr="007928CA">
        <w:t>]</w:t>
      </w:r>
      <w:r w:rsidRPr="007928CA">
        <w:fldChar w:fldCharType="end"/>
      </w:r>
      <w:r w:rsidR="00875CA0" w:rsidRPr="007928CA">
        <w:t xml:space="preserve"> </w:t>
      </w:r>
      <w:r w:rsidRPr="007928CA">
        <w:t>because the use of the magnets in the present system avoids the direct contact between the input excitation and the piezoelectric bimorphs</w:t>
      </w:r>
      <w:bookmarkEnd w:id="12"/>
      <w:r w:rsidR="00875CA0" w:rsidRPr="007928CA">
        <w:t xml:space="preserve">, </w:t>
      </w:r>
      <w:bookmarkStart w:id="13" w:name="OLE_LINK24"/>
      <w:bookmarkStart w:id="14" w:name="OLE_LINK25"/>
      <w:r w:rsidR="00875CA0" w:rsidRPr="007928CA">
        <w:t>which was observed to ind</w:t>
      </w:r>
      <w:r w:rsidR="00A51495" w:rsidRPr="007928CA">
        <w:t>uce small cracks on the bimorphs in the previous system</w:t>
      </w:r>
      <w:bookmarkEnd w:id="13"/>
      <w:bookmarkEnd w:id="14"/>
      <w:r w:rsidR="00A51495" w:rsidRPr="007928CA">
        <w:t xml:space="preserve">. </w:t>
      </w:r>
      <w:r w:rsidR="00875CA0" w:rsidRPr="007928CA">
        <w:t xml:space="preserve"> </w:t>
      </w:r>
      <w:r w:rsidRPr="007928CA">
        <w:t>The</w:t>
      </w:r>
      <w:r w:rsidR="00A51495" w:rsidRPr="007928CA">
        <w:t xml:space="preserve"> present</w:t>
      </w:r>
      <w:r w:rsidRPr="007928CA">
        <w:t xml:space="preserve"> system weighs 180 g excluding the knee braces and the peak magnetic plucking force </w:t>
      </w:r>
      <w:r w:rsidRPr="007928CA">
        <w:rPr>
          <w:i/>
        </w:rPr>
        <w:t>F</w:t>
      </w:r>
      <w:r w:rsidRPr="007928CA">
        <w:rPr>
          <w:i/>
          <w:vertAlign w:val="subscript"/>
        </w:rPr>
        <w:t>v</w:t>
      </w:r>
      <w:r w:rsidRPr="007928CA">
        <w:t xml:space="preserve"> is ~ 0.2 N.</w:t>
      </w:r>
      <w:r w:rsidRPr="001F7F34">
        <w:t xml:space="preserve"> Therefore, it imposes little impact on the wearer. </w:t>
      </w:r>
    </w:p>
    <w:p w14:paraId="4424819C" w14:textId="1061424E" w:rsidR="00503C7F" w:rsidRPr="001F7F34" w:rsidRDefault="009F524D" w:rsidP="009F524D">
      <w:pPr>
        <w:spacing w:before="0" w:after="0"/>
        <w:jc w:val="center"/>
        <w:rPr>
          <w:noProof/>
        </w:rPr>
      </w:pPr>
      <w:bookmarkStart w:id="15" w:name="_Ref443385702"/>
      <w:r w:rsidRPr="001F7F34">
        <w:rPr>
          <w:noProof/>
          <w:lang w:eastAsia="en-GB"/>
        </w:rPr>
        <w:drawing>
          <wp:inline distT="0" distB="0" distL="0" distR="0" wp14:anchorId="208C8A0D" wp14:editId="204BA81F">
            <wp:extent cx="3270777" cy="1389143"/>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088" cy="1409237"/>
                    </a:xfrm>
                    <a:prstGeom prst="rect">
                      <a:avLst/>
                    </a:prstGeom>
                    <a:noFill/>
                  </pic:spPr>
                </pic:pic>
              </a:graphicData>
            </a:graphic>
          </wp:inline>
        </w:drawing>
      </w:r>
    </w:p>
    <w:p w14:paraId="478D09CD" w14:textId="259C0299" w:rsidR="00503C7F" w:rsidRPr="001F7F34" w:rsidRDefault="00503C7F" w:rsidP="00503C7F">
      <w:pPr>
        <w:spacing w:before="0" w:after="0"/>
        <w:jc w:val="center"/>
      </w:pPr>
      <w:r w:rsidRPr="001F7F34">
        <w:t xml:space="preserve">Fig. </w:t>
      </w:r>
      <w:r w:rsidR="001D09D0">
        <w:fldChar w:fldCharType="begin"/>
      </w:r>
      <w:r w:rsidR="001D09D0">
        <w:instrText xml:space="preserve"> SEQ Fig. \* ARABIC </w:instrText>
      </w:r>
      <w:r w:rsidR="001D09D0">
        <w:fldChar w:fldCharType="separate"/>
      </w:r>
      <w:r w:rsidR="00A877D4" w:rsidRPr="001F7F34">
        <w:rPr>
          <w:noProof/>
        </w:rPr>
        <w:t>3</w:t>
      </w:r>
      <w:r w:rsidR="001D09D0">
        <w:rPr>
          <w:noProof/>
        </w:rPr>
        <w:fldChar w:fldCharType="end"/>
      </w:r>
      <w:bookmarkEnd w:id="15"/>
      <w:r w:rsidRPr="001F7F34">
        <w:t xml:space="preserve"> Prototype of the piezoelectric knee-joint energy harvester </w:t>
      </w:r>
      <w:r w:rsidR="002B220B" w:rsidRPr="001F7F34">
        <w:t>powered wireless sensing system</w:t>
      </w:r>
    </w:p>
    <w:p w14:paraId="1A6C64BA" w14:textId="23FC218E" w:rsidR="009F524D" w:rsidRPr="007928CA" w:rsidRDefault="009F524D" w:rsidP="002B220B">
      <w:r w:rsidRPr="007928CA">
        <w:t xml:space="preserve">The </w:t>
      </w:r>
      <w:r w:rsidR="00D93DE6" w:rsidRPr="007928CA">
        <w:t>rectifying circuit consists</w:t>
      </w:r>
      <w:r w:rsidR="00581CA9" w:rsidRPr="007928CA">
        <w:t xml:space="preserve"> of</w:t>
      </w:r>
      <w:r w:rsidR="00D93DE6" w:rsidRPr="007928CA">
        <w:t xml:space="preserve"> eight full-wave rectifier</w:t>
      </w:r>
      <w:r w:rsidR="00581CA9" w:rsidRPr="007928CA">
        <w:t>s</w:t>
      </w:r>
      <w:r w:rsidR="00D93DE6" w:rsidRPr="007928CA">
        <w:t xml:space="preserve"> (BAS70-05/06, Multicomp)</w:t>
      </w:r>
      <w:r w:rsidR="00581CA9" w:rsidRPr="007928CA">
        <w:t xml:space="preserve">. Each bimorph was connected to a rectifier individually. </w:t>
      </w:r>
      <w:r w:rsidR="002E26ED" w:rsidRPr="007928CA">
        <w:t xml:space="preserve">The positive and negative output terminals of the eight rectifiers were connected to two common points, respectively, </w:t>
      </w:r>
      <w:r w:rsidR="00581CA9" w:rsidRPr="007928CA">
        <w:t xml:space="preserve">which effectively makes </w:t>
      </w:r>
      <w:r w:rsidR="008C7FCC" w:rsidRPr="007928CA">
        <w:t xml:space="preserve">each bimorph-rectifier set in parallel, as schematically shown in </w:t>
      </w:r>
      <w:r w:rsidR="008C7FCC" w:rsidRPr="007928CA">
        <w:fldChar w:fldCharType="begin"/>
      </w:r>
      <w:r w:rsidR="008C7FCC" w:rsidRPr="007928CA">
        <w:instrText xml:space="preserve"> REF _Ref441576953 \h  \* MERGEFORMAT </w:instrText>
      </w:r>
      <w:r w:rsidR="008C7FCC" w:rsidRPr="007928CA">
        <w:fldChar w:fldCharType="separate"/>
      </w:r>
      <w:r w:rsidR="008C7FCC" w:rsidRPr="007928CA">
        <w:t>Fig. 1</w:t>
      </w:r>
      <w:r w:rsidR="008C7FCC" w:rsidRPr="007928CA">
        <w:fldChar w:fldCharType="end"/>
      </w:r>
      <w:r w:rsidR="008C7FCC" w:rsidRPr="007928CA">
        <w:t xml:space="preserve"> previously. </w:t>
      </w:r>
    </w:p>
    <w:p w14:paraId="0DF1DC9F" w14:textId="77777777" w:rsidR="00EF4A69" w:rsidRPr="001F7F34" w:rsidRDefault="00FE507A" w:rsidP="00F549DD">
      <w:pPr>
        <w:pStyle w:val="Heading3"/>
      </w:pPr>
      <w:r w:rsidRPr="001F7F34">
        <w:t>2.2 Power Management M</w:t>
      </w:r>
      <w:r w:rsidR="004046F5" w:rsidRPr="001F7F34">
        <w:t xml:space="preserve">odule </w:t>
      </w:r>
      <w:r w:rsidR="00DC5870" w:rsidRPr="001F7F34">
        <w:t>(PMM)</w:t>
      </w:r>
    </w:p>
    <w:p w14:paraId="0BB665D1" w14:textId="45028CA4" w:rsidR="008F75D1" w:rsidRPr="001F7F34" w:rsidRDefault="003B33BC" w:rsidP="00F549DD">
      <w:r w:rsidRPr="001F7F34">
        <w:t>It is well-known that t</w:t>
      </w:r>
      <w:r w:rsidR="00DC2FB9" w:rsidRPr="001F7F34">
        <w:t>he maximum power transfer</w:t>
      </w:r>
      <w:r w:rsidR="00DC536B" w:rsidRPr="001F7F34">
        <w:t xml:space="preserve"> of a piezoelectric energy harvester (PEH)</w:t>
      </w:r>
      <w:r w:rsidR="00DC2FB9" w:rsidRPr="001F7F34">
        <w:t xml:space="preserve"> occurs when the electric load matches the internal impedance of the PEH, or in other words, when the voltage across the electric loa</w:t>
      </w:r>
      <w:r w:rsidR="001F3302" w:rsidRPr="001F7F34">
        <w:t>d is half of the rectified open-</w:t>
      </w:r>
      <w:r w:rsidR="00DC2FB9" w:rsidRPr="001F7F34">
        <w:t xml:space="preserve">circuit voltage </w:t>
      </w:r>
      <w:r w:rsidR="001F3302" w:rsidRPr="001F7F34">
        <w:rPr>
          <w:i/>
        </w:rPr>
        <w:t>V</w:t>
      </w:r>
      <w:r w:rsidR="001F3302" w:rsidRPr="001F7F34">
        <w:rPr>
          <w:i/>
          <w:vertAlign w:val="subscript"/>
        </w:rPr>
        <w:t>OC</w:t>
      </w:r>
      <w:r w:rsidR="001F3302" w:rsidRPr="001F7F34">
        <w:t xml:space="preserve"> </w:t>
      </w:r>
      <w:r w:rsidR="00DC2FB9" w:rsidRPr="001F7F34">
        <w:t>of the PEH</w:t>
      </w:r>
      <w:r w:rsidR="007238AB" w:rsidRPr="001F7F34">
        <w:t xml:space="preserve"> </w:t>
      </w:r>
      <w:r w:rsidR="007238AB" w:rsidRPr="004B08B2">
        <w:fldChar w:fldCharType="begin"/>
      </w:r>
      <w:r w:rsidR="00305270" w:rsidRPr="001F7F34">
        <w:instrText xml:space="preserve"> ADDIN EN.CITE &lt;EndNote&gt;&lt;Cite&gt;&lt;Author&gt;Shen&lt;/Author&gt;&lt;Year&gt;2015&lt;/Year&gt;&lt;RecNum&gt;282&lt;/RecNum&gt;&lt;DisplayText&gt;[22]&lt;/DisplayText&gt;&lt;record&gt;&lt;rec-number&gt;282&lt;/rec-number&gt;&lt;foreign-keys&gt;&lt;key app="EN" db-id="vtr02v2rzvxw02e25phxvpv0ffxrvdvasawv" timestamp="1453916669"&gt;282&lt;/key&gt;&lt;/foreign-keys&gt;&lt;ref-type name="Journal Article"&gt;17&lt;/ref-type&gt;&lt;contributors&gt;&lt;authors&gt;&lt;author&gt;Shen, Hui&lt;/author&gt;&lt;author&gt;Ji, Hongli&lt;/author&gt;&lt;author&gt;Qiu, Jinhao&lt;/author&gt;&lt;author&gt;Bian, Yixiang&lt;/author&gt;&lt;author&gt;Liu, Dawei&lt;/author&gt;&lt;/authors&gt;&lt;/contributors&gt;&lt;titles&gt;&lt;title&gt;Adaptive synchronized switch harvesting: A new piezoelectric energy harvesting scheme for wideband vibrations&lt;/title&gt;&lt;secondary-title&gt;Sensors and Actuators A: Physical&lt;/secondary-title&gt;&lt;/titles&gt;&lt;periodical&gt;&lt;full-title&gt;Sensors and Actuators A: Physical&lt;/full-title&gt;&lt;/periodical&gt;&lt;pages&gt;21-36&lt;/pages&gt;&lt;volume&gt;226&lt;/volume&gt;&lt;dates&gt;&lt;year&gt;2015&lt;/year&gt;&lt;/dates&gt;&lt;isbn&gt;0924-4247&lt;/isbn&gt;&lt;urls&gt;&lt;/urls&gt;&lt;/record&gt;&lt;/Cite&gt;&lt;/EndNote&gt;</w:instrText>
      </w:r>
      <w:r w:rsidR="007238AB" w:rsidRPr="004B08B2">
        <w:fldChar w:fldCharType="separate"/>
      </w:r>
      <w:r w:rsidR="00305270" w:rsidRPr="001F7F34">
        <w:rPr>
          <w:noProof/>
        </w:rPr>
        <w:t>[</w:t>
      </w:r>
      <w:hyperlink w:anchor="_ENREF_22" w:tooltip="Shen, 2015 #282" w:history="1">
        <w:r w:rsidR="00185F16" w:rsidRPr="001F7F34">
          <w:rPr>
            <w:noProof/>
          </w:rPr>
          <w:t>22</w:t>
        </w:r>
      </w:hyperlink>
      <w:r w:rsidR="00305270" w:rsidRPr="001F7F34">
        <w:rPr>
          <w:noProof/>
        </w:rPr>
        <w:t>]</w:t>
      </w:r>
      <w:r w:rsidR="007238AB" w:rsidRPr="004B08B2">
        <w:fldChar w:fldCharType="end"/>
      </w:r>
      <w:r w:rsidR="00DC2FB9" w:rsidRPr="001F7F34">
        <w:t>. However,</w:t>
      </w:r>
      <w:r w:rsidR="00FB5A7A" w:rsidRPr="001F7F34">
        <w:t xml:space="preserve"> the electric load, which is the </w:t>
      </w:r>
      <w:r w:rsidR="0024710E" w:rsidRPr="001F7F34">
        <w:t>storage</w:t>
      </w:r>
      <w:r w:rsidR="00FB5A7A" w:rsidRPr="001F7F34">
        <w:t xml:space="preserve"> capacitor and the </w:t>
      </w:r>
      <w:r w:rsidR="00EC15BA" w:rsidRPr="001F7F34">
        <w:t>WSN</w:t>
      </w:r>
      <w:r w:rsidR="00FB5A7A" w:rsidRPr="001F7F34">
        <w:t xml:space="preserve">, </w:t>
      </w:r>
      <w:r w:rsidR="003269A4" w:rsidRPr="001F7F34">
        <w:t xml:space="preserve">is usually much smaller than </w:t>
      </w:r>
      <w:r w:rsidR="00DC536B" w:rsidRPr="001F7F34">
        <w:t xml:space="preserve">the internal impedance of the PEH and </w:t>
      </w:r>
      <w:r w:rsidR="00FB5A7A" w:rsidRPr="001F7F34">
        <w:t>is su</w:t>
      </w:r>
      <w:r w:rsidR="006D5BDA" w:rsidRPr="001F7F34">
        <w:t xml:space="preserve">bject to </w:t>
      </w:r>
      <w:r w:rsidR="00DC536B" w:rsidRPr="001F7F34">
        <w:t xml:space="preserve">significant </w:t>
      </w:r>
      <w:r w:rsidR="00FB5A7A" w:rsidRPr="001F7F34">
        <w:t>variation</w:t>
      </w:r>
      <w:r w:rsidR="002326AA" w:rsidRPr="001F7F34">
        <w:t>s</w:t>
      </w:r>
      <w:r w:rsidR="00DC536B" w:rsidRPr="001F7F34">
        <w:t xml:space="preserve">, leading to a low power transfer efficiency. </w:t>
      </w:r>
      <w:r w:rsidR="00E84A91" w:rsidRPr="001F7F34">
        <w:t>To address this challenge, a power management module based on maximum power point tracking (MPPT)</w:t>
      </w:r>
      <w:r w:rsidR="003A5F5C" w:rsidRPr="001F7F34">
        <w:t xml:space="preserve"> </w:t>
      </w:r>
      <w:r w:rsidR="00CF0402" w:rsidRPr="001F7F34">
        <w:t>is developed</w:t>
      </w:r>
      <w:r w:rsidR="006D5BDA" w:rsidRPr="001F7F34">
        <w:t xml:space="preserve">. </w:t>
      </w:r>
      <w:r w:rsidR="003F3123" w:rsidRPr="001F7F34">
        <w:t>Unlike the MPPT circuits reported by other studies</w:t>
      </w:r>
      <w:r w:rsidR="00BD0F0A" w:rsidRPr="001F7F34">
        <w:t xml:space="preserve"> </w:t>
      </w:r>
      <w:r w:rsidR="00BD0F0A" w:rsidRPr="004B08B2">
        <w:fldChar w:fldCharType="begin">
          <w:fldData xml:space="preserve">PEVuZE5vdGU+PENpdGU+PEF1dGhvcj5PdHRtYW48L0F1dGhvcj48WWVhcj4yMDAyPC9ZZWFyPjxS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</w:fldData>
        </w:fldChar>
      </w:r>
      <w:r w:rsidR="00305270" w:rsidRPr="001F7F34">
        <w:instrText xml:space="preserve"> ADDIN EN.CITE </w:instrText>
      </w:r>
      <w:r w:rsidR="00305270" w:rsidRPr="007928CA">
        <w:fldChar w:fldCharType="begin">
          <w:fldData xml:space="preserve">PEVuZE5vdGU+PENpdGU+PEF1dGhvcj5PdHRtYW48L0F1dGhvcj48WWVhcj4yMDAyPC9ZZWFyPjxS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</w:fldData>
        </w:fldChar>
      </w:r>
      <w:r w:rsidR="00305270" w:rsidRPr="001F7F34">
        <w:instrText xml:space="preserve"> ADDIN EN.CITE.DATA </w:instrText>
      </w:r>
      <w:r w:rsidR="00305270" w:rsidRPr="007928CA">
        <w:fldChar w:fldCharType="end"/>
      </w:r>
      <w:r w:rsidR="00BD0F0A" w:rsidRPr="004B08B2">
        <w:fldChar w:fldCharType="separate"/>
      </w:r>
      <w:r w:rsidR="00305270" w:rsidRPr="001F7F34">
        <w:rPr>
          <w:noProof/>
        </w:rPr>
        <w:t>[</w:t>
      </w:r>
      <w:hyperlink w:anchor="_ENREF_23" w:tooltip="Ottman, 2002 #283" w:history="1">
        <w:r w:rsidR="00185F16" w:rsidRPr="001F7F34">
          <w:rPr>
            <w:noProof/>
          </w:rPr>
          <w:t>23-25</w:t>
        </w:r>
      </w:hyperlink>
      <w:r w:rsidR="00305270" w:rsidRPr="001F7F34">
        <w:rPr>
          <w:noProof/>
        </w:rPr>
        <w:t>]</w:t>
      </w:r>
      <w:r w:rsidR="00BD0F0A" w:rsidRPr="004B08B2">
        <w:fldChar w:fldCharType="end"/>
      </w:r>
      <w:r w:rsidR="003F3123" w:rsidRPr="001F7F34">
        <w:t xml:space="preserve">, where power-hungry microcontrollers </w:t>
      </w:r>
      <w:r w:rsidR="00573277" w:rsidRPr="001F7F34">
        <w:t>and or additional start-up circuits were required</w:t>
      </w:r>
      <w:r w:rsidR="003F3123" w:rsidRPr="001F7F34">
        <w:t xml:space="preserve">, the PMM herein used analogue differentiator and comparators to realise the MPPT with low power consumption. </w:t>
      </w:r>
      <w:r w:rsidR="006D5BDA" w:rsidRPr="001F7F34">
        <w:t xml:space="preserve">A schematic of the PMM is shown in </w:t>
      </w:r>
      <w:r w:rsidR="006D5BDA" w:rsidRPr="004B08B2">
        <w:fldChar w:fldCharType="begin"/>
      </w:r>
      <w:r w:rsidR="006D5BDA" w:rsidRPr="001F7F34">
        <w:instrText xml:space="preserve"> REF _Ref441672900 \h </w:instrText>
      </w:r>
      <w:r w:rsidR="006D5BDA" w:rsidRPr="004B08B2">
        <w:fldChar w:fldCharType="separate"/>
      </w:r>
      <w:r w:rsidR="00A877D4" w:rsidRPr="001F7F34">
        <w:t xml:space="preserve">Fig. </w:t>
      </w:r>
      <w:r w:rsidR="00A877D4" w:rsidRPr="001F7F34">
        <w:rPr>
          <w:noProof/>
        </w:rPr>
        <w:t>4</w:t>
      </w:r>
      <w:r w:rsidR="006D5BDA" w:rsidRPr="004B08B2">
        <w:fldChar w:fldCharType="end"/>
      </w:r>
      <w:r w:rsidR="00BF0D70" w:rsidRPr="001F7F34">
        <w:t>.</w:t>
      </w:r>
      <w:r w:rsidR="001F3302" w:rsidRPr="001F7F34">
        <w:t xml:space="preserve"> </w:t>
      </w:r>
    </w:p>
    <w:p w14:paraId="6F6CB14E" w14:textId="4331A4AF" w:rsidR="00E84A91" w:rsidRPr="001F7F34" w:rsidRDefault="00156EA4" w:rsidP="00F549DD">
      <w:pPr>
        <w:keepNext/>
        <w:jc w:val="center"/>
      </w:pPr>
      <w:r w:rsidRPr="004B08B2">
        <w:object w:dxaOrig="10662" w:dyaOrig="6190" w14:anchorId="70A714DA">
          <v:shape id="_x0000_i1026" type="#_x0000_t75" style="width:352.5pt;height:205.5pt" o:ole="">
            <v:imagedata r:id="rId14" o:title=""/>
          </v:shape>
          <o:OLEObject Type="Embed" ProgID="Visio.Drawing.15" ShapeID="_x0000_i1026" DrawAspect="Content" ObjectID="_1544960059" r:id="rId15"/>
        </w:object>
      </w:r>
    </w:p>
    <w:p w14:paraId="37DAE7E3" w14:textId="77777777" w:rsidR="004E12A3" w:rsidRPr="001F7F34" w:rsidRDefault="00E84A91" w:rsidP="00F549DD">
      <w:pPr>
        <w:pStyle w:val="Caption"/>
      </w:pPr>
      <w:bookmarkStart w:id="16" w:name="_Ref441672900"/>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4</w:t>
      </w:r>
      <w:r w:rsidR="001F7F34" w:rsidRPr="004B08B2">
        <w:rPr>
          <w:noProof/>
        </w:rPr>
        <w:fldChar w:fldCharType="end"/>
      </w:r>
      <w:bookmarkEnd w:id="16"/>
      <w:r w:rsidRPr="001F7F34">
        <w:t xml:space="preserve"> A schematic of the power management module</w:t>
      </w:r>
      <w:r w:rsidR="00A7005F" w:rsidRPr="001F7F34">
        <w:t xml:space="preserve"> (PMM)</w:t>
      </w:r>
      <w:r w:rsidRPr="001F7F34">
        <w:t xml:space="preserve"> based on maximum power </w:t>
      </w:r>
      <w:r w:rsidR="008B5F49" w:rsidRPr="001F7F34">
        <w:t xml:space="preserve">point </w:t>
      </w:r>
      <w:r w:rsidRPr="001F7F34">
        <w:t xml:space="preserve">tracking </w:t>
      </w:r>
    </w:p>
    <w:p w14:paraId="6E5A5F70" w14:textId="754D5BAB" w:rsidR="00CC2889" w:rsidRPr="007928CA" w:rsidRDefault="000D2362" w:rsidP="00F549DD">
      <w:r w:rsidRPr="001F7F34">
        <w:t>A step-down DC-DC converter</w:t>
      </w:r>
      <w:r w:rsidR="00303BF9" w:rsidRPr="001F7F34">
        <w:t xml:space="preserve"> (LTC3388-3</w:t>
      </w:r>
      <w:r w:rsidR="006A41AC" w:rsidRPr="001F7F34">
        <w:t>, L</w:t>
      </w:r>
      <w:r w:rsidR="00303BF9" w:rsidRPr="001F7F34">
        <w:t>inear Technology))</w:t>
      </w:r>
      <w:r w:rsidRPr="001F7F34">
        <w:t xml:space="preserve"> </w:t>
      </w:r>
      <w:r w:rsidR="006E1421" w:rsidRPr="001F7F34">
        <w:t>is used to</w:t>
      </w:r>
      <w:r w:rsidR="00084823" w:rsidRPr="001F7F34">
        <w:t xml:space="preserve"> converts the high-voltage and low-current outputs of t</w:t>
      </w:r>
      <w:r w:rsidR="00F94A1F" w:rsidRPr="001F7F34">
        <w:t xml:space="preserve">he </w:t>
      </w:r>
      <w:r w:rsidR="00156EA4" w:rsidRPr="001F7F34">
        <w:t>Mag-WKEH</w:t>
      </w:r>
      <w:r w:rsidR="00BF6DFB" w:rsidRPr="001F7F34">
        <w:t xml:space="preserve"> </w:t>
      </w:r>
      <w:r w:rsidR="00F94A1F" w:rsidRPr="001F7F34">
        <w:t>to low-voltage (&lt;</w:t>
      </w:r>
      <w:r w:rsidR="00084823" w:rsidRPr="001F7F34">
        <w:t xml:space="preserve"> 3.3 V) and hig</w:t>
      </w:r>
      <w:r w:rsidR="00906C66" w:rsidRPr="001F7F34">
        <w:t>h-current energy to charge</w:t>
      </w:r>
      <w:r w:rsidR="00084823" w:rsidRPr="001F7F34">
        <w:t xml:space="preserve"> the storage </w:t>
      </w:r>
      <w:r w:rsidR="00906C66" w:rsidRPr="001F7F34">
        <w:t>capacitor</w:t>
      </w:r>
      <w:r w:rsidR="00082D98" w:rsidRPr="001F7F34">
        <w:t xml:space="preserve"> C</w:t>
      </w:r>
      <w:r w:rsidR="00082D98" w:rsidRPr="001F7F34">
        <w:rPr>
          <w:vertAlign w:val="subscript"/>
        </w:rPr>
        <w:t>CS</w:t>
      </w:r>
      <w:r w:rsidR="00A86386" w:rsidRPr="001F7F34">
        <w:t xml:space="preserve">. </w:t>
      </w:r>
      <w:r w:rsidR="0001721E" w:rsidRPr="001F7F34">
        <w:t>Initially, the DC-DC converter</w:t>
      </w:r>
      <w:r w:rsidR="001F72D8" w:rsidRPr="001F7F34">
        <w:t xml:space="preserve"> </w:t>
      </w:r>
      <w:r w:rsidR="0001721E" w:rsidRPr="001F7F34">
        <w:t xml:space="preserve">is disabled and can be regarded as open-circuited. </w:t>
      </w:r>
      <w:bookmarkStart w:id="17" w:name="OLE_LINK16"/>
      <w:bookmarkStart w:id="18" w:name="OLE_LINK18"/>
      <w:r w:rsidR="00C84E54" w:rsidRPr="007928CA">
        <w:t xml:space="preserve">The rectified voltage output </w:t>
      </w:r>
      <w:r w:rsidR="001F3302" w:rsidRPr="007928CA">
        <w:rPr>
          <w:i/>
        </w:rPr>
        <w:t>V</w:t>
      </w:r>
      <w:r w:rsidR="001F3302" w:rsidRPr="007928CA">
        <w:rPr>
          <w:i/>
          <w:vertAlign w:val="subscript"/>
        </w:rPr>
        <w:t>in-PMM</w:t>
      </w:r>
      <w:r w:rsidR="001F3302" w:rsidRPr="007928CA">
        <w:rPr>
          <w:vertAlign w:val="subscript"/>
        </w:rPr>
        <w:t xml:space="preserve"> </w:t>
      </w:r>
      <w:r w:rsidR="00C84E54" w:rsidRPr="007928CA">
        <w:t xml:space="preserve">from the </w:t>
      </w:r>
      <w:r w:rsidR="00156EA4" w:rsidRPr="007928CA">
        <w:t>Mag-WKEH</w:t>
      </w:r>
      <w:r w:rsidR="00BF6DFB" w:rsidRPr="007928CA">
        <w:t xml:space="preserve"> </w:t>
      </w:r>
      <w:r w:rsidR="00C84E54" w:rsidRPr="007928CA">
        <w:t>charges up the smoothing capacitor C</w:t>
      </w:r>
      <w:r w:rsidR="00C84E54" w:rsidRPr="007928CA">
        <w:rPr>
          <w:vertAlign w:val="subscript"/>
        </w:rPr>
        <w:t>i</w:t>
      </w:r>
      <w:r w:rsidR="00C84E54" w:rsidRPr="007928CA">
        <w:t xml:space="preserve">, and will eventually reach </w:t>
      </w:r>
      <w:r w:rsidR="001F3302" w:rsidRPr="007928CA">
        <w:rPr>
          <w:i/>
        </w:rPr>
        <w:t>V</w:t>
      </w:r>
      <w:r w:rsidR="001F3302" w:rsidRPr="007928CA">
        <w:rPr>
          <w:i/>
          <w:vertAlign w:val="subscript"/>
        </w:rPr>
        <w:t>OC</w:t>
      </w:r>
      <w:r w:rsidR="001F3302" w:rsidRPr="007928CA">
        <w:t xml:space="preserve"> </w:t>
      </w:r>
      <w:r w:rsidR="00C84E54" w:rsidRPr="007928CA">
        <w:t>if the DC-DC converter is always disabled</w:t>
      </w:r>
      <w:r w:rsidR="00570FE9" w:rsidRPr="007928CA">
        <w:t xml:space="preserve">, as shown in </w:t>
      </w:r>
      <w:r w:rsidR="00570FE9" w:rsidRPr="007928CA">
        <w:fldChar w:fldCharType="begin"/>
      </w:r>
      <w:r w:rsidR="00570FE9" w:rsidRPr="007928CA">
        <w:instrText xml:space="preserve"> REF _Ref459814650 \h  \* MERGEFORMAT </w:instrText>
      </w:r>
      <w:r w:rsidR="00570FE9" w:rsidRPr="007928CA">
        <w:fldChar w:fldCharType="separate"/>
      </w:r>
      <w:r w:rsidR="00570FE9" w:rsidRPr="007928CA">
        <w:t>Fig. 5</w:t>
      </w:r>
      <w:r w:rsidR="00570FE9" w:rsidRPr="007928CA">
        <w:fldChar w:fldCharType="end"/>
      </w:r>
      <w:r w:rsidR="00570FE9" w:rsidRPr="007928CA">
        <w:t xml:space="preserve"> (a)</w:t>
      </w:r>
      <w:r w:rsidR="00C84E54" w:rsidRPr="007928CA">
        <w:t xml:space="preserve">. </w:t>
      </w:r>
      <w:r w:rsidR="00DF2326" w:rsidRPr="007928CA">
        <w:t xml:space="preserve">In such a case, the voltage </w:t>
      </w:r>
      <w:r w:rsidR="00DF2326" w:rsidRPr="007928CA">
        <w:rPr>
          <w:i/>
        </w:rPr>
        <w:t>V</w:t>
      </w:r>
      <w:r w:rsidR="00DF2326" w:rsidRPr="007928CA">
        <w:rPr>
          <w:i/>
          <w:vertAlign w:val="subscript"/>
        </w:rPr>
        <w:t>in-PMM</w:t>
      </w:r>
      <w:r w:rsidR="00DF2326" w:rsidRPr="007928CA">
        <w:rPr>
          <w:vertAlign w:val="subscript"/>
        </w:rPr>
        <w:t xml:space="preserve"> </w:t>
      </w:r>
      <w:r w:rsidR="00DF2326" w:rsidRPr="007928CA">
        <w:t>will increase fast in t</w:t>
      </w:r>
      <w:r w:rsidR="00AF4A2C" w:rsidRPr="007928CA">
        <w:t>he beginning, representing high-</w:t>
      </w:r>
      <w:r w:rsidR="00DF2326" w:rsidRPr="007928CA">
        <w:t xml:space="preserve">frequency signals. The increase speed gradually slows down as </w:t>
      </w:r>
      <w:r w:rsidR="00DF2326" w:rsidRPr="007928CA">
        <w:rPr>
          <w:i/>
        </w:rPr>
        <w:t>V</w:t>
      </w:r>
      <w:r w:rsidR="00DF2326" w:rsidRPr="007928CA">
        <w:rPr>
          <w:i/>
          <w:vertAlign w:val="subscript"/>
        </w:rPr>
        <w:t>in-PMM</w:t>
      </w:r>
      <w:r w:rsidR="00DF2326" w:rsidRPr="007928CA">
        <w:rPr>
          <w:vertAlign w:val="subscript"/>
        </w:rPr>
        <w:t xml:space="preserve"> </w:t>
      </w:r>
      <w:r w:rsidR="00DF2326" w:rsidRPr="007928CA">
        <w:t>increase</w:t>
      </w:r>
      <w:r w:rsidR="00A16C47" w:rsidRPr="007928CA">
        <w:t>s</w:t>
      </w:r>
      <w:r w:rsidR="00DF2326" w:rsidRPr="007928CA">
        <w:t xml:space="preserve"> towards </w:t>
      </w:r>
      <w:r w:rsidR="00DF2326" w:rsidRPr="007928CA">
        <w:rPr>
          <w:i/>
        </w:rPr>
        <w:t>V</w:t>
      </w:r>
      <w:r w:rsidR="00DF2326" w:rsidRPr="007928CA">
        <w:rPr>
          <w:i/>
          <w:vertAlign w:val="subscript"/>
        </w:rPr>
        <w:t>OC</w:t>
      </w:r>
      <w:r w:rsidR="00AF4A2C" w:rsidRPr="007928CA">
        <w:t>, representing low-</w:t>
      </w:r>
      <w:r w:rsidR="00DF2326" w:rsidRPr="007928CA">
        <w:t xml:space="preserve">frequency signals. </w:t>
      </w:r>
      <w:r w:rsidR="00C84E54" w:rsidRPr="007928CA">
        <w:t>The capacitor C</w:t>
      </w:r>
      <w:r w:rsidR="00C84E54" w:rsidRPr="007928CA">
        <w:rPr>
          <w:vertAlign w:val="subscript"/>
        </w:rPr>
        <w:t>HP</w:t>
      </w:r>
      <w:r w:rsidR="00C84E54" w:rsidRPr="007928CA">
        <w:t xml:space="preserve"> and </w:t>
      </w:r>
      <w:r w:rsidR="00416D4F" w:rsidRPr="007928CA">
        <w:t>the resistor</w:t>
      </w:r>
      <w:r w:rsidR="006C50AD" w:rsidRPr="007928CA">
        <w:t>s</w:t>
      </w:r>
      <w:r w:rsidR="007D7A76" w:rsidRPr="007928CA">
        <w:t xml:space="preserve"> (R</w:t>
      </w:r>
      <w:r w:rsidR="007D7A76" w:rsidRPr="007928CA">
        <w:rPr>
          <w:vertAlign w:val="subscript"/>
        </w:rPr>
        <w:t>1</w:t>
      </w:r>
      <w:r w:rsidR="007D7A76" w:rsidRPr="007928CA">
        <w:t xml:space="preserve"> and R</w:t>
      </w:r>
      <w:r w:rsidR="007D7A76" w:rsidRPr="007928CA">
        <w:rPr>
          <w:vertAlign w:val="subscript"/>
        </w:rPr>
        <w:t>2</w:t>
      </w:r>
      <w:r w:rsidR="007D7A76" w:rsidRPr="007928CA">
        <w:t>)</w:t>
      </w:r>
      <w:r w:rsidR="00416D4F" w:rsidRPr="007928CA">
        <w:t xml:space="preserve"> </w:t>
      </w:r>
      <w:r w:rsidR="002804D3" w:rsidRPr="007928CA">
        <w:t xml:space="preserve">in the input terminal of </w:t>
      </w:r>
      <w:r w:rsidR="002E48CA" w:rsidRPr="007928CA">
        <w:t xml:space="preserve">the differentiator </w:t>
      </w:r>
      <w:r w:rsidR="00A51495" w:rsidRPr="007928CA">
        <w:t>form a</w:t>
      </w:r>
      <w:r w:rsidR="00D76672" w:rsidRPr="007928CA">
        <w:t xml:space="preserve"> high pass filter.</w:t>
      </w:r>
      <w:r w:rsidR="00AD430F" w:rsidRPr="007928CA">
        <w:t xml:space="preserve"> The high pass filter was designed so that </w:t>
      </w:r>
      <w:r w:rsidR="00D76672" w:rsidRPr="007928CA">
        <w:rPr>
          <w:i/>
        </w:rPr>
        <w:t>V</w:t>
      </w:r>
      <w:r w:rsidR="00D76672" w:rsidRPr="007928CA">
        <w:rPr>
          <w:i/>
          <w:vertAlign w:val="subscript"/>
        </w:rPr>
        <w:t>HP</w:t>
      </w:r>
      <w:r w:rsidR="00D76672" w:rsidRPr="007928CA">
        <w:t xml:space="preserve"> follows the curve shown in Fig. 5 (</w:t>
      </w:r>
      <w:r w:rsidR="00BC55F5" w:rsidRPr="007928CA">
        <w:t>b</w:t>
      </w:r>
      <w:bookmarkStart w:id="19" w:name="_GoBack"/>
      <w:bookmarkEnd w:id="19"/>
      <w:r w:rsidR="00D76672" w:rsidRPr="007928CA">
        <w:t>) and has its maximum value</w:t>
      </w:r>
      <w:r w:rsidR="00DF2326" w:rsidRPr="007928CA">
        <w:t xml:space="preserve"> when </w:t>
      </w:r>
      <w:r w:rsidR="00DF2326" w:rsidRPr="007928CA">
        <w:rPr>
          <w:i/>
        </w:rPr>
        <w:t>V</w:t>
      </w:r>
      <w:r w:rsidR="00DF2326" w:rsidRPr="007928CA">
        <w:rPr>
          <w:i/>
          <w:vertAlign w:val="subscript"/>
        </w:rPr>
        <w:t>in-PMM</w:t>
      </w:r>
      <w:r w:rsidR="00DF2326" w:rsidRPr="007928CA">
        <w:t xml:space="preserve"> reaches </w:t>
      </w:r>
      <w:r w:rsidR="00DF2326" w:rsidRPr="007928CA">
        <w:rPr>
          <w:i/>
        </w:rPr>
        <w:t>V</w:t>
      </w:r>
      <w:r w:rsidR="00DF2326" w:rsidRPr="007928CA">
        <w:rPr>
          <w:i/>
          <w:vertAlign w:val="subscript"/>
        </w:rPr>
        <w:t>OC</w:t>
      </w:r>
      <w:r w:rsidR="00DF2326" w:rsidRPr="007928CA">
        <w:t xml:space="preserve">/2. </w:t>
      </w:r>
      <w:r w:rsidR="00F138D3" w:rsidRPr="007928CA">
        <w:t xml:space="preserve">When </w:t>
      </w:r>
      <w:r w:rsidR="00F138D3" w:rsidRPr="007928CA">
        <w:rPr>
          <w:i/>
        </w:rPr>
        <w:t>V</w:t>
      </w:r>
      <w:r w:rsidR="00F138D3" w:rsidRPr="007928CA">
        <w:rPr>
          <w:i/>
          <w:vertAlign w:val="subscript"/>
        </w:rPr>
        <w:t>HP</w:t>
      </w:r>
      <w:r w:rsidR="00F138D3" w:rsidRPr="007928CA">
        <w:t xml:space="preserve"> has its maximum value, its differential </w:t>
      </w:r>
      <w:r w:rsidR="00F138D3" w:rsidRPr="007928CA">
        <w:rPr>
          <w:i/>
        </w:rPr>
        <w:t>V</w:t>
      </w:r>
      <w:r w:rsidR="00F138D3" w:rsidRPr="007928CA">
        <w:rPr>
          <w:i/>
          <w:vertAlign w:val="subscript"/>
        </w:rPr>
        <w:t>ED</w:t>
      </w:r>
      <w:r w:rsidR="00F138D3" w:rsidRPr="007928CA">
        <w:t xml:space="preserve"> is zero. </w:t>
      </w:r>
      <w:bookmarkEnd w:id="17"/>
      <w:bookmarkEnd w:id="18"/>
      <w:r w:rsidR="00F138D3" w:rsidRPr="007928CA">
        <w:t xml:space="preserve">Therefore, the timing when </w:t>
      </w:r>
      <w:r w:rsidR="00F138D3" w:rsidRPr="007928CA">
        <w:rPr>
          <w:i/>
        </w:rPr>
        <w:t>V</w:t>
      </w:r>
      <w:r w:rsidR="00F138D3" w:rsidRPr="007928CA">
        <w:rPr>
          <w:i/>
          <w:vertAlign w:val="subscript"/>
        </w:rPr>
        <w:t>in-PMM</w:t>
      </w:r>
      <w:r w:rsidR="00F138D3" w:rsidRPr="007928CA">
        <w:t xml:space="preserve"> = </w:t>
      </w:r>
      <w:r w:rsidR="00F138D3" w:rsidRPr="007928CA">
        <w:rPr>
          <w:i/>
        </w:rPr>
        <w:t>V</w:t>
      </w:r>
      <w:r w:rsidR="00F138D3" w:rsidRPr="007928CA">
        <w:rPr>
          <w:i/>
          <w:vertAlign w:val="subscript"/>
        </w:rPr>
        <w:t>OC</w:t>
      </w:r>
      <w:r w:rsidR="00F138D3" w:rsidRPr="007928CA">
        <w:t xml:space="preserve">/2 can be determined by </w:t>
      </w:r>
      <w:r w:rsidR="00F138D3" w:rsidRPr="007928CA">
        <w:rPr>
          <w:i/>
        </w:rPr>
        <w:t>V</w:t>
      </w:r>
      <w:r w:rsidR="00F138D3" w:rsidRPr="007928CA">
        <w:rPr>
          <w:i/>
          <w:vertAlign w:val="subscript"/>
        </w:rPr>
        <w:t>ED</w:t>
      </w:r>
      <w:r w:rsidR="00F138D3" w:rsidRPr="007928CA">
        <w:t xml:space="preserve"> = 0. </w:t>
      </w:r>
      <w:r w:rsidR="00570FE9" w:rsidRPr="007928CA">
        <w:t xml:space="preserve">When the DC-DC converter is controlled by the MPPT to turn on/off, </w:t>
      </w:r>
      <w:r w:rsidR="00570FE9" w:rsidRPr="001F7F34">
        <w:t>a</w:t>
      </w:r>
      <w:r w:rsidR="001F3302" w:rsidRPr="001F7F34">
        <w:t xml:space="preserve">n illustration of the waveforms of </w:t>
      </w:r>
      <w:r w:rsidR="001F3302" w:rsidRPr="001F7F34">
        <w:rPr>
          <w:i/>
        </w:rPr>
        <w:t>V</w:t>
      </w:r>
      <w:r w:rsidR="001F3302" w:rsidRPr="001F7F34">
        <w:rPr>
          <w:i/>
          <w:vertAlign w:val="subscript"/>
        </w:rPr>
        <w:t>in-PMM</w:t>
      </w:r>
      <w:r w:rsidR="001F3302" w:rsidRPr="001F7F34">
        <w:t xml:space="preserve">, </w:t>
      </w:r>
      <w:r w:rsidR="001F3302" w:rsidRPr="001F7F34">
        <w:rPr>
          <w:i/>
        </w:rPr>
        <w:t>V</w:t>
      </w:r>
      <w:r w:rsidR="001F3302" w:rsidRPr="001F7F34">
        <w:rPr>
          <w:i/>
          <w:vertAlign w:val="subscript"/>
        </w:rPr>
        <w:t>HP</w:t>
      </w:r>
      <w:r w:rsidR="001F3302" w:rsidRPr="001F7F34">
        <w:t xml:space="preserve"> and </w:t>
      </w:r>
      <w:r w:rsidR="001F3302" w:rsidRPr="001F7F34">
        <w:rPr>
          <w:i/>
        </w:rPr>
        <w:t>V</w:t>
      </w:r>
      <w:r w:rsidR="001F3302" w:rsidRPr="001F7F34">
        <w:rPr>
          <w:i/>
          <w:vertAlign w:val="subscript"/>
        </w:rPr>
        <w:t>ED</w:t>
      </w:r>
      <w:r w:rsidR="001F3302" w:rsidRPr="001F7F34">
        <w:t xml:space="preserve"> is presented in </w:t>
      </w:r>
      <w:r w:rsidR="001F3302" w:rsidRPr="004B08B2">
        <w:fldChar w:fldCharType="begin"/>
      </w:r>
      <w:r w:rsidR="001F3302" w:rsidRPr="001F7F34">
        <w:instrText xml:space="preserve"> REF _Ref459814650 \h  \* MERGEFORMAT </w:instrText>
      </w:r>
      <w:r w:rsidR="001F3302" w:rsidRPr="004B08B2">
        <w:fldChar w:fldCharType="separate"/>
      </w:r>
      <w:r w:rsidR="00A877D4" w:rsidRPr="001F7F34">
        <w:t>Fig. 5</w:t>
      </w:r>
      <w:r w:rsidR="001F3302" w:rsidRPr="004B08B2">
        <w:fldChar w:fldCharType="end"/>
      </w:r>
      <w:r w:rsidR="00570FE9" w:rsidRPr="001F7F34">
        <w:t xml:space="preserve"> (b)</w:t>
      </w:r>
      <w:r w:rsidR="00CC2889" w:rsidRPr="001F7F34">
        <w:t>, which was obtained by simulation in SPICE</w:t>
      </w:r>
      <w:r w:rsidR="001F3302" w:rsidRPr="001F7F34">
        <w:t xml:space="preserve">. </w:t>
      </w:r>
      <w:r w:rsidR="001F3302" w:rsidRPr="001F7F34">
        <w:rPr>
          <w:i/>
        </w:rPr>
        <w:t>V</w:t>
      </w:r>
      <w:r w:rsidR="001F3302" w:rsidRPr="001F7F34">
        <w:rPr>
          <w:i/>
          <w:vertAlign w:val="subscript"/>
        </w:rPr>
        <w:t>ED</w:t>
      </w:r>
      <w:r w:rsidR="001F3302" w:rsidRPr="001F7F34">
        <w:t xml:space="preserve"> </w:t>
      </w:r>
      <w:r w:rsidR="00967167" w:rsidRPr="001F7F34">
        <w:t xml:space="preserve">is compared with a reference signal, </w:t>
      </w:r>
      <w:r w:rsidR="001F3302" w:rsidRPr="001F7F34">
        <w:rPr>
          <w:i/>
        </w:rPr>
        <w:t>V</w:t>
      </w:r>
      <w:r w:rsidR="001F3302" w:rsidRPr="001F7F34">
        <w:rPr>
          <w:i/>
          <w:vertAlign w:val="subscript"/>
        </w:rPr>
        <w:t>ref</w:t>
      </w:r>
      <w:r w:rsidR="001F3302" w:rsidRPr="001F7F34">
        <w:t xml:space="preserve"> </w:t>
      </w:r>
      <w:r w:rsidR="00967167" w:rsidRPr="001F7F34">
        <w:t>by a comparator</w:t>
      </w:r>
      <w:r w:rsidR="00643FCC" w:rsidRPr="001F7F34">
        <w:t xml:space="preserve">. </w:t>
      </w:r>
      <w:r w:rsidR="00967167" w:rsidRPr="001F7F34">
        <w:t xml:space="preserve">When </w:t>
      </w:r>
      <w:r w:rsidR="001F3302" w:rsidRPr="001F7F34">
        <w:rPr>
          <w:i/>
        </w:rPr>
        <w:t>V</w:t>
      </w:r>
      <w:r w:rsidR="001F3302" w:rsidRPr="001F7F34">
        <w:rPr>
          <w:i/>
          <w:vertAlign w:val="subscript"/>
        </w:rPr>
        <w:t>ED</w:t>
      </w:r>
      <w:r w:rsidR="001F3302" w:rsidRPr="001F7F34">
        <w:t xml:space="preserve"> </w:t>
      </w:r>
      <w:r w:rsidR="00967167" w:rsidRPr="001F7F34">
        <w:t>is zero, i.e.</w:t>
      </w:r>
      <w:r w:rsidR="001F3302" w:rsidRPr="001F7F34">
        <w:t xml:space="preserve"> </w:t>
      </w:r>
      <w:r w:rsidR="001F3302" w:rsidRPr="001F7F34">
        <w:rPr>
          <w:i/>
        </w:rPr>
        <w:t>V</w:t>
      </w:r>
      <w:r w:rsidR="001F3302" w:rsidRPr="001F7F34">
        <w:rPr>
          <w:i/>
          <w:vertAlign w:val="subscript"/>
        </w:rPr>
        <w:t>in-PMM</w:t>
      </w:r>
      <w:r w:rsidR="001F3302" w:rsidRPr="001F7F34">
        <w:t xml:space="preserve"> = </w:t>
      </w:r>
      <w:r w:rsidR="001F3302" w:rsidRPr="001F7F34">
        <w:rPr>
          <w:i/>
        </w:rPr>
        <w:t>V</w:t>
      </w:r>
      <w:r w:rsidR="001F3302" w:rsidRPr="001F7F34">
        <w:rPr>
          <w:i/>
          <w:vertAlign w:val="subscript"/>
        </w:rPr>
        <w:t>OC</w:t>
      </w:r>
      <w:r w:rsidR="001F3302" w:rsidRPr="001F7F34">
        <w:t>/2</w:t>
      </w:r>
      <w:r w:rsidR="00967167" w:rsidRPr="001F7F34">
        <w:t xml:space="preserve">, the comparator sends out a signal pulse </w:t>
      </w:r>
      <w:r w:rsidR="001F3302" w:rsidRPr="001F7F34">
        <w:rPr>
          <w:i/>
        </w:rPr>
        <w:t>V</w:t>
      </w:r>
      <w:r w:rsidR="001F3302" w:rsidRPr="001F7F34">
        <w:rPr>
          <w:i/>
          <w:vertAlign w:val="subscript"/>
        </w:rPr>
        <w:t>comp</w:t>
      </w:r>
      <w:r w:rsidR="00967167" w:rsidRPr="001F7F34">
        <w:t xml:space="preserve"> to enable the DC-DC converter. As a res</w:t>
      </w:r>
      <w:r w:rsidR="00643FCC" w:rsidRPr="001F7F34">
        <w:t xml:space="preserve">ult, energy generated by the </w:t>
      </w:r>
      <w:r w:rsidR="00156EA4" w:rsidRPr="001F7F34">
        <w:t>Mag-WKEH</w:t>
      </w:r>
      <w:r w:rsidR="00BF6DFB" w:rsidRPr="001F7F34">
        <w:t xml:space="preserve"> </w:t>
      </w:r>
      <w:r w:rsidR="00967167" w:rsidRPr="001F7F34">
        <w:t xml:space="preserve">will be transferred at its maximum power point to </w:t>
      </w:r>
      <w:r w:rsidR="00A3762B" w:rsidRPr="001F7F34">
        <w:t>C</w:t>
      </w:r>
      <w:r w:rsidRPr="001F7F34">
        <w:rPr>
          <w:vertAlign w:val="subscript"/>
        </w:rPr>
        <w:t>CS</w:t>
      </w:r>
      <w:r w:rsidR="00A3762B" w:rsidRPr="001F7F34">
        <w:t xml:space="preserve">. Because of the energy transfer, </w:t>
      </w:r>
      <w:r w:rsidR="001F3302" w:rsidRPr="007928CA">
        <w:rPr>
          <w:i/>
        </w:rPr>
        <w:t>V</w:t>
      </w:r>
      <w:r w:rsidR="001F3302" w:rsidRPr="007928CA">
        <w:rPr>
          <w:i/>
          <w:vertAlign w:val="subscript"/>
        </w:rPr>
        <w:t>in-PMM</w:t>
      </w:r>
      <w:r w:rsidR="001F3302" w:rsidRPr="007928CA">
        <w:rPr>
          <w:vertAlign w:val="subscript"/>
        </w:rPr>
        <w:t xml:space="preserve"> </w:t>
      </w:r>
      <w:r w:rsidR="001F3302" w:rsidRPr="007928CA">
        <w:t>decreases</w:t>
      </w:r>
      <w:r w:rsidR="00570FE9" w:rsidRPr="007928CA">
        <w:t xml:space="preserve"> and is lower than</w:t>
      </w:r>
      <w:r w:rsidR="001F3302" w:rsidRPr="007928CA">
        <w:t xml:space="preserve"> </w:t>
      </w:r>
      <w:r w:rsidR="001F3302" w:rsidRPr="007928CA">
        <w:rPr>
          <w:i/>
        </w:rPr>
        <w:t>V</w:t>
      </w:r>
      <w:r w:rsidR="001F3302" w:rsidRPr="007928CA">
        <w:rPr>
          <w:i/>
          <w:vertAlign w:val="subscript"/>
        </w:rPr>
        <w:t>OC</w:t>
      </w:r>
      <w:r w:rsidR="001F3302" w:rsidRPr="007928CA">
        <w:t>/2.</w:t>
      </w:r>
      <w:r w:rsidR="006150FE" w:rsidRPr="007928CA">
        <w:t xml:space="preserve"> Consequently</w:t>
      </w:r>
      <w:r w:rsidR="00A3762B" w:rsidRPr="007928CA">
        <w:t xml:space="preserve">, </w:t>
      </w:r>
      <w:r w:rsidR="00570FE9" w:rsidRPr="007928CA">
        <w:rPr>
          <w:i/>
        </w:rPr>
        <w:t>V</w:t>
      </w:r>
      <w:r w:rsidR="00570FE9" w:rsidRPr="007928CA">
        <w:rPr>
          <w:i/>
          <w:vertAlign w:val="subscript"/>
        </w:rPr>
        <w:t>HP</w:t>
      </w:r>
      <w:r w:rsidR="00570FE9" w:rsidRPr="007928CA">
        <w:t xml:space="preserve"> decreases from the maximum value, leading to a negative </w:t>
      </w:r>
      <w:r w:rsidR="00570FE9" w:rsidRPr="007928CA">
        <w:rPr>
          <w:i/>
        </w:rPr>
        <w:t>V</w:t>
      </w:r>
      <w:r w:rsidR="00570FE9" w:rsidRPr="007928CA">
        <w:rPr>
          <w:i/>
          <w:vertAlign w:val="subscript"/>
        </w:rPr>
        <w:t>ED</w:t>
      </w:r>
      <w:r w:rsidR="006150FE" w:rsidRPr="007928CA">
        <w:t xml:space="preserve">, and </w:t>
      </w:r>
      <w:r w:rsidR="00A3762B" w:rsidRPr="007928CA">
        <w:t xml:space="preserve">the DC-DC converter is disabled. </w:t>
      </w:r>
      <w:r w:rsidR="00A3762B" w:rsidRPr="001F7F34">
        <w:t>C</w:t>
      </w:r>
      <w:r w:rsidR="00A3762B" w:rsidRPr="001F7F34">
        <w:rPr>
          <w:vertAlign w:val="subscript"/>
        </w:rPr>
        <w:t>i</w:t>
      </w:r>
      <w:r w:rsidR="00A3762B" w:rsidRPr="001F7F34">
        <w:t xml:space="preserve"> will be charged up again by the </w:t>
      </w:r>
      <w:r w:rsidR="00156EA4" w:rsidRPr="001F7F34">
        <w:t>Mag-WKEH</w:t>
      </w:r>
      <w:r w:rsidR="00BF6DFB" w:rsidRPr="001F7F34">
        <w:t xml:space="preserve"> </w:t>
      </w:r>
      <w:r w:rsidR="00A3762B" w:rsidRPr="001F7F34">
        <w:t xml:space="preserve">until </w:t>
      </w:r>
      <w:r w:rsidR="001F3302" w:rsidRPr="001F7F34">
        <w:rPr>
          <w:i/>
        </w:rPr>
        <w:t>V</w:t>
      </w:r>
      <w:r w:rsidR="001F3302" w:rsidRPr="001F7F34">
        <w:rPr>
          <w:i/>
          <w:vertAlign w:val="subscript"/>
        </w:rPr>
        <w:t>in-PMM</w:t>
      </w:r>
      <w:r w:rsidR="00A3762B" w:rsidRPr="001F7F34">
        <w:t xml:space="preserve"> </w:t>
      </w:r>
      <w:r w:rsidR="00783ABD" w:rsidRPr="001F7F34">
        <w:t>reaches</w:t>
      </w:r>
      <w:r w:rsidR="001F3302" w:rsidRPr="001F7F34">
        <w:t xml:space="preserve"> </w:t>
      </w:r>
      <w:r w:rsidR="001F3302" w:rsidRPr="001F7F34">
        <w:rPr>
          <w:i/>
        </w:rPr>
        <w:t>V</w:t>
      </w:r>
      <w:r w:rsidR="001F3302" w:rsidRPr="001F7F34">
        <w:rPr>
          <w:i/>
          <w:vertAlign w:val="subscript"/>
        </w:rPr>
        <w:t>OC</w:t>
      </w:r>
      <w:r w:rsidR="001F3302" w:rsidRPr="001F7F34">
        <w:t>/2</w:t>
      </w:r>
      <w:r w:rsidR="00A3762B" w:rsidRPr="001F7F34">
        <w:t>. The energy transfer process will start aga</w:t>
      </w:r>
      <w:r w:rsidR="0053797C" w:rsidRPr="001F7F34">
        <w:t>in and the cycles are repeated.</w:t>
      </w:r>
      <w:r w:rsidR="00A86386" w:rsidRPr="001F7F34">
        <w:t xml:space="preserve"> </w:t>
      </w:r>
      <w:r w:rsidR="00E4302A" w:rsidRPr="001F7F34">
        <w:t xml:space="preserve">With the PMM, the energy transfer from the </w:t>
      </w:r>
      <w:r w:rsidR="00156EA4" w:rsidRPr="001F7F34">
        <w:t>Mag-WKEH</w:t>
      </w:r>
      <w:r w:rsidR="00BF6DFB" w:rsidRPr="001F7F34">
        <w:t xml:space="preserve"> </w:t>
      </w:r>
      <w:r w:rsidR="00E4302A" w:rsidRPr="001F7F34">
        <w:t xml:space="preserve">to the electric load always occurs at </w:t>
      </w:r>
      <w:r w:rsidR="001F3302" w:rsidRPr="001F7F34">
        <w:rPr>
          <w:i/>
        </w:rPr>
        <w:t>V</w:t>
      </w:r>
      <w:r w:rsidR="001F3302" w:rsidRPr="001F7F34">
        <w:rPr>
          <w:i/>
          <w:vertAlign w:val="subscript"/>
        </w:rPr>
        <w:t>OC</w:t>
      </w:r>
      <w:r w:rsidR="001F3302" w:rsidRPr="001F7F34">
        <w:t>/2</w:t>
      </w:r>
      <w:r w:rsidR="00E4302A" w:rsidRPr="001F7F34">
        <w:t xml:space="preserve">, and therefore, high energy transfer efficiency is achieved. </w:t>
      </w:r>
    </w:p>
    <w:p w14:paraId="1ACE2DCD" w14:textId="5414FE89" w:rsidR="00E8423E" w:rsidRPr="001F7F34" w:rsidRDefault="00C05570" w:rsidP="00E8423E">
      <w:pPr>
        <w:keepNext/>
        <w:jc w:val="center"/>
        <w:rPr>
          <w:noProof/>
        </w:rPr>
      </w:pPr>
      <w:r w:rsidRPr="001F7F34">
        <w:rPr>
          <w:noProof/>
          <w:lang w:eastAsia="en-GB"/>
        </w:rPr>
        <w:drawing>
          <wp:inline distT="0" distB="0" distL="0" distR="0" wp14:anchorId="39AB730C" wp14:editId="4470BBCF">
            <wp:extent cx="2193280" cy="1801590"/>
            <wp:effectExtent l="0" t="0" r="0" b="8255"/>
            <wp:docPr id="4" name="Picture 4" descr="\\isad.isadroot.ex.ac.uk\UOE\User\Desktop\KEH Vh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ad.isadroot.ex.ac.uk\UOE\User\Desktop\KEH Vhp.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276" cy="1809801"/>
                    </a:xfrm>
                    <a:prstGeom prst="rect">
                      <a:avLst/>
                    </a:prstGeom>
                    <a:noFill/>
                    <a:ln>
                      <a:noFill/>
                    </a:ln>
                  </pic:spPr>
                </pic:pic>
              </a:graphicData>
            </a:graphic>
          </wp:inline>
        </w:drawing>
      </w:r>
      <w:r w:rsidRPr="001F7F34">
        <w:t xml:space="preserve"> </w:t>
      </w:r>
      <w:r w:rsidRPr="001F7F34">
        <w:rPr>
          <w:noProof/>
        </w:rPr>
        <w:t xml:space="preserve">       </w:t>
      </w:r>
      <w:r w:rsidR="00E8423E" w:rsidRPr="001F7F34">
        <w:rPr>
          <w:noProof/>
          <w:lang w:eastAsia="en-GB"/>
        </w:rPr>
        <w:drawing>
          <wp:inline distT="0" distB="0" distL="0" distR="0" wp14:anchorId="42AB67AC" wp14:editId="6D977317">
            <wp:extent cx="1922770" cy="1771964"/>
            <wp:effectExtent l="0" t="0" r="1905" b="0"/>
            <wp:docPr id="2" name="Picture 2" descr="\\isad.isadroot.ex.ac.uk\UOE\User\Desktop\VinP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d.isadroot.ex.ac.uk\UOE\User\Desktop\VinPMM.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122" cy="1810994"/>
                    </a:xfrm>
                    <a:prstGeom prst="rect">
                      <a:avLst/>
                    </a:prstGeom>
                    <a:noFill/>
                    <a:ln>
                      <a:noFill/>
                    </a:ln>
                  </pic:spPr>
                </pic:pic>
              </a:graphicData>
            </a:graphic>
          </wp:inline>
        </w:drawing>
      </w:r>
    </w:p>
    <w:p w14:paraId="4475AE94" w14:textId="2C467072" w:rsidR="00C05570" w:rsidRPr="001F7F34" w:rsidRDefault="00C05570" w:rsidP="00C05570">
      <w:pPr>
        <w:keepNext/>
        <w:spacing w:before="0"/>
      </w:pPr>
      <w:r w:rsidRPr="001F7F34">
        <w:rPr>
          <w:noProof/>
        </w:rPr>
        <w:t xml:space="preserve">                                                       (a)                                                                       (b)  </w:t>
      </w:r>
    </w:p>
    <w:p w14:paraId="4AE1E4AE" w14:textId="7408C8D8" w:rsidR="00E8423E" w:rsidRPr="007928CA" w:rsidRDefault="00E8423E" w:rsidP="00E8423E">
      <w:pPr>
        <w:pStyle w:val="Caption"/>
      </w:pPr>
      <w:bookmarkStart w:id="20" w:name="_Ref459814650"/>
      <w:r w:rsidRPr="007928CA">
        <w:t xml:space="preserve">Fig. </w:t>
      </w:r>
      <w:r w:rsidR="001D09D0">
        <w:fldChar w:fldCharType="begin"/>
      </w:r>
      <w:r w:rsidR="001D09D0">
        <w:instrText xml:space="preserve"> SEQ Fig. \* ARABIC </w:instrText>
      </w:r>
      <w:r w:rsidR="001D09D0">
        <w:fldChar w:fldCharType="separate"/>
      </w:r>
      <w:r w:rsidRPr="007928CA">
        <w:rPr>
          <w:noProof/>
        </w:rPr>
        <w:t>5</w:t>
      </w:r>
      <w:r w:rsidR="001D09D0">
        <w:rPr>
          <w:noProof/>
        </w:rPr>
        <w:fldChar w:fldCharType="end"/>
      </w:r>
      <w:bookmarkEnd w:id="20"/>
      <w:r w:rsidRPr="007928CA">
        <w:t xml:space="preserve"> </w:t>
      </w:r>
      <w:r w:rsidR="006370C7" w:rsidRPr="007928CA">
        <w:t xml:space="preserve">(a) An illustration of the </w:t>
      </w:r>
      <w:r w:rsidR="006370C7" w:rsidRPr="007928CA">
        <w:rPr>
          <w:i/>
        </w:rPr>
        <w:t>V</w:t>
      </w:r>
      <w:r w:rsidR="006370C7" w:rsidRPr="007928CA">
        <w:rPr>
          <w:i/>
          <w:vertAlign w:val="subscript"/>
        </w:rPr>
        <w:t>in-PMM</w:t>
      </w:r>
      <w:r w:rsidR="006370C7" w:rsidRPr="007928CA">
        <w:t xml:space="preserve"> and </w:t>
      </w:r>
      <w:r w:rsidR="006370C7" w:rsidRPr="007928CA">
        <w:rPr>
          <w:i/>
        </w:rPr>
        <w:t>V</w:t>
      </w:r>
      <w:r w:rsidR="006370C7" w:rsidRPr="007928CA">
        <w:rPr>
          <w:i/>
          <w:vertAlign w:val="subscript"/>
        </w:rPr>
        <w:t>HP</w:t>
      </w:r>
      <w:r w:rsidR="006370C7" w:rsidRPr="007928CA">
        <w:t xml:space="preserve"> when the DC-DC converter is always disabled, (b) an illustration of</w:t>
      </w:r>
      <w:r w:rsidRPr="007928CA">
        <w:t xml:space="preserve"> </w:t>
      </w:r>
      <w:r w:rsidR="00AC70E3" w:rsidRPr="007928CA">
        <w:rPr>
          <w:i/>
        </w:rPr>
        <w:t>V</w:t>
      </w:r>
      <w:r w:rsidR="00AC70E3" w:rsidRPr="007928CA">
        <w:rPr>
          <w:i/>
          <w:vertAlign w:val="subscript"/>
        </w:rPr>
        <w:t>in-PMM</w:t>
      </w:r>
      <w:r w:rsidR="00AC70E3" w:rsidRPr="007928CA">
        <w:t xml:space="preserve">, </w:t>
      </w:r>
      <w:r w:rsidR="00AC70E3" w:rsidRPr="007928CA">
        <w:rPr>
          <w:i/>
        </w:rPr>
        <w:t>V</w:t>
      </w:r>
      <w:r w:rsidR="00AC70E3" w:rsidRPr="007928CA">
        <w:rPr>
          <w:i/>
          <w:vertAlign w:val="subscript"/>
        </w:rPr>
        <w:t>HP</w:t>
      </w:r>
      <w:r w:rsidR="00AC70E3" w:rsidRPr="007928CA">
        <w:t xml:space="preserve"> and </w:t>
      </w:r>
      <w:bookmarkStart w:id="21" w:name="OLE_LINK19"/>
      <w:bookmarkStart w:id="22" w:name="OLE_LINK20"/>
      <w:r w:rsidR="00AC70E3" w:rsidRPr="007928CA">
        <w:t>V</w:t>
      </w:r>
      <w:r w:rsidR="00AC70E3" w:rsidRPr="007928CA">
        <w:rPr>
          <w:vertAlign w:val="subscript"/>
        </w:rPr>
        <w:t>ED</w:t>
      </w:r>
      <w:bookmarkEnd w:id="21"/>
      <w:bookmarkEnd w:id="22"/>
      <w:r w:rsidR="00AC70E3" w:rsidRPr="007928CA">
        <w:t xml:space="preserve"> </w:t>
      </w:r>
      <w:r w:rsidR="006370C7" w:rsidRPr="007928CA">
        <w:t>when the DC-DC converter is controlled to turn on/off by the controller,</w:t>
      </w:r>
      <w:r w:rsidRPr="007928CA">
        <w:t xml:space="preserve"> where the dash lines </w:t>
      </w:r>
      <w:r w:rsidRPr="007928CA">
        <w:rPr>
          <w:noProof/>
        </w:rPr>
        <w:t>correspond</w:t>
      </w:r>
      <w:r w:rsidRPr="007928CA">
        <w:t xml:space="preserve"> to the time when </w:t>
      </w:r>
      <w:r w:rsidR="00AC70E3" w:rsidRPr="007928CA">
        <w:t>V</w:t>
      </w:r>
      <w:r w:rsidR="00AC70E3" w:rsidRPr="007928CA">
        <w:rPr>
          <w:vertAlign w:val="subscript"/>
        </w:rPr>
        <w:t>ED</w:t>
      </w:r>
      <w:r w:rsidR="00AC70E3" w:rsidRPr="007928CA">
        <w:t xml:space="preserve"> </w:t>
      </w:r>
      <w:r w:rsidRPr="007928CA">
        <w:t>= 0 and the start of the energy transfer to the storage capacitor</w:t>
      </w:r>
    </w:p>
    <w:p w14:paraId="4866513D" w14:textId="505D5A97" w:rsidR="003F7EB5" w:rsidRPr="001F7F34" w:rsidRDefault="00CC2889" w:rsidP="00F549DD">
      <w:r w:rsidRPr="007928CA">
        <w:rPr>
          <w:rFonts w:cs="Times New Roman"/>
        </w:rPr>
        <w:t>T</w:t>
      </w:r>
      <w:r w:rsidR="00E4302A" w:rsidRPr="007928CA">
        <w:rPr>
          <w:rFonts w:cs="Times New Roman"/>
        </w:rPr>
        <w:t xml:space="preserve">he differentiator and comparator in the circuit are powered by the </w:t>
      </w:r>
      <w:r w:rsidR="00156EA4" w:rsidRPr="007928CA">
        <w:rPr>
          <w:rFonts w:cs="Times New Roman"/>
        </w:rPr>
        <w:t>Mag-WKEH</w:t>
      </w:r>
      <w:r w:rsidR="00BF6DFB" w:rsidRPr="007928CA">
        <w:rPr>
          <w:rFonts w:cs="Times New Roman"/>
        </w:rPr>
        <w:t xml:space="preserve"> </w:t>
      </w:r>
      <w:r w:rsidR="00E4302A" w:rsidRPr="007928CA">
        <w:rPr>
          <w:rFonts w:cs="Times New Roman"/>
        </w:rPr>
        <w:t xml:space="preserve">through the internal rail of the DC-DC converter. The internal rail operates even when the DC-DC converter is disabled. </w:t>
      </w:r>
      <w:r w:rsidR="001F3302" w:rsidRPr="007928CA">
        <w:rPr>
          <w:rFonts w:cs="Times New Roman"/>
        </w:rPr>
        <w:t>The v</w:t>
      </w:r>
      <w:r w:rsidR="00B637F5" w:rsidRPr="007928CA">
        <w:rPr>
          <w:rFonts w:cs="Times New Roman"/>
        </w:rPr>
        <w:t>oltage provided by</w:t>
      </w:r>
      <w:r w:rsidR="00E4302A" w:rsidRPr="007928CA">
        <w:rPr>
          <w:rFonts w:cs="Times New Roman"/>
        </w:rPr>
        <w:t xml:space="preserve"> the internal rail is equal to </w:t>
      </w:r>
      <w:r w:rsidR="001F3302" w:rsidRPr="007928CA">
        <w:rPr>
          <w:i/>
        </w:rPr>
        <w:t>V</w:t>
      </w:r>
      <w:r w:rsidR="001F3302" w:rsidRPr="007928CA">
        <w:rPr>
          <w:i/>
          <w:vertAlign w:val="subscript"/>
        </w:rPr>
        <w:t>in-PMM</w:t>
      </w:r>
      <w:r w:rsidR="001F3302" w:rsidRPr="007928CA">
        <w:rPr>
          <w:rFonts w:cs="Times New Roman"/>
        </w:rPr>
        <w:t xml:space="preserve"> </w:t>
      </w:r>
      <w:r w:rsidR="00E4302A" w:rsidRPr="007928CA">
        <w:rPr>
          <w:rFonts w:cs="Times New Roman"/>
        </w:rPr>
        <w:t>initially</w:t>
      </w:r>
      <w:r w:rsidR="00003F79" w:rsidRPr="007928CA">
        <w:rPr>
          <w:rFonts w:cs="Times New Roman"/>
        </w:rPr>
        <w:t xml:space="preserve"> when </w:t>
      </w:r>
      <w:r w:rsidR="00003F79" w:rsidRPr="007928CA">
        <w:rPr>
          <w:i/>
        </w:rPr>
        <w:t>V</w:t>
      </w:r>
      <w:r w:rsidR="00003F79" w:rsidRPr="007928CA">
        <w:rPr>
          <w:i/>
          <w:vertAlign w:val="subscript"/>
        </w:rPr>
        <w:t>in-PMM</w:t>
      </w:r>
      <w:r w:rsidR="00003F79" w:rsidRPr="007928CA">
        <w:rPr>
          <w:rFonts w:cs="Times New Roman"/>
        </w:rPr>
        <w:t xml:space="preserve"> is lower than 4.6 V</w:t>
      </w:r>
      <w:r w:rsidR="00E4302A" w:rsidRPr="007928CA">
        <w:rPr>
          <w:rFonts w:cs="Times New Roman"/>
        </w:rPr>
        <w:t xml:space="preserve"> but will become steady at 4.6 V when </w:t>
      </w:r>
      <w:r w:rsidR="001F3302" w:rsidRPr="007928CA">
        <w:rPr>
          <w:i/>
        </w:rPr>
        <w:t>V</w:t>
      </w:r>
      <w:r w:rsidR="001F3302" w:rsidRPr="007928CA">
        <w:rPr>
          <w:i/>
          <w:vertAlign w:val="subscript"/>
        </w:rPr>
        <w:t>in-PMM</w:t>
      </w:r>
      <w:r w:rsidR="001F3302" w:rsidRPr="007928CA">
        <w:rPr>
          <w:rFonts w:cs="Times New Roman"/>
        </w:rPr>
        <w:t xml:space="preserve"> </w:t>
      </w:r>
      <w:r w:rsidR="00E4302A" w:rsidRPr="007928CA">
        <w:rPr>
          <w:rFonts w:cs="Times New Roman"/>
        </w:rPr>
        <w:t>is higher than 4.6 V.</w:t>
      </w:r>
      <w:r w:rsidR="00E4302A" w:rsidRPr="001F7F34">
        <w:rPr>
          <w:rFonts w:cs="Times New Roman"/>
        </w:rPr>
        <w:t xml:space="preserve"> To obtain a relatively stable power supply to the differentiator and comparator, capacitor C</w:t>
      </w:r>
      <w:r w:rsidR="00E4302A" w:rsidRPr="001F7F34">
        <w:rPr>
          <w:rFonts w:cs="Times New Roman"/>
          <w:vertAlign w:val="subscript"/>
        </w:rPr>
        <w:t>C</w:t>
      </w:r>
      <w:r w:rsidR="00E4302A" w:rsidRPr="001F7F34">
        <w:rPr>
          <w:rFonts w:cs="Times New Roman"/>
        </w:rPr>
        <w:t xml:space="preserve"> and diode D</w:t>
      </w:r>
      <w:r w:rsidR="00E4302A" w:rsidRPr="001F7F34">
        <w:rPr>
          <w:rFonts w:cs="Times New Roman"/>
          <w:vertAlign w:val="subscript"/>
        </w:rPr>
        <w:t>1</w:t>
      </w:r>
      <w:r w:rsidR="00E4302A" w:rsidRPr="001F7F34">
        <w:rPr>
          <w:rFonts w:cs="Times New Roman"/>
        </w:rPr>
        <w:t xml:space="preserve"> are used. C</w:t>
      </w:r>
      <w:r w:rsidR="00E4302A" w:rsidRPr="001F7F34">
        <w:rPr>
          <w:rFonts w:cs="Times New Roman"/>
          <w:vertAlign w:val="subscript"/>
        </w:rPr>
        <w:t>C</w:t>
      </w:r>
      <w:r w:rsidR="00E4302A" w:rsidRPr="001F7F34">
        <w:rPr>
          <w:rFonts w:cs="Times New Roman"/>
        </w:rPr>
        <w:t xml:space="preserve"> is used to hold the voltage supply at around 4.3 V, by taking into account the 0.3 V forward voltage drop of D</w:t>
      </w:r>
      <w:r w:rsidR="00E4302A" w:rsidRPr="001F7F34">
        <w:rPr>
          <w:rFonts w:cs="Times New Roman"/>
          <w:vertAlign w:val="subscript"/>
        </w:rPr>
        <w:t>1</w:t>
      </w:r>
      <w:r w:rsidR="00E4302A" w:rsidRPr="001F7F34">
        <w:rPr>
          <w:rFonts w:cs="Times New Roman"/>
        </w:rPr>
        <w:t>. D</w:t>
      </w:r>
      <w:r w:rsidR="00E4302A" w:rsidRPr="001F7F34">
        <w:rPr>
          <w:rFonts w:cs="Times New Roman"/>
          <w:vertAlign w:val="subscript"/>
        </w:rPr>
        <w:t>1</w:t>
      </w:r>
      <w:r w:rsidR="00E4302A" w:rsidRPr="001F7F34">
        <w:rPr>
          <w:rFonts w:cs="Times New Roman"/>
        </w:rPr>
        <w:t xml:space="preserve"> is used to prevent the energy stored in C</w:t>
      </w:r>
      <w:r w:rsidR="00E4302A" w:rsidRPr="001F7F34">
        <w:rPr>
          <w:rFonts w:cs="Times New Roman"/>
          <w:vertAlign w:val="subscript"/>
        </w:rPr>
        <w:t>C</w:t>
      </w:r>
      <w:r w:rsidR="00E4302A" w:rsidRPr="001F7F34">
        <w:rPr>
          <w:rFonts w:cs="Times New Roman"/>
        </w:rPr>
        <w:t xml:space="preserve"> from flowing back to the DC-DC converter when </w:t>
      </w:r>
      <w:r w:rsidR="001F3302" w:rsidRPr="001F7F34">
        <w:rPr>
          <w:i/>
        </w:rPr>
        <w:t>V</w:t>
      </w:r>
      <w:r w:rsidR="001F3302" w:rsidRPr="001F7F34">
        <w:rPr>
          <w:i/>
          <w:vertAlign w:val="subscript"/>
        </w:rPr>
        <w:t xml:space="preserve">in-PMM </w:t>
      </w:r>
      <w:r w:rsidR="00E4302A" w:rsidRPr="001F7F34">
        <w:rPr>
          <w:rFonts w:cs="Times New Roman"/>
        </w:rPr>
        <w:t xml:space="preserve">momentarily drops below 4.6 V. </w:t>
      </w:r>
      <w:r w:rsidR="00E4302A" w:rsidRPr="001F7F34">
        <w:t>T</w:t>
      </w:r>
      <w:r w:rsidR="001914B9" w:rsidRPr="001F7F34">
        <w:t>he power consumption of the MPPT</w:t>
      </w:r>
      <w:r w:rsidR="00E4302A" w:rsidRPr="001F7F34">
        <w:t xml:space="preserve"> (the differentiator and the comparator)</w:t>
      </w:r>
      <w:r w:rsidR="001914B9" w:rsidRPr="001F7F34">
        <w:t xml:space="preserve"> </w:t>
      </w:r>
      <w:r w:rsidR="00CA77A0" w:rsidRPr="001F7F34">
        <w:t xml:space="preserve">used in this study </w:t>
      </w:r>
      <w:r w:rsidR="001914B9" w:rsidRPr="001F7F34">
        <w:t xml:space="preserve">is around 3.2 </w:t>
      </w:r>
      <w:r w:rsidR="001914B9" w:rsidRPr="001F7F34">
        <w:rPr>
          <w:rFonts w:cs="Times New Roman"/>
        </w:rPr>
        <w:t>µ</w:t>
      </w:r>
      <w:r w:rsidR="00D62101" w:rsidRPr="001F7F34">
        <w:t>W</w:t>
      </w:r>
      <w:r w:rsidR="00B35D56" w:rsidRPr="001F7F34">
        <w:t xml:space="preserve"> </w:t>
      </w:r>
      <w:r w:rsidR="00B35D56" w:rsidRPr="004B08B2">
        <w:fldChar w:fldCharType="begin"/>
      </w:r>
      <w:r w:rsidR="00305270" w:rsidRPr="001F7F34">
        <w:instrText xml:space="preserve"> ADDIN EN.CITE &lt;EndNote&gt;&lt;Cite&gt;&lt;Author&gt;Chew&lt;/Author&gt;&lt;Year&gt;2015&lt;/Year&gt;&lt;RecNum&gt;449&lt;/RecNum&gt;&lt;DisplayText&gt;[26]&lt;/DisplayText&gt;&lt;record&gt;&lt;rec-number&gt;449&lt;/rec-number&gt;&lt;foreign-keys&gt;&lt;key app="EN" db-id="vtr02v2rzvxw02e25phxvpv0ffxrvdvasawv" timestamp="1472120791"&gt;449&lt;/key&gt;&lt;/foreign-keys&gt;&lt;ref-type name="Conference Proceedings"&gt;10&lt;/ref-type&gt;&lt;contributors&gt;&lt;authors&gt;&lt;author&gt;Chew, Zheng Jun&lt;/author&gt;&lt;author&gt;Zhu, Meiling&lt;/author&gt;&lt;/authors&gt;&lt;/contributors&gt;&lt;titles&gt;&lt;title&gt;Microwatt power consumption maximum power point tracking circuit using an analogue differentiator for piezoelectric energy harvesting&lt;/title&gt;&lt;secondary-title&gt;Journal of Physics: Conference Series&lt;/secondary-title&gt;&lt;/titles&gt;&lt;pages&gt;012022&lt;/pages&gt;&lt;volume&gt;660&lt;/volume&gt;&lt;number&gt;1&lt;/number&gt;&lt;dates&gt;&lt;year&gt;2015&lt;/year&gt;&lt;/dates&gt;&lt;publisher&gt;IOP Publishing&lt;/publisher&gt;&lt;isbn&gt;1742-6596&lt;/isbn&gt;&lt;urls&gt;&lt;/urls&gt;&lt;/record&gt;&lt;/Cite&gt;&lt;/EndNote&gt;</w:instrText>
      </w:r>
      <w:r w:rsidR="00B35D56" w:rsidRPr="004B08B2">
        <w:fldChar w:fldCharType="separate"/>
      </w:r>
      <w:r w:rsidR="00305270" w:rsidRPr="001F7F34">
        <w:rPr>
          <w:noProof/>
        </w:rPr>
        <w:t>[</w:t>
      </w:r>
      <w:hyperlink w:anchor="_ENREF_26" w:tooltip="Chew, 2015 #449" w:history="1">
        <w:r w:rsidR="00185F16" w:rsidRPr="001F7F34">
          <w:rPr>
            <w:noProof/>
          </w:rPr>
          <w:t>26</w:t>
        </w:r>
      </w:hyperlink>
      <w:r w:rsidR="00305270" w:rsidRPr="001F7F34">
        <w:rPr>
          <w:noProof/>
        </w:rPr>
        <w:t>]</w:t>
      </w:r>
      <w:r w:rsidR="00B35D56" w:rsidRPr="004B08B2">
        <w:fldChar w:fldCharType="end"/>
      </w:r>
      <w:r w:rsidR="00D62101" w:rsidRPr="001F7F34">
        <w:t>,</w:t>
      </w:r>
      <w:r w:rsidR="001914B9" w:rsidRPr="001F7F34">
        <w:t xml:space="preserve"> which is 100 </w:t>
      </w:r>
      <w:r w:rsidR="00D01053" w:rsidRPr="001F7F34">
        <w:t>times less than MPPT circuit using microcontroller</w:t>
      </w:r>
      <w:r w:rsidR="00B35D56" w:rsidRPr="001F7F34">
        <w:t xml:space="preserve"> </w:t>
      </w:r>
      <w:r w:rsidR="00B35D56" w:rsidRPr="004B08B2">
        <w:fldChar w:fldCharType="begin"/>
      </w:r>
      <w:r w:rsidR="00305270" w:rsidRPr="001F7F34">
        <w:instrText xml:space="preserve"> ADDIN EN.CITE &lt;EndNote&gt;&lt;Cite&gt;&lt;Author&gt;Kong&lt;/Author&gt;&lt;Year&gt;2012&lt;/Year&gt;&lt;RecNum&gt;284&lt;/RecNum&gt;&lt;DisplayText&gt;[25]&lt;/DisplayText&gt;&lt;record&gt;&lt;rec-number&gt;284&lt;/rec-number&gt;&lt;foreign-keys&gt;&lt;key app="EN" db-id="vtr02v2rzvxw02e25phxvpv0ffxrvdvasawv" timestamp="1453982009"&gt;284&lt;/key&gt;&lt;/foreign-keys&gt;&lt;ref-type name="Journal Article"&gt;17&lt;/ref-type&gt;&lt;contributors&gt;&lt;authors&gt;&lt;author&gt;Kong, Na&lt;/author&gt;&lt;author&gt;Ha, Dong Sam&lt;/author&gt;&lt;/authors&gt;&lt;/contributors&gt;&lt;titles&gt;&lt;title&gt;Low-power design of a self-powered piezoelectric energy harvesting system with maximum power point tracking&lt;/title&gt;&lt;secondary-title&gt;Power Electronics, IEEE Transactions on&lt;/secondary-title&gt;&lt;/titles&gt;&lt;periodical&gt;&lt;full-title&gt;Power Electronics, IEEE Transactions on&lt;/full-title&gt;&lt;/periodical&gt;&lt;pages&gt;2298-2308&lt;/pages&gt;&lt;volume&gt;27&lt;/volume&gt;&lt;number&gt;5&lt;/number&gt;&lt;dates&gt;&lt;year&gt;2012&lt;/year&gt;&lt;/dates&gt;&lt;isbn&gt;0885-8993&lt;/isbn&gt;&lt;urls&gt;&lt;/urls&gt;&lt;/record&gt;&lt;/Cite&gt;&lt;/EndNote&gt;</w:instrText>
      </w:r>
      <w:r w:rsidR="00B35D56" w:rsidRPr="004B08B2">
        <w:fldChar w:fldCharType="separate"/>
      </w:r>
      <w:r w:rsidR="00305270" w:rsidRPr="001F7F34">
        <w:rPr>
          <w:noProof/>
        </w:rPr>
        <w:t>[</w:t>
      </w:r>
      <w:hyperlink w:anchor="_ENREF_25" w:tooltip="Kong, 2012 #284" w:history="1">
        <w:r w:rsidR="00185F16" w:rsidRPr="001F7F34">
          <w:rPr>
            <w:noProof/>
          </w:rPr>
          <w:t>25</w:t>
        </w:r>
      </w:hyperlink>
      <w:r w:rsidR="00305270" w:rsidRPr="001F7F34">
        <w:rPr>
          <w:noProof/>
        </w:rPr>
        <w:t>]</w:t>
      </w:r>
      <w:r w:rsidR="00B35D56" w:rsidRPr="004B08B2">
        <w:fldChar w:fldCharType="end"/>
      </w:r>
      <w:r w:rsidR="00D01053" w:rsidRPr="001F7F34">
        <w:t xml:space="preserve"> and 16 times less than MPPT circuit using comb</w:t>
      </w:r>
      <w:r w:rsidR="00D62101" w:rsidRPr="001F7F34">
        <w:t>ination of analogue circuits and</w:t>
      </w:r>
      <w:r w:rsidR="00D01053" w:rsidRPr="001F7F34">
        <w:t xml:space="preserve"> FPGA</w:t>
      </w:r>
      <w:r w:rsidR="00B35D56" w:rsidRPr="001F7F34">
        <w:t xml:space="preserve"> </w:t>
      </w:r>
      <w:r w:rsidR="00B35D56" w:rsidRPr="004B08B2">
        <w:fldChar w:fldCharType="begin"/>
      </w:r>
      <w:r w:rsidR="00305270" w:rsidRPr="001F7F34">
        <w:instrText xml:space="preserve"> ADDIN EN.CITE &lt;EndNote&gt;&lt;Cite&gt;&lt;Author&gt;Elliott&lt;/Author&gt;&lt;Year&gt;2014&lt;/Year&gt;&lt;RecNum&gt;285&lt;/RecNum&gt;&lt;DisplayText&gt;[24]&lt;/DisplayText&gt;&lt;record&gt;&lt;rec-number&gt;285&lt;/rec-number&gt;&lt;foreign-keys&gt;&lt;key app="EN" db-id="vtr02v2rzvxw02e25phxvpv0ffxrvdvasawv" timestamp="1453982077"&gt;285&lt;/key&gt;&lt;/foreign-keys&gt;&lt;ref-type name="Conference Proceedings"&gt;10&lt;/ref-type&gt;&lt;contributors&gt;&lt;authors&gt;&lt;author&gt;Elliott, ADT&lt;/author&gt;&lt;author&gt;Mitcheson, PD&lt;/author&gt;&lt;/authors&gt;&lt;/contributors&gt;&lt;titles&gt;&lt;title&gt;Piezoelectric energy harvester interface with real-time MPPT&lt;/title&gt;&lt;secondary-title&gt;Journal of Physics: Conference Series&lt;/secondary-title&gt;&lt;/titles&gt;&lt;pages&gt;012125&lt;/pages&gt;&lt;volume&gt;557&lt;/volume&gt;&lt;number&gt;1&lt;/number&gt;&lt;dates&gt;&lt;year&gt;2014&lt;/year&gt;&lt;/dates&gt;&lt;publisher&gt;IOP Publishing&lt;/publisher&gt;&lt;isbn&gt;1742-6596&lt;/isbn&gt;&lt;urls&gt;&lt;/urls&gt;&lt;/record&gt;&lt;/Cite&gt;&lt;/EndNote&gt;</w:instrText>
      </w:r>
      <w:r w:rsidR="00B35D56" w:rsidRPr="004B08B2">
        <w:fldChar w:fldCharType="separate"/>
      </w:r>
      <w:r w:rsidR="00305270" w:rsidRPr="001F7F34">
        <w:rPr>
          <w:noProof/>
        </w:rPr>
        <w:t>[</w:t>
      </w:r>
      <w:hyperlink w:anchor="_ENREF_24" w:tooltip="Elliott, 2014 #285" w:history="1">
        <w:r w:rsidR="00185F16" w:rsidRPr="001F7F34">
          <w:rPr>
            <w:noProof/>
          </w:rPr>
          <w:t>24</w:t>
        </w:r>
      </w:hyperlink>
      <w:r w:rsidR="00305270" w:rsidRPr="001F7F34">
        <w:rPr>
          <w:noProof/>
        </w:rPr>
        <w:t>]</w:t>
      </w:r>
      <w:r w:rsidR="00B35D56" w:rsidRPr="004B08B2">
        <w:fldChar w:fldCharType="end"/>
      </w:r>
      <w:r w:rsidR="00D01053" w:rsidRPr="001F7F34">
        <w:t xml:space="preserve">.    </w:t>
      </w:r>
    </w:p>
    <w:p w14:paraId="3C72B591" w14:textId="77777777" w:rsidR="003270A3" w:rsidRPr="001F7F34" w:rsidRDefault="003270A3" w:rsidP="00F549DD">
      <w:pPr>
        <w:pStyle w:val="Heading3"/>
      </w:pPr>
      <w:r w:rsidRPr="001F7F34">
        <w:t>2.3 Energy Aware Interface (EAI)</w:t>
      </w:r>
    </w:p>
    <w:p w14:paraId="17AC487B" w14:textId="19FC87FD" w:rsidR="003E23E1" w:rsidRPr="001F7F34" w:rsidRDefault="00B008F4" w:rsidP="00B008F4">
      <w:pPr>
        <w:rPr>
          <w:rFonts w:cs="Times New Roman"/>
        </w:rPr>
      </w:pPr>
      <w:r w:rsidRPr="001F7F34">
        <w:t xml:space="preserve">An energy aware interface was introduced to manage the energy </w:t>
      </w:r>
      <w:r w:rsidRPr="001F7F34">
        <w:rPr>
          <w:rFonts w:cs="Times New Roman"/>
        </w:rPr>
        <w:t xml:space="preserve">flow from the storage capacitor </w:t>
      </w:r>
      <w:r w:rsidR="00E44524" w:rsidRPr="001F7F34">
        <w:rPr>
          <w:rFonts w:cs="Times New Roman"/>
        </w:rPr>
        <w:t>C</w:t>
      </w:r>
      <w:r w:rsidR="00E44524" w:rsidRPr="001F7F34">
        <w:rPr>
          <w:rFonts w:cs="Times New Roman"/>
          <w:vertAlign w:val="subscript"/>
        </w:rPr>
        <w:t>CS</w:t>
      </w:r>
      <w:r w:rsidR="004B5402" w:rsidRPr="001F7F34">
        <w:rPr>
          <w:rFonts w:cs="Times New Roman"/>
        </w:rPr>
        <w:t xml:space="preserve"> </w:t>
      </w:r>
      <w:r w:rsidRPr="001F7F34">
        <w:rPr>
          <w:rFonts w:cs="Times New Roman"/>
        </w:rPr>
        <w:t xml:space="preserve">to the WSN to ensure that enough energy is accumulated for the WSN to perform the requested tasks in its active phase and that the WSN does not consume energy in its non-active phase. </w:t>
      </w:r>
      <w:r w:rsidR="008A5C2A" w:rsidRPr="007928CA">
        <w:rPr>
          <w:rFonts w:cs="Times New Roman"/>
        </w:rPr>
        <w:t xml:space="preserve">It controls </w:t>
      </w:r>
      <w:r w:rsidR="00F448FF" w:rsidRPr="007928CA">
        <w:rPr>
          <w:rFonts w:cs="Times New Roman"/>
        </w:rPr>
        <w:t xml:space="preserve">the </w:t>
      </w:r>
      <w:r w:rsidR="003F6B0F" w:rsidRPr="007928CA">
        <w:rPr>
          <w:rFonts w:cs="Times New Roman"/>
        </w:rPr>
        <w:t>C</w:t>
      </w:r>
      <w:r w:rsidR="003F6B0F" w:rsidRPr="007928CA">
        <w:rPr>
          <w:rFonts w:cs="Times New Roman"/>
          <w:vertAlign w:val="subscript"/>
        </w:rPr>
        <w:t>CS</w:t>
      </w:r>
      <w:r w:rsidR="003F6B0F" w:rsidRPr="007928CA">
        <w:rPr>
          <w:rFonts w:cs="Times New Roman"/>
        </w:rPr>
        <w:t xml:space="preserve"> </w:t>
      </w:r>
      <w:r w:rsidR="00F448FF" w:rsidRPr="007928CA">
        <w:rPr>
          <w:rFonts w:cs="Times New Roman"/>
        </w:rPr>
        <w:t xml:space="preserve">to </w:t>
      </w:r>
      <w:r w:rsidR="008A5C2A" w:rsidRPr="007928CA">
        <w:rPr>
          <w:rFonts w:cs="Times New Roman"/>
        </w:rPr>
        <w:t xml:space="preserve">discharge at voltage </w:t>
      </w:r>
      <w:r w:rsidR="00F448FF" w:rsidRPr="007928CA">
        <w:rPr>
          <w:rFonts w:cs="Times New Roman"/>
        </w:rPr>
        <w:t>levels suitable for the operation of the WSN.</w:t>
      </w:r>
      <w:r w:rsidR="00F448FF" w:rsidRPr="001F7F34">
        <w:rPr>
          <w:rFonts w:cs="Times New Roman"/>
        </w:rPr>
        <w:t xml:space="preserve"> </w:t>
      </w:r>
      <w:r w:rsidRPr="001F7F34">
        <w:t xml:space="preserve">The EAI comprised </w:t>
      </w:r>
      <w:r w:rsidRPr="001F7F34">
        <w:rPr>
          <w:rFonts w:cs="Times New Roman"/>
        </w:rPr>
        <w:t>a voltage supervisor (LTC2935-1, Linear Technology, United States)</w:t>
      </w:r>
      <w:r w:rsidR="003F6B0F" w:rsidRPr="001F7F34">
        <w:rPr>
          <w:rFonts w:cs="Times New Roman"/>
        </w:rPr>
        <w:t xml:space="preserve"> to monitor the voltage </w:t>
      </w:r>
      <w:r w:rsidR="003F6B0F" w:rsidRPr="001F7F34">
        <w:rPr>
          <w:rFonts w:cs="Times New Roman"/>
          <w:i/>
        </w:rPr>
        <w:t>V</w:t>
      </w:r>
      <w:r w:rsidR="003F6B0F" w:rsidRPr="001F7F34">
        <w:rPr>
          <w:rFonts w:cs="Times New Roman"/>
          <w:i/>
          <w:vertAlign w:val="subscript"/>
        </w:rPr>
        <w:t>CS</w:t>
      </w:r>
      <w:r w:rsidR="003F6B0F" w:rsidRPr="001F7F34">
        <w:rPr>
          <w:rFonts w:cs="Times New Roman"/>
        </w:rPr>
        <w:t xml:space="preserve"> of the storage capacitor and to control the on/off of </w:t>
      </w:r>
      <w:r w:rsidRPr="001F7F34">
        <w:rPr>
          <w:rFonts w:cs="Times New Roman"/>
        </w:rPr>
        <w:t xml:space="preserve">a MOSFET switch, as shown </w:t>
      </w:r>
      <w:r w:rsidRPr="001F7F34">
        <w:t>in</w:t>
      </w:r>
      <w:r w:rsidR="003E23E1" w:rsidRPr="001F7F34">
        <w:t xml:space="preserve"> </w:t>
      </w:r>
      <w:r w:rsidR="003E23E1" w:rsidRPr="004B08B2">
        <w:fldChar w:fldCharType="begin"/>
      </w:r>
      <w:r w:rsidR="003E23E1" w:rsidRPr="001F7F34">
        <w:instrText xml:space="preserve"> REF _Ref444588453 \h </w:instrText>
      </w:r>
      <w:r w:rsidR="003E23E1" w:rsidRPr="004B08B2">
        <w:fldChar w:fldCharType="separate"/>
      </w:r>
      <w:r w:rsidR="00A877D4" w:rsidRPr="001F7F34">
        <w:t xml:space="preserve">Fig. </w:t>
      </w:r>
      <w:r w:rsidR="00A877D4" w:rsidRPr="001F7F34">
        <w:rPr>
          <w:noProof/>
        </w:rPr>
        <w:t>6</w:t>
      </w:r>
      <w:r w:rsidR="003E23E1" w:rsidRPr="004B08B2">
        <w:fldChar w:fldCharType="end"/>
      </w:r>
      <w:r w:rsidR="003E23E1" w:rsidRPr="001F7F34">
        <w:t xml:space="preserve"> (a)</w:t>
      </w:r>
      <w:r w:rsidRPr="001F7F34">
        <w:rPr>
          <w:rFonts w:cs="Times New Roman"/>
        </w:rPr>
        <w:t xml:space="preserve">. </w:t>
      </w:r>
      <w:r w:rsidR="003F6B0F" w:rsidRPr="001F7F34">
        <w:rPr>
          <w:rFonts w:cs="Times New Roman"/>
        </w:rPr>
        <w:t>T</w:t>
      </w:r>
      <w:r w:rsidR="003E23E1" w:rsidRPr="001F7F34">
        <w:rPr>
          <w:rFonts w:cs="Times New Roman"/>
        </w:rPr>
        <w:t xml:space="preserve">he typical trend of </w:t>
      </w:r>
      <w:r w:rsidR="003F6B0F" w:rsidRPr="001F7F34">
        <w:rPr>
          <w:rFonts w:cs="Times New Roman"/>
          <w:i/>
        </w:rPr>
        <w:t>V</w:t>
      </w:r>
      <w:r w:rsidR="003F6B0F" w:rsidRPr="001F7F34">
        <w:rPr>
          <w:rFonts w:cs="Times New Roman"/>
          <w:i/>
          <w:vertAlign w:val="subscript"/>
        </w:rPr>
        <w:t>CS</w:t>
      </w:r>
      <w:r w:rsidR="003F6B0F" w:rsidRPr="001F7F34">
        <w:rPr>
          <w:rFonts w:cs="Times New Roman"/>
          <w:i/>
        </w:rPr>
        <w:t xml:space="preserve"> </w:t>
      </w:r>
      <w:r w:rsidR="003F6B0F" w:rsidRPr="001F7F34">
        <w:rPr>
          <w:rFonts w:cs="Times New Roman"/>
        </w:rPr>
        <w:t>under the supervision of the EAI</w:t>
      </w:r>
      <w:r w:rsidR="003F6B0F" w:rsidRPr="001F7F34">
        <w:rPr>
          <w:rFonts w:cs="Times New Roman"/>
          <w:i/>
        </w:rPr>
        <w:t xml:space="preserve"> </w:t>
      </w:r>
      <w:r w:rsidR="003E23E1" w:rsidRPr="001F7F34">
        <w:rPr>
          <w:rFonts w:cs="Times New Roman"/>
        </w:rPr>
        <w:t xml:space="preserve">is illustrated in </w:t>
      </w:r>
      <w:r w:rsidR="003E23E1" w:rsidRPr="004B08B2">
        <w:fldChar w:fldCharType="begin"/>
      </w:r>
      <w:r w:rsidR="003E23E1" w:rsidRPr="001F7F34">
        <w:instrText xml:space="preserve"> REF _Ref444588453 \h </w:instrText>
      </w:r>
      <w:r w:rsidR="003E23E1" w:rsidRPr="004B08B2">
        <w:fldChar w:fldCharType="separate"/>
      </w:r>
      <w:r w:rsidR="00A877D4" w:rsidRPr="001F7F34">
        <w:t xml:space="preserve">Fig. </w:t>
      </w:r>
      <w:r w:rsidR="00A877D4" w:rsidRPr="001F7F34">
        <w:rPr>
          <w:noProof/>
        </w:rPr>
        <w:t>6</w:t>
      </w:r>
      <w:r w:rsidR="003E23E1" w:rsidRPr="004B08B2">
        <w:fldChar w:fldCharType="end"/>
      </w:r>
      <w:r w:rsidR="003E23E1" w:rsidRPr="001F7F34">
        <w:t xml:space="preserve"> (b). </w:t>
      </w:r>
    </w:p>
    <w:p w14:paraId="47655121" w14:textId="787F1C28" w:rsidR="009926E5" w:rsidRPr="007928CA" w:rsidRDefault="003E23E1" w:rsidP="00B008F4">
      <w:pPr>
        <w:rPr>
          <w:rFonts w:cs="Times New Roman"/>
        </w:rPr>
      </w:pPr>
      <w:r w:rsidRPr="007928CA">
        <w:rPr>
          <w:rFonts w:cs="Times New Roman"/>
        </w:rPr>
        <w:t xml:space="preserve">Initially, the </w:t>
      </w:r>
      <w:r w:rsidR="005D4A13" w:rsidRPr="007928CA">
        <w:rPr>
          <w:rFonts w:cs="Times New Roman"/>
        </w:rPr>
        <w:t>storage capacitor C</w:t>
      </w:r>
      <w:r w:rsidR="007076A2" w:rsidRPr="007928CA">
        <w:rPr>
          <w:rFonts w:cs="Times New Roman"/>
          <w:vertAlign w:val="subscript"/>
        </w:rPr>
        <w:t>C</w:t>
      </w:r>
      <w:r w:rsidR="005D4A13" w:rsidRPr="007928CA">
        <w:rPr>
          <w:rFonts w:cs="Times New Roman"/>
          <w:vertAlign w:val="subscript"/>
        </w:rPr>
        <w:t>S</w:t>
      </w:r>
      <w:r w:rsidR="005D4A13" w:rsidRPr="007928CA">
        <w:rPr>
          <w:rFonts w:cs="Times New Roman"/>
        </w:rPr>
        <w:t xml:space="preserve"> is charging up and the WSN is at its non-active phase. </w:t>
      </w:r>
      <w:r w:rsidR="00B008F4" w:rsidRPr="007928CA">
        <w:rPr>
          <w:rFonts w:cs="Times New Roman"/>
        </w:rPr>
        <w:t xml:space="preserve">When </w:t>
      </w:r>
      <w:r w:rsidR="003F6B0F" w:rsidRPr="007928CA">
        <w:rPr>
          <w:rFonts w:cs="Times New Roman"/>
          <w:i/>
        </w:rPr>
        <w:t>V</w:t>
      </w:r>
      <w:r w:rsidR="003F6B0F" w:rsidRPr="007928CA">
        <w:rPr>
          <w:rFonts w:cs="Times New Roman"/>
          <w:i/>
          <w:vertAlign w:val="subscript"/>
        </w:rPr>
        <w:t>CS</w:t>
      </w:r>
      <w:r w:rsidR="003F6B0F" w:rsidRPr="007928CA">
        <w:rPr>
          <w:rFonts w:cs="Times New Roman"/>
        </w:rPr>
        <w:t xml:space="preserve"> </w:t>
      </w:r>
      <w:r w:rsidR="00344A7D" w:rsidRPr="007928CA">
        <w:rPr>
          <w:rFonts w:cs="Times New Roman"/>
        </w:rPr>
        <w:t>increases to</w:t>
      </w:r>
      <w:r w:rsidR="00B008F4" w:rsidRPr="007928CA">
        <w:rPr>
          <w:rFonts w:cs="Times New Roman"/>
        </w:rPr>
        <w:t xml:space="preserve"> a pre-set </w:t>
      </w:r>
      <w:r w:rsidR="008563E3" w:rsidRPr="007928CA">
        <w:rPr>
          <w:rFonts w:cs="Times New Roman"/>
        </w:rPr>
        <w:t>threshold</w:t>
      </w:r>
      <w:r w:rsidR="003F6B0F" w:rsidRPr="007928CA">
        <w:rPr>
          <w:rFonts w:cs="Times New Roman"/>
        </w:rPr>
        <w:t xml:space="preserve"> </w:t>
      </w:r>
      <w:r w:rsidR="003F6B0F" w:rsidRPr="007928CA">
        <w:rPr>
          <w:rFonts w:cs="Times New Roman"/>
          <w:i/>
        </w:rPr>
        <w:t>V</w:t>
      </w:r>
      <w:r w:rsidR="004A4478" w:rsidRPr="007928CA">
        <w:rPr>
          <w:rFonts w:cs="Times New Roman"/>
          <w:i/>
          <w:vertAlign w:val="subscript"/>
        </w:rPr>
        <w:t>on</w:t>
      </w:r>
      <w:r w:rsidR="003F6B0F" w:rsidRPr="007928CA">
        <w:rPr>
          <w:rFonts w:cs="Times New Roman"/>
        </w:rPr>
        <w:t xml:space="preserve"> </w:t>
      </w:r>
      <w:r w:rsidR="00A72A2C" w:rsidRPr="007928CA">
        <w:rPr>
          <w:rFonts w:cs="Times New Roman"/>
        </w:rPr>
        <w:t>(3.15</w:t>
      </w:r>
      <w:r w:rsidR="008563E3" w:rsidRPr="007928CA">
        <w:rPr>
          <w:rFonts w:cs="Times New Roman"/>
        </w:rPr>
        <w:t xml:space="preserve"> V in this case)</w:t>
      </w:r>
      <w:r w:rsidR="00B008F4" w:rsidRPr="007928CA">
        <w:rPr>
          <w:rFonts w:cs="Times New Roman"/>
        </w:rPr>
        <w:t xml:space="preserve">, the voltage </w:t>
      </w:r>
      <w:r w:rsidR="00344A7D" w:rsidRPr="007928CA">
        <w:rPr>
          <w:rFonts w:cs="Times New Roman"/>
        </w:rPr>
        <w:t>supervisor turns on the switch</w:t>
      </w:r>
      <w:r w:rsidR="001D1F6A" w:rsidRPr="007928CA">
        <w:rPr>
          <w:rFonts w:cs="Times New Roman"/>
        </w:rPr>
        <w:t xml:space="preserve"> (MOSFET switch 1 unless specified)</w:t>
      </w:r>
      <w:r w:rsidR="00082D98" w:rsidRPr="007928CA">
        <w:rPr>
          <w:rFonts w:cs="Times New Roman"/>
        </w:rPr>
        <w:t>, and the energy stored in C</w:t>
      </w:r>
      <w:r w:rsidR="00082D98" w:rsidRPr="007928CA">
        <w:rPr>
          <w:rFonts w:cs="Times New Roman"/>
          <w:vertAlign w:val="subscript"/>
        </w:rPr>
        <w:t>CS</w:t>
      </w:r>
      <w:r w:rsidR="004B5402" w:rsidRPr="007928CA">
        <w:rPr>
          <w:rFonts w:cs="Times New Roman"/>
        </w:rPr>
        <w:t xml:space="preserve"> </w:t>
      </w:r>
      <w:r w:rsidR="008563E3" w:rsidRPr="007928CA">
        <w:rPr>
          <w:rFonts w:cs="Times New Roman"/>
        </w:rPr>
        <w:t>is discharged to the WSN, enabling the WSN to switch from a non-active phase to an active phase for sensing and transmitting data. During the active phase,</w:t>
      </w:r>
      <w:r w:rsidR="007E11CF" w:rsidRPr="007928CA">
        <w:rPr>
          <w:rFonts w:cs="Times New Roman"/>
        </w:rPr>
        <w:t xml:space="preserve"> </w:t>
      </w:r>
      <w:r w:rsidR="000A2CED" w:rsidRPr="007928CA">
        <w:rPr>
          <w:rFonts w:cs="Times New Roman"/>
        </w:rPr>
        <w:t>the WSN</w:t>
      </w:r>
      <w:r w:rsidR="008563E3" w:rsidRPr="007928CA">
        <w:rPr>
          <w:rFonts w:cs="Times New Roman"/>
        </w:rPr>
        <w:t xml:space="preserve"> </w:t>
      </w:r>
      <w:r w:rsidR="007E11CF" w:rsidRPr="007928CA">
        <w:rPr>
          <w:rFonts w:cs="Times New Roman"/>
        </w:rPr>
        <w:t>monitors</w:t>
      </w:r>
      <w:r w:rsidR="003F6B0F" w:rsidRPr="007928CA">
        <w:rPr>
          <w:rFonts w:cs="Times New Roman"/>
        </w:rPr>
        <w:t xml:space="preserve"> </w:t>
      </w:r>
      <w:r w:rsidR="003F6B0F" w:rsidRPr="007928CA">
        <w:rPr>
          <w:rFonts w:cs="Times New Roman"/>
          <w:i/>
        </w:rPr>
        <w:t>V</w:t>
      </w:r>
      <w:r w:rsidR="003F6B0F" w:rsidRPr="007928CA">
        <w:rPr>
          <w:rFonts w:cs="Times New Roman"/>
          <w:i/>
          <w:vertAlign w:val="subscript"/>
        </w:rPr>
        <w:t>CS</w:t>
      </w:r>
      <w:r w:rsidR="008563E3" w:rsidRPr="007928CA">
        <w:rPr>
          <w:rFonts w:cs="Times New Roman"/>
        </w:rPr>
        <w:t xml:space="preserve">. When the </w:t>
      </w:r>
      <w:r w:rsidR="003F6B0F" w:rsidRPr="007928CA">
        <w:rPr>
          <w:rFonts w:cs="Times New Roman"/>
          <w:i/>
        </w:rPr>
        <w:t>V</w:t>
      </w:r>
      <w:r w:rsidR="003F6B0F" w:rsidRPr="007928CA">
        <w:rPr>
          <w:rFonts w:cs="Times New Roman"/>
          <w:i/>
          <w:vertAlign w:val="subscript"/>
        </w:rPr>
        <w:t>CS</w:t>
      </w:r>
      <w:r w:rsidR="003F6B0F" w:rsidRPr="007928CA">
        <w:rPr>
          <w:rFonts w:cs="Times New Roman"/>
        </w:rPr>
        <w:t xml:space="preserve"> </w:t>
      </w:r>
      <w:r w:rsidR="00A72A2C" w:rsidRPr="007928CA">
        <w:rPr>
          <w:rFonts w:cs="Times New Roman"/>
        </w:rPr>
        <w:t>is lower than</w:t>
      </w:r>
      <w:r w:rsidR="005D4A13" w:rsidRPr="007928CA">
        <w:rPr>
          <w:rFonts w:cs="Times New Roman"/>
        </w:rPr>
        <w:t xml:space="preserve"> </w:t>
      </w:r>
      <w:r w:rsidR="003F6B0F" w:rsidRPr="007928CA">
        <w:rPr>
          <w:rFonts w:cs="Times New Roman"/>
          <w:i/>
        </w:rPr>
        <w:t>V</w:t>
      </w:r>
      <w:r w:rsidR="003F6B0F" w:rsidRPr="007928CA">
        <w:rPr>
          <w:rFonts w:cs="Times New Roman"/>
          <w:i/>
          <w:vertAlign w:val="subscript"/>
        </w:rPr>
        <w:t>0</w:t>
      </w:r>
      <w:r w:rsidR="005D4EF9" w:rsidRPr="007928CA">
        <w:rPr>
          <w:rFonts w:cs="Times New Roman"/>
        </w:rPr>
        <w:t xml:space="preserve"> (determined by the WSN</w:t>
      </w:r>
      <w:r w:rsidR="003F6B0F" w:rsidRPr="007928CA">
        <w:rPr>
          <w:rFonts w:cs="Times New Roman"/>
        </w:rPr>
        <w:t xml:space="preserve"> and described in Section 2.4</w:t>
      </w:r>
      <w:r w:rsidR="005D4EF9" w:rsidRPr="007928CA">
        <w:rPr>
          <w:rFonts w:cs="Times New Roman"/>
        </w:rPr>
        <w:t>)</w:t>
      </w:r>
      <w:r w:rsidR="008563E3" w:rsidRPr="007928CA">
        <w:rPr>
          <w:rFonts w:cs="Times New Roman"/>
        </w:rPr>
        <w:t xml:space="preserve">, the </w:t>
      </w:r>
      <w:r w:rsidR="00250010" w:rsidRPr="007928CA">
        <w:rPr>
          <w:rFonts w:cs="Times New Roman"/>
        </w:rPr>
        <w:t xml:space="preserve">WSN transmits all the sampled data </w:t>
      </w:r>
      <w:r w:rsidR="007E11CF" w:rsidRPr="007928CA">
        <w:rPr>
          <w:rFonts w:cs="Times New Roman"/>
        </w:rPr>
        <w:t>and</w:t>
      </w:r>
      <w:r w:rsidR="00A72A2C" w:rsidRPr="007928CA">
        <w:rPr>
          <w:rFonts w:cs="Times New Roman"/>
        </w:rPr>
        <w:t xml:space="preserve"> then</w:t>
      </w:r>
      <w:r w:rsidR="007E11CF" w:rsidRPr="007928CA">
        <w:rPr>
          <w:rFonts w:cs="Times New Roman"/>
        </w:rPr>
        <w:t xml:space="preserve"> </w:t>
      </w:r>
      <w:r w:rsidR="000A2CED" w:rsidRPr="007928CA">
        <w:rPr>
          <w:rFonts w:cs="Times New Roman"/>
        </w:rPr>
        <w:t xml:space="preserve">resets </w:t>
      </w:r>
      <w:r w:rsidR="007E11CF" w:rsidRPr="007928CA">
        <w:rPr>
          <w:rFonts w:cs="Times New Roman"/>
        </w:rPr>
        <w:t xml:space="preserve">the </w:t>
      </w:r>
      <w:r w:rsidR="000A2CED" w:rsidRPr="007928CA">
        <w:rPr>
          <w:rFonts w:cs="Times New Roman"/>
        </w:rPr>
        <w:t xml:space="preserve">voltage supervisor to turn off </w:t>
      </w:r>
      <w:r w:rsidR="001D1F6A" w:rsidRPr="007928CA">
        <w:rPr>
          <w:rFonts w:cs="Times New Roman"/>
        </w:rPr>
        <w:t xml:space="preserve">the </w:t>
      </w:r>
      <w:r w:rsidR="000A2CED" w:rsidRPr="007928CA">
        <w:rPr>
          <w:rFonts w:cs="Times New Roman"/>
        </w:rPr>
        <w:t>switch</w:t>
      </w:r>
      <w:r w:rsidR="002A3DAB" w:rsidRPr="007928CA">
        <w:rPr>
          <w:rFonts w:cs="Times New Roman"/>
        </w:rPr>
        <w:t xml:space="preserve"> at </w:t>
      </w:r>
      <w:r w:rsidR="002A3DAB" w:rsidRPr="007928CA">
        <w:rPr>
          <w:rFonts w:cs="Times New Roman"/>
          <w:i/>
        </w:rPr>
        <w:t>V</w:t>
      </w:r>
      <w:r w:rsidR="002A3DAB" w:rsidRPr="007928CA">
        <w:rPr>
          <w:rFonts w:cs="Times New Roman"/>
          <w:i/>
          <w:vertAlign w:val="subscript"/>
        </w:rPr>
        <w:t>CS</w:t>
      </w:r>
      <w:r w:rsidR="002A3DAB" w:rsidRPr="007928CA">
        <w:rPr>
          <w:rFonts w:cs="Times New Roman"/>
        </w:rPr>
        <w:t xml:space="preserve"> = </w:t>
      </w:r>
      <w:r w:rsidR="002A3DAB" w:rsidRPr="007928CA">
        <w:rPr>
          <w:rFonts w:cs="Times New Roman"/>
          <w:i/>
        </w:rPr>
        <w:t>V</w:t>
      </w:r>
      <w:r w:rsidR="002A3DAB" w:rsidRPr="007928CA">
        <w:rPr>
          <w:rFonts w:cs="Times New Roman"/>
          <w:i/>
          <w:vertAlign w:val="subscript"/>
        </w:rPr>
        <w:t>off</w:t>
      </w:r>
      <w:r w:rsidR="002A3DAB" w:rsidRPr="007928CA">
        <w:rPr>
          <w:rFonts w:cs="Times New Roman"/>
        </w:rPr>
        <w:t xml:space="preserve"> &lt; </w:t>
      </w:r>
      <w:r w:rsidR="002A3DAB" w:rsidRPr="007928CA">
        <w:rPr>
          <w:rFonts w:cs="Times New Roman"/>
          <w:i/>
        </w:rPr>
        <w:t>V</w:t>
      </w:r>
      <w:r w:rsidR="002A3DAB" w:rsidRPr="007928CA">
        <w:rPr>
          <w:rFonts w:cs="Times New Roman"/>
          <w:i/>
          <w:vertAlign w:val="subscript"/>
        </w:rPr>
        <w:t>0</w:t>
      </w:r>
      <w:r w:rsidR="002A3DAB" w:rsidRPr="007928CA">
        <w:rPr>
          <w:rFonts w:cs="Times New Roman"/>
        </w:rPr>
        <w:t>.</w:t>
      </w:r>
      <w:r w:rsidR="00A72A2C" w:rsidRPr="007928CA">
        <w:rPr>
          <w:rFonts w:cs="Times New Roman"/>
        </w:rPr>
        <w:t xml:space="preserve"> As a result,</w:t>
      </w:r>
      <w:r w:rsidR="000A2CED" w:rsidRPr="007928CA">
        <w:rPr>
          <w:rFonts w:cs="Times New Roman"/>
        </w:rPr>
        <w:t xml:space="preserve"> the WSN is disconnected </w:t>
      </w:r>
      <w:r w:rsidR="00082D98" w:rsidRPr="007928CA">
        <w:rPr>
          <w:rFonts w:cs="Times New Roman"/>
        </w:rPr>
        <w:t>with C</w:t>
      </w:r>
      <w:r w:rsidR="00082D98" w:rsidRPr="007928CA">
        <w:rPr>
          <w:rFonts w:cs="Times New Roman"/>
          <w:vertAlign w:val="subscript"/>
        </w:rPr>
        <w:t>CS</w:t>
      </w:r>
      <w:r w:rsidR="00E44524" w:rsidRPr="007928CA">
        <w:rPr>
          <w:rFonts w:cs="Times New Roman"/>
        </w:rPr>
        <w:t xml:space="preserve"> </w:t>
      </w:r>
      <w:r w:rsidR="00A72A2C" w:rsidRPr="007928CA">
        <w:rPr>
          <w:rFonts w:cs="Times New Roman"/>
        </w:rPr>
        <w:t xml:space="preserve">and is </w:t>
      </w:r>
      <w:r w:rsidR="000A2CED" w:rsidRPr="007928CA">
        <w:rPr>
          <w:rFonts w:cs="Times New Roman"/>
        </w:rPr>
        <w:t>turn</w:t>
      </w:r>
      <w:r w:rsidR="00A72A2C" w:rsidRPr="007928CA">
        <w:rPr>
          <w:rFonts w:cs="Times New Roman"/>
        </w:rPr>
        <w:t>ed</w:t>
      </w:r>
      <w:r w:rsidR="000A2CED" w:rsidRPr="007928CA">
        <w:rPr>
          <w:rFonts w:cs="Times New Roman"/>
        </w:rPr>
        <w:t xml:space="preserve"> to the non-active phase while the capacitor can charge up again if there is input</w:t>
      </w:r>
      <w:r w:rsidR="00BC1C15" w:rsidRPr="007928CA">
        <w:rPr>
          <w:rFonts w:cs="Times New Roman"/>
        </w:rPr>
        <w:t xml:space="preserve"> energy</w:t>
      </w:r>
      <w:r w:rsidR="000A2CED" w:rsidRPr="007928CA">
        <w:rPr>
          <w:rFonts w:cs="Times New Roman"/>
        </w:rPr>
        <w:t xml:space="preserve"> from the Mag-</w:t>
      </w:r>
      <w:r w:rsidR="003F6B0F" w:rsidRPr="007928CA">
        <w:rPr>
          <w:rFonts w:cs="Times New Roman"/>
        </w:rPr>
        <w:t>W</w:t>
      </w:r>
      <w:r w:rsidR="000A2CED" w:rsidRPr="007928CA">
        <w:rPr>
          <w:rFonts w:cs="Times New Roman"/>
        </w:rPr>
        <w:t xml:space="preserve">KEH. </w:t>
      </w:r>
      <w:r w:rsidR="007E11CF" w:rsidRPr="007928CA">
        <w:rPr>
          <w:rFonts w:cs="Times New Roman"/>
        </w:rPr>
        <w:t xml:space="preserve">The system will remain in the non-active phase until </w:t>
      </w:r>
      <w:r w:rsidR="003F6B0F" w:rsidRPr="007928CA">
        <w:rPr>
          <w:rFonts w:cs="Times New Roman"/>
          <w:i/>
        </w:rPr>
        <w:t>V</w:t>
      </w:r>
      <w:r w:rsidR="003F6B0F" w:rsidRPr="007928CA">
        <w:rPr>
          <w:rFonts w:cs="Times New Roman"/>
          <w:i/>
          <w:vertAlign w:val="subscript"/>
        </w:rPr>
        <w:t>CS</w:t>
      </w:r>
      <w:r w:rsidR="003F6B0F" w:rsidRPr="007928CA">
        <w:rPr>
          <w:rFonts w:cs="Times New Roman"/>
        </w:rPr>
        <w:t xml:space="preserve"> </w:t>
      </w:r>
      <w:r w:rsidR="007E11CF" w:rsidRPr="007928CA">
        <w:rPr>
          <w:rFonts w:cs="Times New Roman"/>
        </w:rPr>
        <w:t xml:space="preserve">reaches </w:t>
      </w:r>
      <w:r w:rsidR="003F6B0F" w:rsidRPr="007928CA">
        <w:rPr>
          <w:rFonts w:cs="Times New Roman"/>
          <w:i/>
        </w:rPr>
        <w:t>V</w:t>
      </w:r>
      <w:r w:rsidR="003F6B0F" w:rsidRPr="007928CA">
        <w:rPr>
          <w:rFonts w:cs="Times New Roman"/>
          <w:i/>
          <w:vertAlign w:val="subscript"/>
        </w:rPr>
        <w:t>1</w:t>
      </w:r>
      <w:r w:rsidR="007E11CF" w:rsidRPr="007928CA">
        <w:rPr>
          <w:rFonts w:cs="Times New Roman"/>
        </w:rPr>
        <w:t xml:space="preserve"> again, and then the cycles repeat</w:t>
      </w:r>
      <w:r w:rsidR="007E11CF" w:rsidRPr="001F7F34">
        <w:rPr>
          <w:rFonts w:cs="Times New Roman"/>
        </w:rPr>
        <w:t>.</w:t>
      </w:r>
      <w:r w:rsidR="00F448FF" w:rsidRPr="001F7F34">
        <w:rPr>
          <w:rFonts w:cs="Times New Roman"/>
        </w:rPr>
        <w:t xml:space="preserve"> </w:t>
      </w:r>
      <w:bookmarkStart w:id="23" w:name="OLE_LINK13"/>
      <w:bookmarkStart w:id="24" w:name="OLE_LINK14"/>
      <w:r w:rsidR="008D7F74" w:rsidRPr="007928CA">
        <w:rPr>
          <w:rFonts w:cs="Times New Roman"/>
        </w:rPr>
        <w:t>By using the EAI, the voltage supplied to the WSN is regulated</w:t>
      </w:r>
      <w:r w:rsidR="003D4BD9" w:rsidRPr="007928CA">
        <w:rPr>
          <w:rFonts w:cs="Times New Roman"/>
        </w:rPr>
        <w:t xml:space="preserve"> to</w:t>
      </w:r>
      <w:r w:rsidR="008D7F74" w:rsidRPr="007928CA">
        <w:rPr>
          <w:rFonts w:cs="Times New Roman"/>
        </w:rPr>
        <w:t xml:space="preserve"> </w:t>
      </w:r>
      <w:r w:rsidR="003D4BD9" w:rsidRPr="007928CA">
        <w:rPr>
          <w:rFonts w:cs="Times New Roman"/>
        </w:rPr>
        <w:t xml:space="preserve">being </w:t>
      </w:r>
      <w:r w:rsidR="008D7F74" w:rsidRPr="007928CA">
        <w:rPr>
          <w:rFonts w:cs="Times New Roman"/>
        </w:rPr>
        <w:t xml:space="preserve">between </w:t>
      </w:r>
      <w:r w:rsidR="008D7F74" w:rsidRPr="007928CA">
        <w:rPr>
          <w:rFonts w:cs="Times New Roman"/>
          <w:i/>
        </w:rPr>
        <w:t>V</w:t>
      </w:r>
      <w:r w:rsidR="008D7F74" w:rsidRPr="007928CA">
        <w:rPr>
          <w:rFonts w:cs="Times New Roman"/>
          <w:i/>
          <w:vertAlign w:val="subscript"/>
        </w:rPr>
        <w:t>off</w:t>
      </w:r>
      <w:r w:rsidR="008D7F74" w:rsidRPr="007928CA">
        <w:rPr>
          <w:rFonts w:cs="Times New Roman"/>
        </w:rPr>
        <w:t xml:space="preserve"> and </w:t>
      </w:r>
      <w:r w:rsidR="008D7F74" w:rsidRPr="007928CA">
        <w:rPr>
          <w:rFonts w:cs="Times New Roman"/>
          <w:i/>
        </w:rPr>
        <w:t>V</w:t>
      </w:r>
      <w:r w:rsidR="008D7F74" w:rsidRPr="007928CA">
        <w:rPr>
          <w:rFonts w:cs="Times New Roman"/>
          <w:i/>
          <w:vertAlign w:val="subscript"/>
        </w:rPr>
        <w:t>on</w:t>
      </w:r>
      <w:r w:rsidR="008D7F74" w:rsidRPr="007928CA">
        <w:rPr>
          <w:rFonts w:cs="Times New Roman"/>
        </w:rPr>
        <w:t xml:space="preserve">. </w:t>
      </w:r>
      <w:r w:rsidR="00F448FF" w:rsidRPr="007928CA">
        <w:rPr>
          <w:rFonts w:cs="Times New Roman"/>
        </w:rPr>
        <w:t xml:space="preserve">  </w:t>
      </w:r>
      <w:r w:rsidR="009926E5" w:rsidRPr="007928CA">
        <w:rPr>
          <w:rFonts w:cs="Times New Roman"/>
        </w:rPr>
        <w:t xml:space="preserve"> </w:t>
      </w:r>
      <w:bookmarkEnd w:id="23"/>
      <w:bookmarkEnd w:id="24"/>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104"/>
        <w:gridCol w:w="573"/>
        <w:gridCol w:w="4045"/>
      </w:tblGrid>
      <w:tr w:rsidR="001F7F34" w:rsidRPr="001F7F34" w14:paraId="769C0742" w14:textId="77777777" w:rsidTr="00B5148C">
        <w:trPr>
          <w:trHeight w:val="2543"/>
        </w:trPr>
        <w:tc>
          <w:tcPr>
            <w:tcW w:w="534" w:type="dxa"/>
          </w:tcPr>
          <w:p w14:paraId="14E62C8B" w14:textId="77777777" w:rsidR="00EC0E81" w:rsidRPr="001F7F34" w:rsidRDefault="00EC0E81" w:rsidP="001D1F6A">
            <w:r w:rsidRPr="001F7F34">
              <w:t>(a)</w:t>
            </w:r>
          </w:p>
        </w:tc>
        <w:tc>
          <w:tcPr>
            <w:tcW w:w="4104" w:type="dxa"/>
          </w:tcPr>
          <w:p w14:paraId="5D4783E5" w14:textId="612BA429" w:rsidR="00EC0E81" w:rsidRPr="001F7F34" w:rsidRDefault="007D431F" w:rsidP="001D1F6A">
            <w:r w:rsidRPr="004B08B2">
              <w:rPr>
                <w:kern w:val="0"/>
                <w:lang w:val="en-GB"/>
              </w:rPr>
              <w:object w:dxaOrig="5958" w:dyaOrig="3603" w14:anchorId="70D02639">
                <v:shape id="_x0000_i1027" type="#_x0000_t75" style="width:180pt;height:109.5pt" o:ole="">
                  <v:imagedata r:id="rId18" o:title=""/>
                </v:shape>
                <o:OLEObject Type="Embed" ProgID="Visio.Drawing.15" ShapeID="_x0000_i1027" DrawAspect="Content" ObjectID="_1544960060" r:id="rId19"/>
              </w:object>
            </w:r>
          </w:p>
        </w:tc>
        <w:tc>
          <w:tcPr>
            <w:tcW w:w="573" w:type="dxa"/>
          </w:tcPr>
          <w:p w14:paraId="1B9BD943" w14:textId="77777777" w:rsidR="00EC0E81" w:rsidRPr="001F7F34" w:rsidRDefault="00EC0E81" w:rsidP="001D1F6A">
            <w:r w:rsidRPr="001F7F34">
              <w:t>(b)</w:t>
            </w:r>
          </w:p>
        </w:tc>
        <w:tc>
          <w:tcPr>
            <w:tcW w:w="4045" w:type="dxa"/>
          </w:tcPr>
          <w:p w14:paraId="44EA967D" w14:textId="63DC02C1" w:rsidR="00EC0E81" w:rsidRPr="001F7F34" w:rsidRDefault="004A4478" w:rsidP="007D431F">
            <w:pPr>
              <w:pStyle w:val="Caption"/>
              <w:keepNext/>
            </w:pPr>
            <w:r w:rsidRPr="004B08B2">
              <w:rPr>
                <w:noProof/>
                <w:lang w:eastAsia="en-GB"/>
              </w:rPr>
              <w:drawing>
                <wp:inline distT="0" distB="0" distL="0" distR="0" wp14:anchorId="273E7744" wp14:editId="067851A8">
                  <wp:extent cx="1824466" cy="1438620"/>
                  <wp:effectExtent l="0" t="0" r="4445" b="9525"/>
                  <wp:docPr id="3" name="Picture 3" descr="C:\Users\yk284\Google Drive\Paper\Integration Tests\EAI volt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k284\Google Drive\Paper\Integration Tests\EAI voltage.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57" r="7522"/>
                          <a:stretch/>
                        </pic:blipFill>
                        <pic:spPr bwMode="auto">
                          <a:xfrm>
                            <a:off x="0" y="0"/>
                            <a:ext cx="1832525" cy="1444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7F34" w:rsidRPr="001F7F34" w14:paraId="6153BBC4" w14:textId="77777777" w:rsidTr="00B5148C">
        <w:tc>
          <w:tcPr>
            <w:tcW w:w="9256" w:type="dxa"/>
            <w:gridSpan w:val="4"/>
          </w:tcPr>
          <w:p w14:paraId="5ACF649D" w14:textId="5AE80DE4" w:rsidR="00EC0E81" w:rsidRPr="001F7F34" w:rsidRDefault="00EC0E81" w:rsidP="001D1F6A">
            <w:pPr>
              <w:pStyle w:val="Caption"/>
            </w:pPr>
            <w:bookmarkStart w:id="25" w:name="_Ref444588453"/>
            <w:r w:rsidRPr="001F7F34">
              <w:t xml:space="preserve">Fig. </w:t>
            </w:r>
            <w:r w:rsidRPr="007928CA">
              <w:fldChar w:fldCharType="begin"/>
            </w:r>
            <w:r w:rsidRPr="001F7F34">
              <w:instrText xml:space="preserve"> SEQ Fig. \* ARABIC </w:instrText>
            </w:r>
            <w:r w:rsidRPr="007928CA">
              <w:fldChar w:fldCharType="separate"/>
            </w:r>
            <w:r w:rsidR="00A877D4" w:rsidRPr="001F7F34">
              <w:rPr>
                <w:noProof/>
              </w:rPr>
              <w:t>6</w:t>
            </w:r>
            <w:r w:rsidRPr="007928CA">
              <w:fldChar w:fldCharType="end"/>
            </w:r>
            <w:bookmarkEnd w:id="25"/>
            <w:r w:rsidRPr="001F7F34">
              <w:rPr>
                <w:kern w:val="0"/>
                <w:lang w:val="en-GB"/>
              </w:rPr>
              <w:t xml:space="preserve">  (a) A schematic of the </w:t>
            </w:r>
            <w:r w:rsidR="002A49D3" w:rsidRPr="001F7F34">
              <w:rPr>
                <w:noProof/>
                <w:kern w:val="0"/>
                <w:lang w:val="en-GB"/>
              </w:rPr>
              <w:t>energy-</w:t>
            </w:r>
            <w:r w:rsidRPr="001F7F34">
              <w:rPr>
                <w:noProof/>
                <w:kern w:val="0"/>
                <w:lang w:val="en-GB"/>
              </w:rPr>
              <w:t>aware</w:t>
            </w:r>
            <w:r w:rsidRPr="001F7F34">
              <w:rPr>
                <w:kern w:val="0"/>
                <w:lang w:val="en-GB"/>
              </w:rPr>
              <w:t xml:space="preserve"> interface (EAI), (b) an illustration of the voltage across the storage capacitor under the supervision of the EAI. </w:t>
            </w:r>
            <m:oMath>
              <m:sSub>
                <m:sSubPr>
                  <m:ctrlPr>
                    <w:rPr>
                      <w:rFonts w:ascii="Cambria Math" w:hAnsi="Cambria Math"/>
                      <w:i/>
                    </w:rPr>
                  </m:ctrlPr>
                </m:sSubPr>
                <m:e>
                  <m:r>
                    <w:rPr>
                      <w:rFonts w:ascii="Cambria Math" w:hAnsi="Cambria Math"/>
                      <w:kern w:val="0"/>
                      <w:lang w:val="en-GB"/>
                    </w:rPr>
                    <m:t>t</m:t>
                  </m:r>
                </m:e>
                <m:sub>
                  <m:r>
                    <w:rPr>
                      <w:rFonts w:ascii="Cambria Math" w:hAnsi="Cambria Math"/>
                    </w:rPr>
                    <m:t>c</m:t>
                  </m:r>
                </m:sub>
              </m:sSub>
            </m:oMath>
            <w:r w:rsidRPr="001F7F34">
              <w:t xml:space="preserve">: cold start time;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Pr="001F7F34">
              <w:t xml:space="preserve">: active time;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Pr="001F7F34">
              <w:t>: warm start time; N: non-active phase; A: active phase</w:t>
            </w:r>
          </w:p>
        </w:tc>
      </w:tr>
    </w:tbl>
    <w:p w14:paraId="64573B26" w14:textId="77777777" w:rsidR="00F21A67" w:rsidRPr="001F7F34" w:rsidRDefault="003270A3" w:rsidP="00F549DD">
      <w:pPr>
        <w:pStyle w:val="Heading3"/>
      </w:pPr>
      <w:r w:rsidRPr="001F7F34">
        <w:t>2.4</w:t>
      </w:r>
      <w:r w:rsidR="00164921" w:rsidRPr="001F7F34">
        <w:t xml:space="preserve"> Wireless </w:t>
      </w:r>
      <w:r w:rsidR="00D90BAA" w:rsidRPr="001F7F34">
        <w:t>S</w:t>
      </w:r>
      <w:r w:rsidR="00F27FEA" w:rsidRPr="001F7F34">
        <w:t>ensor</w:t>
      </w:r>
      <w:r w:rsidR="00D90BAA" w:rsidRPr="001F7F34">
        <w:t xml:space="preserve"> N</w:t>
      </w:r>
      <w:r w:rsidR="004046F5" w:rsidRPr="001F7F34">
        <w:t xml:space="preserve">ode </w:t>
      </w:r>
      <w:r w:rsidR="009450AB" w:rsidRPr="001F7F34">
        <w:t>(</w:t>
      </w:r>
      <w:r w:rsidR="00EC15BA" w:rsidRPr="001F7F34">
        <w:t>WSN</w:t>
      </w:r>
      <w:r w:rsidR="009450AB" w:rsidRPr="001F7F34">
        <w:t>)</w:t>
      </w:r>
    </w:p>
    <w:p w14:paraId="0184FEB2" w14:textId="24C891AD" w:rsidR="008072D2" w:rsidRPr="007928CA" w:rsidRDefault="005B5B80" w:rsidP="00F549DD">
      <w:r w:rsidRPr="001F7F34">
        <w:t>A schematic of the</w:t>
      </w:r>
      <w:r w:rsidR="008D1B05" w:rsidRPr="001F7F34">
        <w:t xml:space="preserve"> hardware of the</w:t>
      </w:r>
      <w:r w:rsidRPr="001F7F34">
        <w:t xml:space="preserve"> WSN is shown</w:t>
      </w:r>
      <w:r w:rsidR="00C1168B" w:rsidRPr="001F7F34">
        <w:t xml:space="preserve"> in </w:t>
      </w:r>
      <w:r w:rsidR="00C1168B" w:rsidRPr="004B08B2">
        <w:fldChar w:fldCharType="begin"/>
      </w:r>
      <w:r w:rsidR="00C1168B" w:rsidRPr="001F7F34">
        <w:instrText xml:space="preserve"> REF _Ref444691620 \h </w:instrText>
      </w:r>
      <w:r w:rsidR="00C1168B" w:rsidRPr="004B08B2">
        <w:fldChar w:fldCharType="separate"/>
      </w:r>
      <w:r w:rsidR="00A877D4" w:rsidRPr="001F7F34">
        <w:t xml:space="preserve">Fig. </w:t>
      </w:r>
      <w:r w:rsidR="00A877D4" w:rsidRPr="001F7F34">
        <w:rPr>
          <w:noProof/>
        </w:rPr>
        <w:t>7</w:t>
      </w:r>
      <w:r w:rsidR="00C1168B" w:rsidRPr="004B08B2">
        <w:fldChar w:fldCharType="end"/>
      </w:r>
      <w:r w:rsidR="00C1168B" w:rsidRPr="001F7F34">
        <w:t xml:space="preserve">. </w:t>
      </w:r>
      <w:r w:rsidRPr="001F7F34">
        <w:t xml:space="preserve"> </w:t>
      </w:r>
      <w:r w:rsidR="00C1168B" w:rsidRPr="001F7F34">
        <w:t xml:space="preserve">Three sensors were deployed to collect required information from surroundings. These sensors </w:t>
      </w:r>
      <w:r w:rsidR="0006059C" w:rsidRPr="001F7F34">
        <w:t xml:space="preserve">are </w:t>
      </w:r>
      <w:r w:rsidR="00C1168B" w:rsidRPr="001F7F34">
        <w:t>an ADXL335 3-axis accelerometer (Analog Devices International, Limerick, Ireland, UK), a</w:t>
      </w:r>
      <w:r w:rsidR="00454C0E" w:rsidRPr="001F7F34">
        <w:t>n</w:t>
      </w:r>
      <w:r w:rsidR="00C1168B" w:rsidRPr="001F7F34">
        <w:t xml:space="preserve"> MCP9700 temperature sensor (Microchip Technology, Inc., Chandler - Arizona, USA), and a humidity sensor (HIH-5030, Honeywell, USA).</w:t>
      </w:r>
      <w:r w:rsidR="00FC6D26" w:rsidRPr="007928CA">
        <w:t xml:space="preserve"> </w:t>
      </w:r>
      <w:r w:rsidR="00C1168B" w:rsidRPr="001F7F34">
        <w:t>A</w:t>
      </w:r>
      <w:r w:rsidR="00193A93" w:rsidRPr="001F7F34">
        <w:t xml:space="preserve"> microcontroller</w:t>
      </w:r>
      <w:r w:rsidR="00083A55" w:rsidRPr="001F7F34">
        <w:t xml:space="preserve"> unit (MCU)</w:t>
      </w:r>
      <w:r w:rsidR="00193A93" w:rsidRPr="001F7F34">
        <w:t xml:space="preserve"> (JN514</w:t>
      </w:r>
      <w:r w:rsidR="00CB3937" w:rsidRPr="001F7F34">
        <w:t xml:space="preserve">8, NXP Semiconductors, Cheshire </w:t>
      </w:r>
      <w:r w:rsidR="00193A93" w:rsidRPr="001F7F34">
        <w:t xml:space="preserve">– Manchester, UK) was utilised to coordinate the data sensing and transmission. It complies with 2.4 GHz IEEE 802.15.4 standard and has added features such as 128 kb random access memory (RAM) and a 4 Mbit serial flash memory. </w:t>
      </w:r>
      <w:r w:rsidR="00953595" w:rsidRPr="001F7F34">
        <w:t xml:space="preserve">The </w:t>
      </w:r>
      <w:r w:rsidR="008D2B45" w:rsidRPr="001F7F34">
        <w:t xml:space="preserve">MCU </w:t>
      </w:r>
      <w:r w:rsidR="00953595" w:rsidRPr="001F7F34">
        <w:t>has four analog</w:t>
      </w:r>
      <w:r w:rsidR="00987894" w:rsidRPr="001F7F34">
        <w:t xml:space="preserve">-to-digital </w:t>
      </w:r>
      <w:r w:rsidR="00953595" w:rsidRPr="001F7F34">
        <w:t xml:space="preserve">converters </w:t>
      </w:r>
      <w:r w:rsidR="00987894" w:rsidRPr="001F7F34">
        <w:t>(ADC</w:t>
      </w:r>
      <w:r w:rsidR="00953595" w:rsidRPr="001F7F34">
        <w:t>s</w:t>
      </w:r>
      <w:r w:rsidR="00987894" w:rsidRPr="001F7F34">
        <w:t>)</w:t>
      </w:r>
      <w:r w:rsidR="00685A43" w:rsidRPr="001F7F34">
        <w:t>. ADC</w:t>
      </w:r>
      <w:r w:rsidR="008D2B45" w:rsidRPr="001F7F34">
        <w:t>1</w:t>
      </w:r>
      <w:r w:rsidR="00685A43" w:rsidRPr="001F7F34">
        <w:t xml:space="preserve"> was</w:t>
      </w:r>
      <w:r w:rsidR="00953595" w:rsidRPr="001F7F34">
        <w:t xml:space="preserve"> shared by the temperature sensor and the humidity sensor, and the microcontroller </w:t>
      </w:r>
      <w:r w:rsidR="00685A43" w:rsidRPr="001F7F34">
        <w:t>selected these two sensors by controlling the on/off of MOSFET switch 2 and 3. T</w:t>
      </w:r>
      <w:r w:rsidR="00DD6D48" w:rsidRPr="001F7F34">
        <w:t>he other</w:t>
      </w:r>
      <w:r w:rsidR="00953595" w:rsidRPr="001F7F34">
        <w:t xml:space="preserve"> three ADCs were individually terminated to the three outputs </w:t>
      </w:r>
      <w:r w:rsidR="00CB3937" w:rsidRPr="001F7F34">
        <w:t xml:space="preserve">(acceleration in x-, y- and z-axis) </w:t>
      </w:r>
      <w:r w:rsidR="00953595" w:rsidRPr="001F7F34">
        <w:t>of the 3-axis accelerometer.</w:t>
      </w:r>
      <w:r w:rsidR="00B922A6" w:rsidRPr="001F7F34">
        <w:t xml:space="preserve"> </w:t>
      </w:r>
      <w:r w:rsidR="00A14E31" w:rsidRPr="001F7F34">
        <w:t>The base station</w:t>
      </w:r>
      <w:r w:rsidR="00685A43" w:rsidRPr="001F7F34">
        <w:t xml:space="preserve"> (not shown in </w:t>
      </w:r>
      <w:r w:rsidR="00685A43" w:rsidRPr="004B08B2">
        <w:fldChar w:fldCharType="begin"/>
      </w:r>
      <w:r w:rsidR="00685A43" w:rsidRPr="001F7F34">
        <w:instrText xml:space="preserve"> REF _Ref444691620 \h </w:instrText>
      </w:r>
      <w:r w:rsidR="00685A43" w:rsidRPr="004B08B2">
        <w:fldChar w:fldCharType="separate"/>
      </w:r>
      <w:r w:rsidR="00A877D4" w:rsidRPr="001F7F34">
        <w:t xml:space="preserve">Fig. </w:t>
      </w:r>
      <w:r w:rsidR="00A877D4" w:rsidRPr="001F7F34">
        <w:rPr>
          <w:noProof/>
        </w:rPr>
        <w:t>7</w:t>
      </w:r>
      <w:r w:rsidR="00685A43" w:rsidRPr="004B08B2">
        <w:fldChar w:fldCharType="end"/>
      </w:r>
      <w:r w:rsidR="00685A43" w:rsidRPr="001F7F34">
        <w:t>)</w:t>
      </w:r>
      <w:r w:rsidR="00A14E31" w:rsidRPr="001F7F34">
        <w:t>, which has the ability to collect, store, and process data transmitted by the W</w:t>
      </w:r>
      <w:r w:rsidR="00397032" w:rsidRPr="001F7F34">
        <w:t xml:space="preserve">SN, was placed </w:t>
      </w:r>
      <w:r w:rsidR="006A0F13" w:rsidRPr="001F7F34">
        <w:t xml:space="preserve">at a distance of </w:t>
      </w:r>
      <w:r w:rsidR="00397032" w:rsidRPr="001F7F34">
        <w:t xml:space="preserve">4 </w:t>
      </w:r>
      <w:r w:rsidR="00A14E31" w:rsidRPr="001F7F34">
        <w:t>m</w:t>
      </w:r>
      <w:r w:rsidR="00071C99" w:rsidRPr="001F7F34">
        <w:t>.</w:t>
      </w:r>
    </w:p>
    <w:p w14:paraId="2FE1C77D" w14:textId="6514206A" w:rsidR="00DD6D48" w:rsidRPr="001F7F34" w:rsidRDefault="000B2C76" w:rsidP="00DD6D48">
      <w:pPr>
        <w:keepNext/>
        <w:jc w:val="center"/>
      </w:pPr>
      <w:r w:rsidRPr="004B08B2">
        <w:object w:dxaOrig="11575" w:dyaOrig="5686" w14:anchorId="6F31D8D8">
          <v:shape id="_x0000_i1028" type="#_x0000_t75" style="width:5in;height:177pt" o:ole="">
            <v:imagedata r:id="rId21" o:title=""/>
          </v:shape>
          <o:OLEObject Type="Embed" ProgID="Visio.Drawing.15" ShapeID="_x0000_i1028" DrawAspect="Content" ObjectID="_1544960061" r:id="rId22"/>
        </w:object>
      </w:r>
    </w:p>
    <w:p w14:paraId="55103145" w14:textId="6750C3BF" w:rsidR="00DD6D48" w:rsidRPr="007928CA" w:rsidRDefault="00DD6D48" w:rsidP="00DD6D48">
      <w:pPr>
        <w:pStyle w:val="Caption"/>
      </w:pPr>
      <w:bookmarkStart w:id="26" w:name="_Ref444691620"/>
      <w:r w:rsidRPr="007928CA">
        <w:t xml:space="preserve">Fig. </w:t>
      </w:r>
      <w:r w:rsidR="001D09D0">
        <w:fldChar w:fldCharType="begin"/>
      </w:r>
      <w:r w:rsidR="001D09D0">
        <w:instrText xml:space="preserve"> SEQ Fig. \* ARABIC </w:instrText>
      </w:r>
      <w:r w:rsidR="001D09D0">
        <w:fldChar w:fldCharType="separate"/>
      </w:r>
      <w:r w:rsidR="00A877D4" w:rsidRPr="007928CA">
        <w:rPr>
          <w:noProof/>
        </w:rPr>
        <w:t>7</w:t>
      </w:r>
      <w:r w:rsidR="001D09D0">
        <w:rPr>
          <w:noProof/>
        </w:rPr>
        <w:fldChar w:fldCharType="end"/>
      </w:r>
      <w:bookmarkEnd w:id="26"/>
      <w:r w:rsidRPr="007928CA">
        <w:t xml:space="preserve"> A schematic of the hardware of the wireless sensor node </w:t>
      </w:r>
    </w:p>
    <w:p w14:paraId="3911FA51" w14:textId="18BCC1F0" w:rsidR="00454C0E" w:rsidRPr="007928CA" w:rsidRDefault="00454C0E" w:rsidP="00B5148C">
      <w:r w:rsidRPr="007928CA">
        <w:t xml:space="preserve">The WSN including all the sensors can work in a wide voltage range. However, to interpret the signals measured by the sensors, the voltage supplied to the sensors when the measurement is taken, i.e. the reference voltage needs to be known. The reference voltages for the temperature and humidity sensors are measured by the </w:t>
      </w:r>
      <w:r w:rsidR="0049619A" w:rsidRPr="007928CA">
        <w:t>MCU when the two sensors take</w:t>
      </w:r>
      <w:r w:rsidRPr="007928CA">
        <w:t xml:space="preserve"> readings. For the accelerometer, a voltage reference (ISL21080CIH325, Intersil, California, USA) was designed in the system, which provides a fixed reference voltage of 2.5 V.</w:t>
      </w:r>
    </w:p>
    <w:p w14:paraId="432EEDB5" w14:textId="3E54D163" w:rsidR="00B5148C" w:rsidRPr="001F7F34" w:rsidRDefault="00B5148C" w:rsidP="00B5148C">
      <w:r w:rsidRPr="001F7F34">
        <w:t xml:space="preserve">The operation flowchart of the WSN is shown in </w:t>
      </w:r>
      <w:r w:rsidRPr="004B08B2">
        <w:fldChar w:fldCharType="begin"/>
      </w:r>
      <w:r w:rsidRPr="001F7F34">
        <w:instrText xml:space="preserve"> REF _Ref444697359 \h </w:instrText>
      </w:r>
      <w:r w:rsidRPr="004B08B2">
        <w:fldChar w:fldCharType="separate"/>
      </w:r>
      <w:r w:rsidR="00A877D4" w:rsidRPr="001F7F34">
        <w:t xml:space="preserve">Fig. </w:t>
      </w:r>
      <w:r w:rsidR="00A877D4" w:rsidRPr="001F7F34">
        <w:rPr>
          <w:noProof/>
        </w:rPr>
        <w:t>8</w:t>
      </w:r>
      <w:r w:rsidRPr="004B08B2">
        <w:fldChar w:fldCharType="end"/>
      </w:r>
      <w:r w:rsidRPr="001F7F34">
        <w:t xml:space="preserve">. The WSN stays in the non-active phase until the EAI turns on the switch. In each active phase, the MCU takes 1 reading from the temperature sensor and the humidity sensor one by one. After that, the MCU takes 3 readings from the 3-axis accelerometer (one reading for each axis) every 10 ms. The readings are stored in the RAM. Each time after a pre-set number of readings (48 readings in this study) have been taken from the accelerometer, the MCU measures </w:t>
      </w:r>
      <w:r w:rsidR="00DD6D48" w:rsidRPr="001F7F34">
        <w:rPr>
          <w:i/>
        </w:rPr>
        <w:t>V</w:t>
      </w:r>
      <w:r w:rsidR="00DD6D48" w:rsidRPr="001F7F34">
        <w:rPr>
          <w:i/>
          <w:vertAlign w:val="subscript"/>
        </w:rPr>
        <w:t>CS</w:t>
      </w:r>
      <w:r w:rsidRPr="001F7F34">
        <w:rPr>
          <w:i/>
        </w:rPr>
        <w:t xml:space="preserve"> </w:t>
      </w:r>
      <w:r w:rsidRPr="001F7F34">
        <w:t>to judge whether</w:t>
      </w:r>
      <w:r w:rsidR="00DD6D48" w:rsidRPr="001F7F34">
        <w:t xml:space="preserve"> </w:t>
      </w:r>
      <w:r w:rsidR="00DD6D48" w:rsidRPr="001F7F34">
        <w:rPr>
          <w:i/>
        </w:rPr>
        <w:t>V</w:t>
      </w:r>
      <w:r w:rsidR="00DD6D48" w:rsidRPr="001F7F34">
        <w:rPr>
          <w:i/>
          <w:vertAlign w:val="subscript"/>
        </w:rPr>
        <w:t>CS</w:t>
      </w:r>
      <w:r w:rsidR="00DD6D48" w:rsidRPr="001F7F34">
        <w:rPr>
          <w:rFonts w:cs="Times New Roman" w:hint="eastAsia"/>
        </w:rPr>
        <w:t xml:space="preserve"> </w:t>
      </w:r>
      <w:r w:rsidR="00DD6D48" w:rsidRPr="001F7F34">
        <w:rPr>
          <w:rFonts w:cs="Times New Roman" w:hint="eastAsia"/>
        </w:rPr>
        <w:t>≤</w:t>
      </w:r>
      <w:r w:rsidR="00DD6D48" w:rsidRPr="001F7F34">
        <w:rPr>
          <w:rFonts w:cs="Times New Roman" w:hint="eastAsia"/>
        </w:rPr>
        <w:t xml:space="preserve"> </w:t>
      </w:r>
      <w:r w:rsidR="00DD6D48" w:rsidRPr="001F7F34">
        <w:rPr>
          <w:i/>
        </w:rPr>
        <w:t>V</w:t>
      </w:r>
      <w:r w:rsidR="00DD6D48" w:rsidRPr="001F7F34">
        <w:rPr>
          <w:i/>
          <w:vertAlign w:val="subscript"/>
        </w:rPr>
        <w:t>0</w:t>
      </w:r>
      <w:r w:rsidRPr="001F7F34">
        <w:t>. If not, the MCU will take another 48 readings from the accelerometer and the cycles are repeated. If so, the MCU will turn on the transceiver, transmit all the data</w:t>
      </w:r>
      <w:r w:rsidR="00DD6D48" w:rsidRPr="001F7F34">
        <w:t xml:space="preserve"> in the RAM</w:t>
      </w:r>
      <w:r w:rsidRPr="001F7F34">
        <w:t xml:space="preserve"> to the base station and then reset the voltage supervisor in the EAI to turn off the switch so that the WSN is switched to the non-active phase. </w:t>
      </w:r>
    </w:p>
    <w:p w14:paraId="76FF4977" w14:textId="46ED382D" w:rsidR="00B5148C" w:rsidRPr="001F7F34" w:rsidRDefault="00B5148C" w:rsidP="00B5148C">
      <w:r w:rsidRPr="001F7F34">
        <w:t xml:space="preserve">It should be noted that the threshold </w:t>
      </w:r>
      <w:r w:rsidR="00DD6D48" w:rsidRPr="001F7F34">
        <w:rPr>
          <w:i/>
        </w:rPr>
        <w:t>V</w:t>
      </w:r>
      <w:r w:rsidR="00DD6D48" w:rsidRPr="001F7F34">
        <w:rPr>
          <w:i/>
          <w:vertAlign w:val="subscript"/>
        </w:rPr>
        <w:t>0</w:t>
      </w:r>
      <w:r w:rsidR="00DD6D48" w:rsidRPr="001F7F34">
        <w:t xml:space="preserve"> </w:t>
      </w:r>
      <w:r w:rsidRPr="001F7F34">
        <w:t xml:space="preserve">is not a pre-set value </w:t>
      </w:r>
      <w:r w:rsidR="00DD6D48" w:rsidRPr="001F7F34">
        <w:t xml:space="preserve">to increase </w:t>
      </w:r>
      <w:r w:rsidR="0049619A" w:rsidRPr="001F7F34">
        <w:t xml:space="preserve">the </w:t>
      </w:r>
      <w:r w:rsidRPr="001F7F34">
        <w:t>energy efficiency of the system in this study.</w:t>
      </w:r>
      <w:r w:rsidR="00BC1C15" w:rsidRPr="001F7F34">
        <w:t xml:space="preserve"> </w:t>
      </w:r>
      <w:r w:rsidRPr="001F7F34">
        <w:t xml:space="preserve"> </w:t>
      </w:r>
      <w:r w:rsidR="002A49D3" w:rsidRPr="001F7F34">
        <w:rPr>
          <w:noProof/>
        </w:rPr>
        <w:t>The e</w:t>
      </w:r>
      <w:r w:rsidRPr="001F7F34">
        <w:rPr>
          <w:noProof/>
        </w:rPr>
        <w:t>nergy-aware</w:t>
      </w:r>
      <w:r w:rsidRPr="001F7F34">
        <w:t xml:space="preserve"> software has been added </w:t>
      </w:r>
      <w:r w:rsidR="002A49D3" w:rsidRPr="001F7F34">
        <w:t>to</w:t>
      </w:r>
      <w:r w:rsidRPr="001F7F34">
        <w:t xml:space="preserve"> the MCU program to determine the value of</w:t>
      </w:r>
      <w:r w:rsidR="00DD6D48" w:rsidRPr="001F7F34">
        <w:t xml:space="preserve"> </w:t>
      </w:r>
      <w:r w:rsidR="00DD6D48" w:rsidRPr="001F7F34">
        <w:rPr>
          <w:i/>
        </w:rPr>
        <w:t>V</w:t>
      </w:r>
      <w:r w:rsidR="00DD6D48" w:rsidRPr="001F7F34">
        <w:rPr>
          <w:i/>
          <w:vertAlign w:val="subscript"/>
        </w:rPr>
        <w:t>0</w:t>
      </w:r>
      <w:r w:rsidRPr="001F7F34">
        <w:t xml:space="preserve"> based on the energy stored in the </w:t>
      </w:r>
      <w:r w:rsidR="00DD6D48" w:rsidRPr="001F7F34">
        <w:t>C</w:t>
      </w:r>
      <w:r w:rsidR="00DD6D48" w:rsidRPr="001F7F34">
        <w:rPr>
          <w:vertAlign w:val="subscript"/>
        </w:rPr>
        <w:t>CS</w:t>
      </w:r>
      <w:r w:rsidR="00DD6D48" w:rsidRPr="001F7F34">
        <w:t xml:space="preserve"> </w:t>
      </w:r>
      <w:r w:rsidRPr="001F7F34">
        <w:t xml:space="preserve">and the energy required to transmit all the data packets in the RAM. </w:t>
      </w:r>
      <w:r w:rsidR="00DD6D48" w:rsidRPr="001F7F34">
        <w:rPr>
          <w:i/>
        </w:rPr>
        <w:t>V</w:t>
      </w:r>
      <w:r w:rsidR="00DD6D48" w:rsidRPr="001F7F34">
        <w:rPr>
          <w:i/>
          <w:vertAlign w:val="subscript"/>
        </w:rPr>
        <w:t xml:space="preserve">0 </w:t>
      </w:r>
      <w:r w:rsidRPr="001F7F34">
        <w:t xml:space="preserve">was determined by </w:t>
      </w:r>
      <w:r w:rsidR="009D6566" w:rsidRPr="001F7F34">
        <w:t>Eq. (1) and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
        <w:gridCol w:w="7631"/>
        <w:gridCol w:w="1137"/>
      </w:tblGrid>
      <w:tr w:rsidR="001F7F34" w:rsidRPr="001F7F34" w14:paraId="0A2F2B52" w14:textId="77777777" w:rsidTr="00B5148C">
        <w:trPr>
          <w:trHeight w:val="410"/>
        </w:trPr>
        <w:tc>
          <w:tcPr>
            <w:tcW w:w="143" w:type="pct"/>
          </w:tcPr>
          <w:p w14:paraId="3AB2465A" w14:textId="77777777" w:rsidR="00B5148C" w:rsidRPr="001F7F34" w:rsidRDefault="00B5148C" w:rsidP="00B5148C">
            <w:pPr>
              <w:rPr>
                <w:rFonts w:cs="Times New Roman"/>
                <w:szCs w:val="24"/>
              </w:rPr>
            </w:pPr>
          </w:p>
        </w:tc>
        <w:tc>
          <w:tcPr>
            <w:tcW w:w="4227" w:type="pct"/>
          </w:tcPr>
          <w:p w14:paraId="6441C8BA" w14:textId="15D97952" w:rsidR="00B5148C" w:rsidRPr="001F7F34" w:rsidRDefault="001D09D0" w:rsidP="00B5148C">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CS</m:t>
                    </m:r>
                  </m:sub>
                </m:sSub>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CS</m:t>
                    </m:r>
                  </m:sub>
                </m:sSub>
                <m:sSubSup>
                  <m:sSubSupPr>
                    <m:ctrlPr>
                      <w:rPr>
                        <w:rFonts w:ascii="Cambria Math" w:hAnsi="Cambria Math"/>
                        <w:i/>
                      </w:rPr>
                    </m:ctrlPr>
                  </m:sSubSupPr>
                  <m:e>
                    <m:r>
                      <w:rPr>
                        <w:rFonts w:ascii="Cambria Math" w:hAnsi="Cambria Math"/>
                      </w:rPr>
                      <m:t>V</m:t>
                    </m:r>
                  </m:e>
                  <m:sub>
                    <m:r>
                      <w:rPr>
                        <w:rFonts w:ascii="Cambria Math" w:hAnsi="Cambria Math"/>
                      </w:rPr>
                      <m:t>m</m:t>
                    </m:r>
                  </m:sub>
                  <m:sup>
                    <m:r>
                      <w:rPr>
                        <w:rFonts w:ascii="Cambria Math" w:hAnsi="Cambria Math"/>
                      </w:rPr>
                      <m:t>2</m:t>
                    </m:r>
                  </m:sup>
                </m:sSubSup>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E</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sample</m:t>
                    </m:r>
                  </m:sub>
                </m:sSub>
              </m:oMath>
            </m:oMathPara>
          </w:p>
        </w:tc>
        <w:tc>
          <w:tcPr>
            <w:tcW w:w="630" w:type="pct"/>
            <w:vAlign w:val="center"/>
          </w:tcPr>
          <w:p w14:paraId="4ABE8633" w14:textId="77777777" w:rsidR="00B5148C" w:rsidRPr="001F7F34" w:rsidRDefault="00B5148C" w:rsidP="00FB4945">
            <w:pPr>
              <w:numPr>
                <w:ilvl w:val="0"/>
                <w:numId w:val="3"/>
              </w:numPr>
              <w:spacing w:before="240" w:after="240"/>
              <w:rPr>
                <w:rFonts w:cs="Times New Roman"/>
                <w:szCs w:val="24"/>
              </w:rPr>
            </w:pPr>
          </w:p>
        </w:tc>
      </w:tr>
      <w:tr w:rsidR="001F7F34" w:rsidRPr="001F7F34" w14:paraId="32C8E943" w14:textId="77777777" w:rsidTr="009D6566">
        <w:trPr>
          <w:trHeight w:val="410"/>
        </w:trPr>
        <w:tc>
          <w:tcPr>
            <w:tcW w:w="143" w:type="pct"/>
          </w:tcPr>
          <w:p w14:paraId="7CFC63D9" w14:textId="77777777" w:rsidR="009D6566" w:rsidRPr="001F7F34" w:rsidRDefault="009D6566" w:rsidP="004A6513">
            <w:pPr>
              <w:rPr>
                <w:rFonts w:cs="Times New Roman"/>
                <w:szCs w:val="24"/>
              </w:rPr>
            </w:pPr>
          </w:p>
        </w:tc>
        <w:tc>
          <w:tcPr>
            <w:tcW w:w="4227" w:type="pct"/>
          </w:tcPr>
          <w:p w14:paraId="798F7909" w14:textId="1F7C45A6" w:rsidR="009D6566" w:rsidRPr="001F7F34" w:rsidRDefault="001D09D0" w:rsidP="009D6566">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CS</m:t>
                    </m:r>
                  </m:sub>
                </m:sSub>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CS</m:t>
                    </m:r>
                  </m:sub>
                </m:sSub>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sample</m:t>
                    </m:r>
                  </m:sub>
                </m:sSub>
              </m:oMath>
            </m:oMathPara>
          </w:p>
        </w:tc>
        <w:tc>
          <w:tcPr>
            <w:tcW w:w="630" w:type="pct"/>
          </w:tcPr>
          <w:p w14:paraId="10233C31" w14:textId="77777777" w:rsidR="009D6566" w:rsidRPr="001F7F34" w:rsidRDefault="009D6566" w:rsidP="009D6566">
            <w:pPr>
              <w:numPr>
                <w:ilvl w:val="0"/>
                <w:numId w:val="3"/>
              </w:numPr>
              <w:spacing w:before="240" w:after="240"/>
              <w:rPr>
                <w:rFonts w:cs="Times New Roman"/>
                <w:szCs w:val="24"/>
              </w:rPr>
            </w:pPr>
          </w:p>
        </w:tc>
      </w:tr>
    </w:tbl>
    <w:p w14:paraId="65828C8B" w14:textId="2ED02575" w:rsidR="0006059C" w:rsidRPr="001F7F34" w:rsidRDefault="00B5148C" w:rsidP="00F549DD">
      <w:r w:rsidRPr="001F7F34">
        <w:t xml:space="preserve">where </w:t>
      </w:r>
      <w:r w:rsidR="00DD6D48" w:rsidRPr="001F7F34">
        <w:rPr>
          <w:i/>
        </w:rPr>
        <w:t>V</w:t>
      </w:r>
      <w:r w:rsidR="00DD6D48" w:rsidRPr="001F7F34">
        <w:rPr>
          <w:i/>
          <w:vertAlign w:val="subscript"/>
        </w:rPr>
        <w:t>m</w:t>
      </w:r>
      <w:r w:rsidRPr="001F7F34">
        <w:t xml:space="preserve"> is the minimum voltage req</w:t>
      </w:r>
      <w:r w:rsidR="004B017F" w:rsidRPr="001F7F34">
        <w:t>uired to operate the WSN (2.4</w:t>
      </w:r>
      <w:r w:rsidRPr="001F7F34">
        <w:t xml:space="preserve"> V); </w:t>
      </w:r>
      <w:r w:rsidR="00DD6D48" w:rsidRPr="001F7F34">
        <w:rPr>
          <w:i/>
        </w:rPr>
        <w:t>n</w:t>
      </w:r>
      <w:r w:rsidRPr="001F7F34">
        <w:t xml:space="preserve"> is the number of transmissions required to transmit all the data stored in the RAM to the base station; </w:t>
      </w:r>
      <w:r w:rsidR="00DD6D48" w:rsidRPr="001F7F34">
        <w:rPr>
          <w:i/>
          <w:noProof/>
        </w:rPr>
        <w:t>E</w:t>
      </w:r>
      <w:r w:rsidR="00DD6D48" w:rsidRPr="001F7F34">
        <w:rPr>
          <w:i/>
          <w:noProof/>
          <w:vertAlign w:val="subscript"/>
        </w:rPr>
        <w:t>tx</w:t>
      </w:r>
      <w:r w:rsidR="00DD6D48" w:rsidRPr="001F7F34">
        <w:t xml:space="preserve"> </w:t>
      </w:r>
      <w:r w:rsidRPr="001F7F34">
        <w:t xml:space="preserve">is the energy required to make one transmission comprising 48 readings; </w:t>
      </w:r>
      <w:r w:rsidR="00DD6D48" w:rsidRPr="001F7F34">
        <w:rPr>
          <w:i/>
          <w:noProof/>
        </w:rPr>
        <w:t>E</w:t>
      </w:r>
      <w:r w:rsidR="00DD6D48" w:rsidRPr="001F7F34">
        <w:rPr>
          <w:i/>
          <w:noProof/>
          <w:vertAlign w:val="subscript"/>
        </w:rPr>
        <w:t>sample</w:t>
      </w:r>
      <w:r w:rsidR="00DD6D48" w:rsidRPr="001F7F34">
        <w:t xml:space="preserve"> </w:t>
      </w:r>
      <w:r w:rsidRPr="001F7F34">
        <w:t xml:space="preserve">is the energy required to sample 48 readings from the accelerometer. </w:t>
      </w:r>
      <w:r w:rsidR="0000133D" w:rsidRPr="001F7F34">
        <w:rPr>
          <w:i/>
        </w:rPr>
        <w:t>V</w:t>
      </w:r>
      <w:r w:rsidR="0000133D" w:rsidRPr="001F7F34">
        <w:rPr>
          <w:i/>
          <w:vertAlign w:val="subscript"/>
        </w:rPr>
        <w:t>r</w:t>
      </w:r>
      <w:r w:rsidR="0000133D" w:rsidRPr="001F7F34">
        <w:t xml:space="preserve"> is the reference voltage of the accelerometer (2.5 V). Eq. (1) </w:t>
      </w:r>
      <w:r w:rsidR="00581423" w:rsidRPr="007928CA">
        <w:t>ensure</w:t>
      </w:r>
      <w:r w:rsidR="0000133D" w:rsidRPr="007928CA">
        <w:t>s</w:t>
      </w:r>
      <w:r w:rsidR="003F01F7" w:rsidRPr="007928CA">
        <w:t xml:space="preserve"> </w:t>
      </w:r>
      <w:r w:rsidR="00172A61" w:rsidRPr="007928CA">
        <w:t xml:space="preserve">that the energy stored in the </w:t>
      </w:r>
      <w:r w:rsidR="00DD6D48" w:rsidRPr="007928CA">
        <w:rPr>
          <w:i/>
        </w:rPr>
        <w:t>C</w:t>
      </w:r>
      <w:r w:rsidR="00DD6D48" w:rsidRPr="007928CA">
        <w:rPr>
          <w:i/>
          <w:vertAlign w:val="subscript"/>
        </w:rPr>
        <w:t>CS</w:t>
      </w:r>
      <w:r w:rsidR="00DD6D48" w:rsidRPr="007928CA">
        <w:t xml:space="preserve"> </w:t>
      </w:r>
      <w:r w:rsidR="00172A61" w:rsidRPr="007928CA">
        <w:t>can be fully exploit</w:t>
      </w:r>
      <w:r w:rsidR="0049619A" w:rsidRPr="007928CA">
        <w:t>ed</w:t>
      </w:r>
      <w:r w:rsidR="00172A61" w:rsidRPr="007928CA">
        <w:t xml:space="preserve"> to achieve the maximum active time while </w:t>
      </w:r>
      <w:r w:rsidR="003F01F7" w:rsidRPr="007928CA">
        <w:t xml:space="preserve">all measured data can be </w:t>
      </w:r>
      <w:r w:rsidR="005810D6" w:rsidRPr="007928CA">
        <w:t xml:space="preserve">safely </w:t>
      </w:r>
      <w:r w:rsidR="003F01F7" w:rsidRPr="007928CA">
        <w:t>transmitted</w:t>
      </w:r>
      <w:r w:rsidR="00E03C74" w:rsidRPr="007928CA">
        <w:t xml:space="preserve"> before the voltage of the storage capacitor becomes too low</w:t>
      </w:r>
      <w:r w:rsidR="00A07C73" w:rsidRPr="007928CA">
        <w:t xml:space="preserve"> </w:t>
      </w:r>
      <w:r w:rsidR="00413F0D" w:rsidRPr="007928CA">
        <w:t>for operating the</w:t>
      </w:r>
      <w:r w:rsidR="00A320E8" w:rsidRPr="007928CA">
        <w:t xml:space="preserve"> WSN</w:t>
      </w:r>
      <w:r w:rsidR="00E03C74" w:rsidRPr="007928CA">
        <w:t>.</w:t>
      </w:r>
      <w:r w:rsidR="00E25320" w:rsidRPr="007928CA">
        <w:t xml:space="preserve"> </w:t>
      </w:r>
      <w:r w:rsidR="00030CCE" w:rsidRPr="007928CA">
        <w:t xml:space="preserve"> </w:t>
      </w:r>
      <w:r w:rsidR="0000133D" w:rsidRPr="007928CA">
        <w:t>Eq. (2) makes sure that a fixed voltage reference of 2.5 V is always available</w:t>
      </w:r>
      <w:r w:rsidR="00BC55F5" w:rsidRPr="007928CA">
        <w:t xml:space="preserve"> when the WSN is on</w:t>
      </w:r>
      <w:r w:rsidR="0000133D" w:rsidRPr="007928CA">
        <w:t xml:space="preserve">. </w:t>
      </w:r>
      <w:r w:rsidR="00172A61" w:rsidRPr="001F7F34">
        <w:t>T</w:t>
      </w:r>
      <w:r w:rsidR="00FB4BB7" w:rsidRPr="001F7F34">
        <w:t xml:space="preserve">he value of the </w:t>
      </w:r>
      <w:r w:rsidR="00413F0D" w:rsidRPr="001F7F34">
        <w:rPr>
          <w:i/>
        </w:rPr>
        <w:t>V</w:t>
      </w:r>
      <w:r w:rsidR="00413F0D" w:rsidRPr="001F7F34">
        <w:rPr>
          <w:i/>
          <w:vertAlign w:val="subscript"/>
        </w:rPr>
        <w:t>0</w:t>
      </w:r>
      <w:r w:rsidR="00413F0D" w:rsidRPr="001F7F34">
        <w:rPr>
          <w:i/>
        </w:rPr>
        <w:t xml:space="preserve"> </w:t>
      </w:r>
      <w:r w:rsidR="00FB4BB7" w:rsidRPr="001F7F34">
        <w:t>can also be pre-set by programming the MCU</w:t>
      </w:r>
      <w:r w:rsidR="00BC1C15" w:rsidRPr="001F7F34">
        <w:t xml:space="preserve"> if needed</w:t>
      </w:r>
      <w:r w:rsidR="00FB4BB7" w:rsidRPr="001F7F34">
        <w:t>. By changing</w:t>
      </w:r>
      <w:r w:rsidR="00413F0D" w:rsidRPr="001F7F34">
        <w:t xml:space="preserve"> </w:t>
      </w:r>
      <w:r w:rsidR="00413F0D" w:rsidRPr="001F7F34">
        <w:rPr>
          <w:i/>
        </w:rPr>
        <w:t>V</w:t>
      </w:r>
      <w:r w:rsidR="00413F0D" w:rsidRPr="001F7F34">
        <w:rPr>
          <w:i/>
          <w:vertAlign w:val="subscript"/>
        </w:rPr>
        <w:t>0</w:t>
      </w:r>
      <w:r w:rsidR="00FB4BB7" w:rsidRPr="001F7F34">
        <w:t xml:space="preserve">, the active time and the warm start time can be manipulated to suit different application requirements. For instance, both the active time and warm start time can be reduced by increasing </w:t>
      </w:r>
      <w:r w:rsidR="00413F0D" w:rsidRPr="001F7F34">
        <w:rPr>
          <w:i/>
        </w:rPr>
        <w:t>V</w:t>
      </w:r>
      <w:r w:rsidR="00413F0D" w:rsidRPr="001F7F34">
        <w:rPr>
          <w:i/>
          <w:vertAlign w:val="subscript"/>
        </w:rPr>
        <w:t>0</w:t>
      </w:r>
      <w:r w:rsidR="00FB4BB7" w:rsidRPr="001F7F34">
        <w:t xml:space="preserve"> if the application requires </w:t>
      </w:r>
      <w:r w:rsidR="00DC1CE0" w:rsidRPr="001F7F34">
        <w:t xml:space="preserve">an active phase at an increased rate but a reduced time period. </w:t>
      </w:r>
    </w:p>
    <w:p w14:paraId="061D65AF" w14:textId="5684693F" w:rsidR="00D9118F" w:rsidRPr="007928CA" w:rsidRDefault="006A62CB" w:rsidP="00D9118F">
      <w:r w:rsidRPr="007928CA">
        <w:t>It is worthwhile</w:t>
      </w:r>
      <w:r w:rsidR="003F1115" w:rsidRPr="007928CA">
        <w:t xml:space="preserve"> mentioning</w:t>
      </w:r>
      <w:r w:rsidR="002D1AB5" w:rsidRPr="007928CA">
        <w:t xml:space="preserve"> that</w:t>
      </w:r>
      <w:r w:rsidRPr="007928CA">
        <w:t xml:space="preserve"> the </w:t>
      </w:r>
      <w:r w:rsidR="00030CCE" w:rsidRPr="007928CA">
        <w:t>three sensors deployed were carefully calibrated and the data transmission of the WSN was validated by comparing the data received in the base station wi</w:t>
      </w:r>
      <w:r w:rsidR="00F36C20" w:rsidRPr="007928CA">
        <w:t>th the data directly measured at</w:t>
      </w:r>
      <w:r w:rsidR="00030CCE" w:rsidRPr="007928CA">
        <w:t xml:space="preserve"> the sensors. </w:t>
      </w:r>
      <w:r w:rsidR="00D9118F" w:rsidRPr="007928CA">
        <w:t xml:space="preserve">The WSN was designed for general purposes. With the three sensors deployed, it can be used in various applications where sensing of vibration, temperature or humidity is required. When the WSN is placed in proper positions on </w:t>
      </w:r>
      <w:r w:rsidR="002A49D3" w:rsidRPr="007928CA">
        <w:rPr>
          <w:noProof/>
        </w:rPr>
        <w:t xml:space="preserve">the </w:t>
      </w:r>
      <w:r w:rsidR="00D9118F" w:rsidRPr="007928CA">
        <w:rPr>
          <w:noProof/>
        </w:rPr>
        <w:t>human</w:t>
      </w:r>
      <w:r w:rsidR="00D9118F" w:rsidRPr="007928CA">
        <w:t xml:space="preserve"> body, </w:t>
      </w:r>
      <w:r w:rsidR="00D16C4B" w:rsidRPr="007928CA">
        <w:t xml:space="preserve">the </w:t>
      </w:r>
      <w:r w:rsidR="00D9118F" w:rsidRPr="007928CA">
        <w:t>acceleration measurement</w:t>
      </w:r>
      <w:r w:rsidR="00D16C4B" w:rsidRPr="007928CA">
        <w:t xml:space="preserve"> </w:t>
      </w:r>
      <w:r w:rsidR="00D9118F" w:rsidRPr="007928CA">
        <w:t xml:space="preserve">can </w:t>
      </w:r>
      <w:r w:rsidR="00F36C20" w:rsidRPr="007928CA">
        <w:t xml:space="preserve">be used for </w:t>
      </w:r>
      <w:r w:rsidR="00D9118F" w:rsidRPr="007928CA">
        <w:t xml:space="preserve">a range of health monitoring applications such as classifying activities of daily living </w:t>
      </w:r>
      <w:r w:rsidR="00D9118F" w:rsidRPr="007928CA">
        <w:fldChar w:fldCharType="begin"/>
      </w:r>
      <w:r w:rsidR="00D9118F" w:rsidRPr="007928CA">
        <w:instrText xml:space="preserve"> ADDIN EN.CITE &lt;EndNote&gt;&lt;Cite&gt;&lt;Author&gt;Sazonov&lt;/Author&gt;&lt;Year&gt;2009&lt;/Year&gt;&lt;RecNum&gt;491&lt;/RecNum&gt;&lt;DisplayText&gt;[27]&lt;/DisplayText&gt;&lt;record&gt;&lt;rec-number&gt;491&lt;/rec-number&gt;&lt;foreign-keys&gt;&lt;key app="EN" db-id="vtr02v2rzvxw02e25phxvpv0ffxrvdvasawv" timestamp="1479231526"&gt;491&lt;/key&gt;&lt;/foreign-keys&gt;&lt;ref-type name="Conference Proceedings"&gt;10&lt;/ref-type&gt;&lt;contributors&gt;&lt;authors&gt;&lt;author&gt;Sazonov, Edward S&lt;/author&gt;&lt;author&gt;Fulk, George&lt;/author&gt;&lt;author&gt;Sazonova, Nadezhda&lt;/author&gt;&lt;author&gt;Schuckers, Stephanie&lt;/author&gt;&lt;/authors&gt;&lt;/contributors&gt;&lt;titles&gt;&lt;title&gt;Automatic recognition of postures and activities in stroke patients&lt;/title&gt;&lt;secondary-title&gt;2009 Annual International Conference of the IEEE Engineering in Medicine and Biology Society&lt;/secondary-title&gt;&lt;/titles&gt;&lt;pages&gt;2200-2203&lt;/pages&gt;&lt;dates&gt;&lt;year&gt;2009&lt;/year&gt;&lt;/dates&gt;&lt;publisher&gt;IEEE&lt;/publisher&gt;&lt;isbn&gt;1424432960&lt;/isbn&gt;&lt;urls&gt;&lt;/urls&gt;&lt;/record&gt;&lt;/Cite&gt;&lt;/EndNote&gt;</w:instrText>
      </w:r>
      <w:r w:rsidR="00D9118F" w:rsidRPr="007928CA">
        <w:fldChar w:fldCharType="separate"/>
      </w:r>
      <w:r w:rsidR="00D9118F" w:rsidRPr="007928CA">
        <w:rPr>
          <w:noProof/>
        </w:rPr>
        <w:t>[</w:t>
      </w:r>
      <w:hyperlink w:anchor="_ENREF_27" w:tooltip="Sazonov, 2009 #491" w:history="1">
        <w:r w:rsidR="00185F16" w:rsidRPr="007928CA">
          <w:rPr>
            <w:noProof/>
          </w:rPr>
          <w:t>27</w:t>
        </w:r>
      </w:hyperlink>
      <w:r w:rsidR="00D9118F" w:rsidRPr="007928CA">
        <w:rPr>
          <w:noProof/>
        </w:rPr>
        <w:t>]</w:t>
      </w:r>
      <w:r w:rsidR="00D9118F" w:rsidRPr="007928CA">
        <w:fldChar w:fldCharType="end"/>
      </w:r>
      <w:r w:rsidR="00D9118F" w:rsidRPr="007928CA">
        <w:t xml:space="preserve">, step counting </w:t>
      </w:r>
      <w:r w:rsidR="00D9118F" w:rsidRPr="007928CA">
        <w:fldChar w:fldCharType="begin"/>
      </w:r>
      <w:r w:rsidR="00D9118F" w:rsidRPr="007928CA">
        <w:instrText xml:space="preserve"> ADDIN EN.CITE &lt;EndNote&gt;&lt;Cite&gt;&lt;Author&gt;Giansanti&lt;/Author&gt;&lt;Year&gt;2008&lt;/Year&gt;&lt;RecNum&gt;492&lt;/RecNum&gt;&lt;DisplayText&gt;[28]&lt;/DisplayText&gt;&lt;record&gt;&lt;rec-number&gt;492&lt;/rec-number&gt;&lt;foreign-keys&gt;&lt;key app="EN" db-id="vtr02v2rzvxw02e25phxvpv0ffxrvdvasawv" timestamp="1479231785"&gt;492&lt;/key&gt;&lt;/foreign-keys&gt;&lt;ref-type name="Journal Article"&gt;17&lt;/ref-type&gt;&lt;contributors&gt;&lt;authors&gt;&lt;author&gt;Giansanti, Daniele&lt;/author&gt;&lt;author&gt;Maccioni, Giovanni&lt;/author&gt;&lt;author&gt;Morelli, Sandra&lt;/author&gt;&lt;/authors&gt;&lt;/contributors&gt;&lt;titles&gt;&lt;title&gt;An experience of health technology assessment in new models of care for subjects with Parkinson’s disease by means of a new wearable device&lt;/title&gt;&lt;secondary-title&gt;TELEMEDICINE and e-HEALTH&lt;/secondary-title&gt;&lt;/titles&gt;&lt;periodical&gt;&lt;full-title&gt;TELEMEDICINE and e-HEALTH&lt;/full-title&gt;&lt;/periodical&gt;&lt;pages&gt;467-472&lt;/pages&gt;&lt;volume&gt;14&lt;/volume&gt;&lt;number&gt;5&lt;/number&gt;&lt;dates&gt;&lt;year&gt;2008&lt;/year&gt;&lt;/dates&gt;&lt;isbn&gt;1530-5627&lt;/isbn&gt;&lt;urls&gt;&lt;/urls&gt;&lt;/record&gt;&lt;/Cite&gt;&lt;/EndNote&gt;</w:instrText>
      </w:r>
      <w:r w:rsidR="00D9118F" w:rsidRPr="007928CA">
        <w:fldChar w:fldCharType="separate"/>
      </w:r>
      <w:r w:rsidR="00D9118F" w:rsidRPr="007928CA">
        <w:rPr>
          <w:noProof/>
        </w:rPr>
        <w:t>[</w:t>
      </w:r>
      <w:hyperlink w:anchor="_ENREF_28" w:tooltip="Giansanti, 2008 #492" w:history="1">
        <w:r w:rsidR="00185F16" w:rsidRPr="007928CA">
          <w:rPr>
            <w:noProof/>
          </w:rPr>
          <w:t>28</w:t>
        </w:r>
      </w:hyperlink>
      <w:r w:rsidR="00D9118F" w:rsidRPr="007928CA">
        <w:rPr>
          <w:noProof/>
        </w:rPr>
        <w:t>]</w:t>
      </w:r>
      <w:r w:rsidR="00D9118F" w:rsidRPr="007928CA">
        <w:fldChar w:fldCharType="end"/>
      </w:r>
      <w:r w:rsidR="00D9118F" w:rsidRPr="007928CA">
        <w:t xml:space="preserve"> and fall detection</w:t>
      </w:r>
      <w:r w:rsidR="007D3121" w:rsidRPr="007928CA">
        <w:t xml:space="preserve"> </w:t>
      </w:r>
      <w:r w:rsidR="007D3121" w:rsidRPr="007928CA">
        <w:fldChar w:fldCharType="begin"/>
      </w:r>
      <w:r w:rsidR="007D3121" w:rsidRPr="007928CA">
        <w:instrText xml:space="preserve"> ADDIN EN.CITE &lt;EndNote&gt;&lt;Cite&gt;&lt;Author&gt;Merilahti&lt;/Author&gt;&lt;Year&gt;2009&lt;/Year&gt;&lt;RecNum&gt;493&lt;/RecNum&gt;&lt;DisplayText&gt;[29]&lt;/DisplayText&gt;&lt;record&gt;&lt;rec-number&gt;493&lt;/rec-number&gt;&lt;foreign-keys&gt;&lt;key app="EN" db-id="vtr02v2rzvxw02e25phxvpv0ffxrvdvasawv" timestamp="1479231861"&gt;493&lt;/key&gt;&lt;/foreign-keys&gt;&lt;ref-type name="Journal Article"&gt;17&lt;/ref-type&gt;&lt;contributors&gt;&lt;authors&gt;&lt;author&gt;Merilahti, Juho&lt;/author&gt;&lt;author&gt;Pärkkä, Juha&lt;/author&gt;&lt;author&gt;Antila, Kari&lt;/author&gt;&lt;author&gt;Paavilainen, Paula&lt;/author&gt;&lt;author&gt;Mattila, Elina&lt;/author&gt;&lt;author&gt;Malm, Esko-Juhani&lt;/author&gt;&lt;author&gt;Saarinen, Ari&lt;/author&gt;&lt;author&gt;Korhonen, Ilkka&lt;/author&gt;&lt;/authors&gt;&lt;/contributors&gt;&lt;titles&gt;&lt;title&gt;Compliance and technical feasibility of long-term health monitoring with wearable and ambient technologies&lt;/title&gt;&lt;secondary-title&gt;Journal of telemedicine and telecare&lt;/secondary-title&gt;&lt;/titles&gt;&lt;periodical&gt;&lt;full-title&gt;Journal of telemedicine and telecare&lt;/full-title&gt;&lt;/periodical&gt;&lt;pages&gt;302-309&lt;/pages&gt;&lt;volume&gt;15&lt;/volume&gt;&lt;number&gt;6&lt;/number&gt;&lt;dates&gt;&lt;year&gt;2009&lt;/year&gt;&lt;/dates&gt;&lt;isbn&gt;1357-633X&lt;/isbn&gt;&lt;urls&gt;&lt;/urls&gt;&lt;/record&gt;&lt;/Cite&gt;&lt;/EndNote&gt;</w:instrText>
      </w:r>
      <w:r w:rsidR="007D3121" w:rsidRPr="007928CA">
        <w:fldChar w:fldCharType="separate"/>
      </w:r>
      <w:r w:rsidR="007D3121" w:rsidRPr="007928CA">
        <w:rPr>
          <w:noProof/>
        </w:rPr>
        <w:t>[</w:t>
      </w:r>
      <w:hyperlink w:anchor="_ENREF_29" w:tooltip="Merilahti, 2009 #493" w:history="1">
        <w:r w:rsidR="00185F16" w:rsidRPr="007928CA">
          <w:rPr>
            <w:noProof/>
          </w:rPr>
          <w:t>29</w:t>
        </w:r>
      </w:hyperlink>
      <w:r w:rsidR="007D3121" w:rsidRPr="007928CA">
        <w:rPr>
          <w:noProof/>
        </w:rPr>
        <w:t>]</w:t>
      </w:r>
      <w:r w:rsidR="007D3121" w:rsidRPr="007928CA">
        <w:fldChar w:fldCharType="end"/>
      </w:r>
      <w:r w:rsidR="00D9118F" w:rsidRPr="007928CA">
        <w:t xml:space="preserve">. </w:t>
      </w:r>
    </w:p>
    <w:p w14:paraId="0AEF339C" w14:textId="6CF8E6B1" w:rsidR="00030CCE" w:rsidRPr="007928CA" w:rsidRDefault="00030CCE" w:rsidP="00F549DD"/>
    <w:p w14:paraId="5C5691FA" w14:textId="7F8674D4" w:rsidR="0058036B" w:rsidRPr="001F7F34" w:rsidRDefault="001107F2" w:rsidP="00F549DD">
      <w:pPr>
        <w:keepNext/>
        <w:jc w:val="center"/>
      </w:pPr>
      <w:r w:rsidRPr="004B08B2">
        <w:rPr>
          <w:noProof/>
          <w:lang w:eastAsia="en-GB"/>
        </w:rPr>
        <w:drawing>
          <wp:inline distT="0" distB="0" distL="0" distR="0" wp14:anchorId="77D70779" wp14:editId="575547C1">
            <wp:extent cx="2024358" cy="3739487"/>
            <wp:effectExtent l="0" t="0" r="0" b="0"/>
            <wp:docPr id="1" name="Picture 1" descr="C:\Users\yk284\Google Drive\Paper\Integration Tests\flow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k284\Google Drive\Paper\Integration Tests\flowchart.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1977" cy="3772034"/>
                    </a:xfrm>
                    <a:prstGeom prst="rect">
                      <a:avLst/>
                    </a:prstGeom>
                    <a:noFill/>
                    <a:ln>
                      <a:noFill/>
                    </a:ln>
                  </pic:spPr>
                </pic:pic>
              </a:graphicData>
            </a:graphic>
          </wp:inline>
        </w:drawing>
      </w:r>
    </w:p>
    <w:p w14:paraId="002B09BA" w14:textId="643CE3BF" w:rsidR="0058036B" w:rsidRPr="001F7F34" w:rsidRDefault="0058036B" w:rsidP="00F549DD">
      <w:pPr>
        <w:pStyle w:val="Caption"/>
      </w:pPr>
      <w:bookmarkStart w:id="27" w:name="_Ref444697359"/>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8</w:t>
      </w:r>
      <w:r w:rsidR="001F7F34" w:rsidRPr="004B08B2">
        <w:rPr>
          <w:noProof/>
        </w:rPr>
        <w:fldChar w:fldCharType="end"/>
      </w:r>
      <w:bookmarkEnd w:id="27"/>
      <w:r w:rsidRPr="001F7F34">
        <w:t xml:space="preserve"> A flowchart of the operation cycles of the WSN</w:t>
      </w:r>
      <w:r w:rsidR="00581423" w:rsidRPr="001F7F34">
        <w:t xml:space="preserve"> </w:t>
      </w:r>
    </w:p>
    <w:p w14:paraId="0E20D940" w14:textId="0D7E1CBD" w:rsidR="004046F5" w:rsidRPr="001F7F34" w:rsidRDefault="00164921" w:rsidP="00F549DD">
      <w:pPr>
        <w:pStyle w:val="Heading2"/>
      </w:pPr>
      <w:r w:rsidRPr="001F7F34">
        <w:t xml:space="preserve">3. </w:t>
      </w:r>
      <w:r w:rsidR="00440E61" w:rsidRPr="001F7F34">
        <w:rPr>
          <w:noProof/>
        </w:rPr>
        <w:t>Characteri</w:t>
      </w:r>
      <w:r w:rsidR="002A49D3" w:rsidRPr="001F7F34">
        <w:rPr>
          <w:noProof/>
        </w:rPr>
        <w:t>s</w:t>
      </w:r>
      <w:r w:rsidR="00440E61" w:rsidRPr="001F7F34">
        <w:rPr>
          <w:noProof/>
        </w:rPr>
        <w:t>ation</w:t>
      </w:r>
      <w:r w:rsidR="00440E61" w:rsidRPr="001F7F34">
        <w:t xml:space="preserve"> </w:t>
      </w:r>
      <w:r w:rsidR="00D90BAA" w:rsidRPr="001F7F34">
        <w:t>M</w:t>
      </w:r>
      <w:r w:rsidR="004046F5" w:rsidRPr="001F7F34">
        <w:t xml:space="preserve">ethods </w:t>
      </w:r>
    </w:p>
    <w:p w14:paraId="3DDEAE17" w14:textId="035A9A93" w:rsidR="000B6DDA" w:rsidRPr="001F7F34" w:rsidRDefault="00041C9A" w:rsidP="00F549DD">
      <w:r w:rsidRPr="001F7F34">
        <w:t xml:space="preserve">Experimental tests were performed to characterise the power generation of the Mag-WKEH and the performance of the whole system. </w:t>
      </w:r>
      <w:r w:rsidR="00156EA4" w:rsidRPr="001F7F34">
        <w:t>In the test</w:t>
      </w:r>
      <w:r w:rsidR="000B6DDA" w:rsidRPr="001F7F34">
        <w:t>s</w:t>
      </w:r>
      <w:r w:rsidR="00156EA4" w:rsidRPr="001F7F34">
        <w:t xml:space="preserve">, a human subject </w:t>
      </w:r>
      <w:r w:rsidR="00BC1C15" w:rsidRPr="001F7F34">
        <w:t>wearing</w:t>
      </w:r>
      <w:r w:rsidR="00FB4945" w:rsidRPr="001F7F34">
        <w:t xml:space="preserve"> the system</w:t>
      </w:r>
      <w:r w:rsidR="00156EA4" w:rsidRPr="001F7F34">
        <w:t xml:space="preserve"> walked on a treadmill </w:t>
      </w:r>
      <w:r w:rsidR="000B6DDA" w:rsidRPr="001F7F34">
        <w:t>to generate energy to power the WSN</w:t>
      </w:r>
      <w:r w:rsidR="00156EA4" w:rsidRPr="001F7F34">
        <w:t xml:space="preserve">, as shown in </w:t>
      </w:r>
      <w:r w:rsidR="00156EA4" w:rsidRPr="004B08B2">
        <w:fldChar w:fldCharType="begin"/>
      </w:r>
      <w:r w:rsidR="00156EA4" w:rsidRPr="001F7F34">
        <w:instrText xml:space="preserve"> REF _Ref463013413 \h </w:instrText>
      </w:r>
      <w:r w:rsidR="00156EA4" w:rsidRPr="004B08B2">
        <w:fldChar w:fldCharType="separate"/>
      </w:r>
      <w:r w:rsidR="00A877D4" w:rsidRPr="001F7F34">
        <w:t xml:space="preserve">Fig. </w:t>
      </w:r>
      <w:r w:rsidR="00A877D4" w:rsidRPr="001F7F34">
        <w:rPr>
          <w:noProof/>
        </w:rPr>
        <w:t>9</w:t>
      </w:r>
      <w:r w:rsidR="00156EA4" w:rsidRPr="004B08B2">
        <w:fldChar w:fldCharType="end"/>
      </w:r>
      <w:r w:rsidR="00156EA4" w:rsidRPr="001F7F34">
        <w:t xml:space="preserve">. </w:t>
      </w:r>
      <w:r w:rsidR="00BF6DFB" w:rsidRPr="001F7F34">
        <w:t>A base station</w:t>
      </w:r>
      <w:r w:rsidR="00F71247" w:rsidRPr="001F7F34">
        <w:t xml:space="preserve"> </w:t>
      </w:r>
      <w:r w:rsidR="00BF6DFB" w:rsidRPr="001F7F34">
        <w:t>was placed at a distance of 4 m to communicate with the WSN. The</w:t>
      </w:r>
      <w:r w:rsidR="00941046" w:rsidRPr="001F7F34">
        <w:t xml:space="preserve"> base station was connected to</w:t>
      </w:r>
      <w:r w:rsidR="00BF6DFB" w:rsidRPr="001F7F34">
        <w:t xml:space="preserve"> a laptop, which was used to mon</w:t>
      </w:r>
      <w:r w:rsidR="00F71247" w:rsidRPr="001F7F34">
        <w:t>i</w:t>
      </w:r>
      <w:r w:rsidR="00BF6DFB" w:rsidRPr="001F7F34">
        <w:t xml:space="preserve">tor the data received by the base station. </w:t>
      </w:r>
    </w:p>
    <w:p w14:paraId="54E2F749" w14:textId="50B8FF58" w:rsidR="00F96D82" w:rsidRPr="001F7F34" w:rsidRDefault="002E6428" w:rsidP="00F96D82">
      <w:pPr>
        <w:keepNext/>
        <w:jc w:val="center"/>
      </w:pPr>
      <w:r w:rsidRPr="004B08B2">
        <w:rPr>
          <w:noProof/>
          <w:lang w:eastAsia="en-GB"/>
        </w:rPr>
        <w:drawing>
          <wp:inline distT="0" distB="0" distL="0" distR="0" wp14:anchorId="6428A34A" wp14:editId="6C7C6D7F">
            <wp:extent cx="5133633" cy="1533379"/>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4"/>
                    <a:srcRect l="16118" t="26920" r="11411" b="32246"/>
                    <a:stretch/>
                  </pic:blipFill>
                  <pic:spPr>
                    <a:xfrm>
                      <a:off x="0" y="0"/>
                      <a:ext cx="5140512" cy="1535434"/>
                    </a:xfrm>
                    <a:prstGeom prst="rect">
                      <a:avLst/>
                    </a:prstGeom>
                  </pic:spPr>
                </pic:pic>
              </a:graphicData>
            </a:graphic>
          </wp:inline>
        </w:drawing>
      </w:r>
      <w:r w:rsidR="00157F85" w:rsidRPr="001F7F34">
        <w:rPr>
          <w:noProof/>
        </w:rPr>
        <w:t xml:space="preserve"> </w:t>
      </w:r>
    </w:p>
    <w:p w14:paraId="32612C08" w14:textId="108385D8" w:rsidR="00F96D82" w:rsidRPr="001F7F34" w:rsidRDefault="00F96D82" w:rsidP="00F96D82">
      <w:pPr>
        <w:pStyle w:val="Caption"/>
        <w:jc w:val="both"/>
      </w:pPr>
      <w:bookmarkStart w:id="28" w:name="_Ref463013413"/>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9</w:t>
      </w:r>
      <w:r w:rsidR="001F7F34" w:rsidRPr="004B08B2">
        <w:rPr>
          <w:noProof/>
        </w:rPr>
        <w:fldChar w:fldCharType="end"/>
      </w:r>
      <w:bookmarkEnd w:id="28"/>
      <w:r w:rsidRPr="001F7F34">
        <w:t xml:space="preserve"> Experiment setup </w:t>
      </w:r>
      <w:r w:rsidR="00421094" w:rsidRPr="001F7F34">
        <w:t xml:space="preserve">for characterising the </w:t>
      </w:r>
      <w:r w:rsidRPr="001F7F34">
        <w:t>Mag-WKEH powered wireless sensing system</w:t>
      </w:r>
    </w:p>
    <w:p w14:paraId="5CF0A017" w14:textId="5C21F75D" w:rsidR="00156EA4" w:rsidRPr="001F7F34" w:rsidRDefault="002A2CFF" w:rsidP="00F549DD">
      <w:r w:rsidRPr="001F7F34">
        <w:t>In each test, the wearer</w:t>
      </w:r>
      <w:r w:rsidR="00257FA2" w:rsidRPr="001F7F34">
        <w:t xml:space="preserve"> walked continuously for </w:t>
      </w:r>
      <w:r w:rsidR="00041C9A" w:rsidRPr="001F7F34">
        <w:t>6</w:t>
      </w:r>
      <w:r w:rsidR="00257FA2" w:rsidRPr="001F7F34">
        <w:t xml:space="preserve"> minutes at a constant speed ranging from 3 to 7 km/h.</w:t>
      </w:r>
      <w:r w:rsidR="00F22A8E" w:rsidRPr="001F7F34">
        <w:t xml:space="preserve"> </w:t>
      </w:r>
      <w:r w:rsidR="00257FA2" w:rsidRPr="001F7F34">
        <w:t>Before each test, the energy stored in C</w:t>
      </w:r>
      <w:r w:rsidR="00257FA2" w:rsidRPr="001F7F34">
        <w:rPr>
          <w:vertAlign w:val="subscript"/>
        </w:rPr>
        <w:t>CS</w:t>
      </w:r>
      <w:r w:rsidR="00257FA2" w:rsidRPr="001F7F34">
        <w:t xml:space="preserve"> was fully discharged by connecting it with a resistor. </w:t>
      </w:r>
      <w:r w:rsidR="00BF6DFB" w:rsidRPr="001F7F34">
        <w:t>When the Mag-WKEH was actuated by the knee-joint motion</w:t>
      </w:r>
      <w:r w:rsidR="008E21B6" w:rsidRPr="001F7F34">
        <w:t xml:space="preserve"> to produce energy</w:t>
      </w:r>
      <w:r w:rsidR="00BF6DFB" w:rsidRPr="001F7F34">
        <w:t xml:space="preserve">, the voltage across the input terminal of the PMM, </w:t>
      </w:r>
      <w:r w:rsidR="00BF6DFB" w:rsidRPr="001F7F34">
        <w:rPr>
          <w:i/>
        </w:rPr>
        <w:t>V</w:t>
      </w:r>
      <w:r w:rsidR="00BF6DFB" w:rsidRPr="001F7F34">
        <w:rPr>
          <w:i/>
          <w:vertAlign w:val="subscript"/>
        </w:rPr>
        <w:t>in-PMM</w:t>
      </w:r>
      <w:r w:rsidR="00BF6DFB" w:rsidRPr="001F7F34">
        <w:rPr>
          <w:vertAlign w:val="subscript"/>
        </w:rPr>
        <w:t xml:space="preserve"> </w:t>
      </w:r>
      <w:r w:rsidR="00BF6DFB" w:rsidRPr="001F7F34">
        <w:t>and the voltage across the current detecting resistor R</w:t>
      </w:r>
      <w:r w:rsidR="00BF6DFB" w:rsidRPr="001F7F34">
        <w:rPr>
          <w:vertAlign w:val="subscript"/>
        </w:rPr>
        <w:t>1</w:t>
      </w:r>
      <w:r w:rsidR="00BF6DFB" w:rsidRPr="001F7F34">
        <w:t xml:space="preserve">, </w:t>
      </w:r>
      <w:r w:rsidR="00BF6DFB" w:rsidRPr="001F7F34">
        <w:rPr>
          <w:i/>
        </w:rPr>
        <w:t>V</w:t>
      </w:r>
      <w:r w:rsidR="00BF6DFB" w:rsidRPr="001F7F34">
        <w:rPr>
          <w:i/>
          <w:vertAlign w:val="subscript"/>
        </w:rPr>
        <w:t>1</w:t>
      </w:r>
      <w:r w:rsidR="00BF6DFB" w:rsidRPr="001F7F34">
        <w:t xml:space="preserve"> were measured by a</w:t>
      </w:r>
      <w:r w:rsidR="00941046" w:rsidRPr="001F7F34">
        <w:t>n</w:t>
      </w:r>
      <w:r w:rsidR="00BF6DFB" w:rsidRPr="001F7F34">
        <w:t xml:space="preserve"> NI 9229 anal</w:t>
      </w:r>
      <w:r w:rsidR="000D2032" w:rsidRPr="001F7F34">
        <w:t>og</w:t>
      </w:r>
      <w:r w:rsidR="00941046" w:rsidRPr="001F7F34">
        <w:t>ue</w:t>
      </w:r>
      <w:r w:rsidR="000D2032" w:rsidRPr="001F7F34">
        <w:t xml:space="preserve"> input module installed on cDAQ-9147 </w:t>
      </w:r>
      <w:r w:rsidR="00BF6DFB" w:rsidRPr="001F7F34">
        <w:t xml:space="preserve">chassis ((National Instrument Newbury, UK). The voltage </w:t>
      </w:r>
      <w:r w:rsidR="00BF6DFB" w:rsidRPr="001F7F34">
        <w:rPr>
          <w:i/>
        </w:rPr>
        <w:t>V</w:t>
      </w:r>
      <w:r w:rsidR="00BF6DFB" w:rsidRPr="001F7F34">
        <w:rPr>
          <w:i/>
          <w:vertAlign w:val="subscript"/>
        </w:rPr>
        <w:t>CS</w:t>
      </w:r>
      <w:r w:rsidR="00BF6DFB" w:rsidRPr="001F7F34">
        <w:t xml:space="preserve"> and current </w:t>
      </w:r>
      <w:r w:rsidR="00BF6DFB" w:rsidRPr="001F7F34">
        <w:rPr>
          <w:i/>
        </w:rPr>
        <w:t>I</w:t>
      </w:r>
      <w:r w:rsidR="00BF6DFB" w:rsidRPr="001F7F34">
        <w:rPr>
          <w:i/>
          <w:vertAlign w:val="subscript"/>
        </w:rPr>
        <w:t>CS</w:t>
      </w:r>
      <w:r w:rsidR="00BF6DFB" w:rsidRPr="001F7F34">
        <w:t xml:space="preserve"> in the storage capacitor were measured by a </w:t>
      </w:r>
      <w:r w:rsidR="00BC1C15" w:rsidRPr="001F7F34">
        <w:t>S</w:t>
      </w:r>
      <w:r w:rsidR="00BF6DFB" w:rsidRPr="001F7F34">
        <w:t xml:space="preserve">ource </w:t>
      </w:r>
      <w:r w:rsidR="00BC1C15" w:rsidRPr="001F7F34">
        <w:t>M</w:t>
      </w:r>
      <w:r w:rsidR="00BF6DFB" w:rsidRPr="001F7F34">
        <w:t>eter (</w:t>
      </w:r>
      <w:r w:rsidR="00BF6DFB" w:rsidRPr="001F7F34">
        <w:rPr>
          <w:szCs w:val="20"/>
        </w:rPr>
        <w:t xml:space="preserve">2612B, Keithley Instruments Inc., Ohio, United States), while the voltage </w:t>
      </w:r>
      <w:r w:rsidR="00BF6DFB" w:rsidRPr="001F7F34">
        <w:rPr>
          <w:i/>
          <w:szCs w:val="20"/>
        </w:rPr>
        <w:t>V</w:t>
      </w:r>
      <w:r w:rsidR="00BF6DFB" w:rsidRPr="001F7F34">
        <w:rPr>
          <w:i/>
          <w:szCs w:val="20"/>
          <w:vertAlign w:val="subscript"/>
        </w:rPr>
        <w:t>W</w:t>
      </w:r>
      <w:r w:rsidR="00BF6DFB" w:rsidRPr="001F7F34">
        <w:rPr>
          <w:szCs w:val="20"/>
        </w:rPr>
        <w:t xml:space="preserve"> and current </w:t>
      </w:r>
      <w:r w:rsidR="00BF6DFB" w:rsidRPr="001F7F34">
        <w:rPr>
          <w:i/>
          <w:szCs w:val="20"/>
        </w:rPr>
        <w:t>I</w:t>
      </w:r>
      <w:r w:rsidR="00BF6DFB" w:rsidRPr="001F7F34">
        <w:rPr>
          <w:i/>
          <w:szCs w:val="20"/>
          <w:vertAlign w:val="subscript"/>
        </w:rPr>
        <w:t>W</w:t>
      </w:r>
      <w:r w:rsidR="00BF6DFB" w:rsidRPr="001F7F34">
        <w:rPr>
          <w:szCs w:val="20"/>
        </w:rPr>
        <w:t xml:space="preserve"> in the WSN were recorded by another 2612B system source meter. The </w:t>
      </w:r>
      <w:r w:rsidR="008E21B6" w:rsidRPr="001F7F34">
        <w:rPr>
          <w:szCs w:val="20"/>
        </w:rPr>
        <w:t xml:space="preserve">data recording of </w:t>
      </w:r>
      <w:r w:rsidRPr="001F7F34">
        <w:rPr>
          <w:szCs w:val="20"/>
        </w:rPr>
        <w:t xml:space="preserve">the </w:t>
      </w:r>
      <w:r w:rsidR="00BF6DFB" w:rsidRPr="001F7F34">
        <w:rPr>
          <w:szCs w:val="20"/>
        </w:rPr>
        <w:t>NI9</w:t>
      </w:r>
      <w:r w:rsidR="008E21B6" w:rsidRPr="001F7F34">
        <w:rPr>
          <w:szCs w:val="20"/>
        </w:rPr>
        <w:t>229</w:t>
      </w:r>
      <w:r w:rsidRPr="001F7F34">
        <w:rPr>
          <w:szCs w:val="20"/>
        </w:rPr>
        <w:t xml:space="preserve"> module</w:t>
      </w:r>
      <w:r w:rsidR="008E21B6" w:rsidRPr="001F7F34">
        <w:rPr>
          <w:szCs w:val="20"/>
        </w:rPr>
        <w:t xml:space="preserve"> and</w:t>
      </w:r>
      <w:r w:rsidRPr="001F7F34">
        <w:rPr>
          <w:szCs w:val="20"/>
        </w:rPr>
        <w:t xml:space="preserve"> the</w:t>
      </w:r>
      <w:r w:rsidR="008E21B6" w:rsidRPr="001F7F34">
        <w:rPr>
          <w:szCs w:val="20"/>
        </w:rPr>
        <w:t xml:space="preserve"> 2612B </w:t>
      </w:r>
      <w:r w:rsidR="00BC1C15" w:rsidRPr="001F7F34">
        <w:rPr>
          <w:szCs w:val="20"/>
        </w:rPr>
        <w:t>S</w:t>
      </w:r>
      <w:r w:rsidR="008E21B6" w:rsidRPr="001F7F34">
        <w:rPr>
          <w:szCs w:val="20"/>
        </w:rPr>
        <w:t xml:space="preserve">ource </w:t>
      </w:r>
      <w:r w:rsidR="00BC1C15" w:rsidRPr="001F7F34">
        <w:rPr>
          <w:szCs w:val="20"/>
        </w:rPr>
        <w:t>M</w:t>
      </w:r>
      <w:r w:rsidR="008E21B6" w:rsidRPr="001F7F34">
        <w:rPr>
          <w:szCs w:val="20"/>
        </w:rPr>
        <w:t>eters was synchronised by</w:t>
      </w:r>
      <w:r w:rsidR="00BF6DFB" w:rsidRPr="001F7F34">
        <w:rPr>
          <w:szCs w:val="20"/>
        </w:rPr>
        <w:t xml:space="preserve"> a </w:t>
      </w:r>
      <w:r w:rsidR="008E21B6" w:rsidRPr="001F7F34">
        <w:rPr>
          <w:szCs w:val="20"/>
        </w:rPr>
        <w:t>LabVIEW</w:t>
      </w:r>
      <w:r w:rsidR="00BF6DFB" w:rsidRPr="001F7F34">
        <w:rPr>
          <w:szCs w:val="20"/>
        </w:rPr>
        <w:t xml:space="preserve"> program</w:t>
      </w:r>
      <w:r w:rsidR="008E21B6" w:rsidRPr="001F7F34">
        <w:rPr>
          <w:szCs w:val="20"/>
        </w:rPr>
        <w:t xml:space="preserve"> running on the PC, which also displayed the</w:t>
      </w:r>
      <w:r w:rsidR="00257FA2" w:rsidRPr="001F7F34">
        <w:rPr>
          <w:szCs w:val="20"/>
        </w:rPr>
        <w:t xml:space="preserve"> measured results in real time. </w:t>
      </w:r>
      <w:r w:rsidR="00041C9A" w:rsidRPr="001F7F34">
        <w:rPr>
          <w:szCs w:val="20"/>
        </w:rPr>
        <w:t xml:space="preserve">The test at </w:t>
      </w:r>
      <w:r w:rsidR="00257FA2" w:rsidRPr="001F7F34">
        <w:rPr>
          <w:szCs w:val="20"/>
        </w:rPr>
        <w:t xml:space="preserve">each </w:t>
      </w:r>
      <w:r w:rsidR="00041C9A" w:rsidRPr="001F7F34">
        <w:rPr>
          <w:szCs w:val="20"/>
        </w:rPr>
        <w:t xml:space="preserve">walking </w:t>
      </w:r>
      <w:r w:rsidR="00257FA2" w:rsidRPr="001F7F34">
        <w:rPr>
          <w:szCs w:val="20"/>
        </w:rPr>
        <w:t xml:space="preserve">speed was repeated five times and the average results with the standard deviation are presented. </w:t>
      </w:r>
    </w:p>
    <w:p w14:paraId="4CF7BDF6" w14:textId="373D3807" w:rsidR="007B1E0E" w:rsidRPr="001F7F34" w:rsidRDefault="000D2032" w:rsidP="00F549DD">
      <w:pPr>
        <w:rPr>
          <w:szCs w:val="20"/>
        </w:rPr>
      </w:pPr>
      <w:r w:rsidRPr="001F7F34">
        <w:rPr>
          <w:szCs w:val="20"/>
        </w:rPr>
        <w:t xml:space="preserve">With the voltage and currents recorded, the energy distribution in the system can be calculated by using the following equations. </w:t>
      </w:r>
      <w:r w:rsidR="007B1E0E" w:rsidRPr="001F7F34">
        <w:rPr>
          <w:szCs w:val="20"/>
        </w:rPr>
        <w:t xml:space="preserve">The energy generated by the </w:t>
      </w:r>
      <w:r w:rsidR="00156EA4" w:rsidRPr="001F7F34">
        <w:rPr>
          <w:szCs w:val="20"/>
        </w:rPr>
        <w:t>Mag-WKEH</w:t>
      </w:r>
      <w:r w:rsidRPr="001F7F34">
        <w:rPr>
          <w:szCs w:val="20"/>
        </w:rPr>
        <w:t xml:space="preserve"> </w:t>
      </w:r>
      <w:r w:rsidRPr="001F7F34">
        <w:rPr>
          <w:i/>
          <w:noProof/>
          <w:szCs w:val="20"/>
        </w:rPr>
        <w:t>E</w:t>
      </w:r>
      <w:r w:rsidRPr="001F7F34">
        <w:rPr>
          <w:i/>
          <w:noProof/>
          <w:szCs w:val="20"/>
          <w:vertAlign w:val="subscript"/>
        </w:rPr>
        <w:t>g</w:t>
      </w:r>
      <w:r w:rsidRPr="001F7F34">
        <w:rPr>
          <w:noProof/>
          <w:szCs w:val="20"/>
        </w:rPr>
        <w:t xml:space="preserv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1172"/>
      </w:tblGrid>
      <w:tr w:rsidR="001F7F34" w:rsidRPr="001F7F34" w14:paraId="23457111" w14:textId="77777777" w:rsidTr="002A2CFF">
        <w:trPr>
          <w:trHeight w:val="468"/>
        </w:trPr>
        <w:tc>
          <w:tcPr>
            <w:tcW w:w="4351" w:type="pct"/>
          </w:tcPr>
          <w:p w14:paraId="6540F893" w14:textId="77777777" w:rsidR="007B1E0E" w:rsidRPr="001F7F34" w:rsidRDefault="001D09D0" w:rsidP="002A2CFF">
            <w:pPr>
              <w:spacing w:before="0"/>
              <w:jc w:val="center"/>
            </w:pPr>
            <m:oMathPara>
              <m:oMath>
                <m:sSub>
                  <m:sSubPr>
                    <m:ctrlPr>
                      <w:rPr>
                        <w:rFonts w:ascii="Cambria Math" w:hAnsi="Cambria Math"/>
                        <w:i/>
                      </w:rPr>
                    </m:ctrlPr>
                  </m:sSubPr>
                  <m:e>
                    <m:r>
                      <w:rPr>
                        <w:rFonts w:ascii="Cambria Math" w:hAnsi="Cambria Math"/>
                      </w:rPr>
                      <m:t>E</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loss-rect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in-PPM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oMath>
            </m:oMathPara>
          </w:p>
        </w:tc>
        <w:tc>
          <w:tcPr>
            <w:tcW w:w="649" w:type="pct"/>
            <w:vAlign w:val="center"/>
          </w:tcPr>
          <w:p w14:paraId="088CF952" w14:textId="77777777" w:rsidR="007B1E0E" w:rsidRPr="001F7F34" w:rsidRDefault="007B1E0E" w:rsidP="009D6566">
            <w:pPr>
              <w:numPr>
                <w:ilvl w:val="0"/>
                <w:numId w:val="3"/>
              </w:numPr>
              <w:spacing w:before="0" w:after="100" w:afterAutospacing="1"/>
              <w:rPr>
                <w:rFonts w:cs="Times New Roman"/>
                <w:szCs w:val="24"/>
              </w:rPr>
            </w:pPr>
          </w:p>
        </w:tc>
      </w:tr>
    </w:tbl>
    <w:p w14:paraId="6C647F87" w14:textId="384D45B2" w:rsidR="007B1E0E" w:rsidRPr="007928CA" w:rsidRDefault="00397D5D" w:rsidP="00F549DD">
      <w:r w:rsidRPr="001F7F34">
        <w:rPr>
          <w:szCs w:val="20"/>
        </w:rPr>
        <w:t>w</w:t>
      </w:r>
      <w:r w:rsidR="007B1E0E" w:rsidRPr="001F7F34">
        <w:rPr>
          <w:szCs w:val="20"/>
        </w:rPr>
        <w:t xml:space="preserve">here </w:t>
      </w:r>
      <w:r w:rsidR="000D2032" w:rsidRPr="001F7F34">
        <w:rPr>
          <w:i/>
          <w:noProof/>
          <w:szCs w:val="20"/>
        </w:rPr>
        <w:t>E</w:t>
      </w:r>
      <w:r w:rsidR="000D2032" w:rsidRPr="001F7F34">
        <w:rPr>
          <w:i/>
          <w:noProof/>
          <w:szCs w:val="20"/>
          <w:vertAlign w:val="subscript"/>
        </w:rPr>
        <w:t>loss</w:t>
      </w:r>
      <w:r w:rsidR="000D2032" w:rsidRPr="001F7F34">
        <w:rPr>
          <w:i/>
          <w:szCs w:val="20"/>
          <w:vertAlign w:val="subscript"/>
        </w:rPr>
        <w:t>-</w:t>
      </w:r>
      <w:r w:rsidR="000D2032" w:rsidRPr="001F7F34">
        <w:rPr>
          <w:i/>
          <w:noProof/>
          <w:szCs w:val="20"/>
          <w:vertAlign w:val="subscript"/>
        </w:rPr>
        <w:t>rect</w:t>
      </w:r>
      <w:r w:rsidR="007B1E0E" w:rsidRPr="001F7F34">
        <w:rPr>
          <w:vertAlign w:val="subscript"/>
        </w:rPr>
        <w:t xml:space="preserve"> </w:t>
      </w:r>
      <w:r w:rsidR="007B1E0E" w:rsidRPr="001F7F34">
        <w:t xml:space="preserve">is the energy loss in the rectifiers and </w:t>
      </w:r>
      <w:r w:rsidR="000D2032" w:rsidRPr="001F7F34">
        <w:rPr>
          <w:i/>
        </w:rPr>
        <w:t>E</w:t>
      </w:r>
      <w:r w:rsidR="000D2032" w:rsidRPr="001F7F34">
        <w:rPr>
          <w:i/>
          <w:vertAlign w:val="subscript"/>
        </w:rPr>
        <w:t xml:space="preserve">in-PMM </w:t>
      </w:r>
      <w:r w:rsidR="007B1E0E" w:rsidRPr="001F7F34">
        <w:t xml:space="preserve">is the energy input to the PMM. </w:t>
      </w:r>
      <w:r w:rsidR="00B2278C" w:rsidRPr="001F7F34">
        <w:t xml:space="preserve">With the </w:t>
      </w:r>
      <w:r w:rsidR="00565F3A" w:rsidRPr="001F7F34">
        <w:t xml:space="preserve">voltage drop across each Schottky rectifier </w:t>
      </w:r>
      <w:r w:rsidR="00B2278C" w:rsidRPr="001F7F34">
        <w:t xml:space="preserve">estimated to be 0.6 V, </w:t>
      </w:r>
      <w:r w:rsidR="000D2032" w:rsidRPr="001F7F34">
        <w:rPr>
          <w:i/>
          <w:noProof/>
          <w:szCs w:val="20"/>
        </w:rPr>
        <w:t>E</w:t>
      </w:r>
      <w:r w:rsidR="000D2032" w:rsidRPr="001F7F34">
        <w:rPr>
          <w:i/>
          <w:noProof/>
          <w:szCs w:val="20"/>
          <w:vertAlign w:val="subscript"/>
        </w:rPr>
        <w:t>loss</w:t>
      </w:r>
      <w:r w:rsidR="000D2032" w:rsidRPr="001F7F34">
        <w:rPr>
          <w:i/>
          <w:szCs w:val="20"/>
          <w:vertAlign w:val="subscript"/>
        </w:rPr>
        <w:t>-</w:t>
      </w:r>
      <w:r w:rsidR="000D2032" w:rsidRPr="001F7F34">
        <w:rPr>
          <w:i/>
          <w:noProof/>
          <w:szCs w:val="20"/>
          <w:vertAlign w:val="subscript"/>
        </w:rPr>
        <w:t>rect</w:t>
      </w:r>
      <w:r w:rsidR="000D2032" w:rsidRPr="001F7F34">
        <w:rPr>
          <w:vertAlign w:val="subscript"/>
        </w:rPr>
        <w:t xml:space="preserve">  </w:t>
      </w:r>
      <w:r w:rsidR="00E638FD" w:rsidRPr="001F7F34">
        <w:t>is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
        <w:gridCol w:w="7631"/>
        <w:gridCol w:w="1137"/>
      </w:tblGrid>
      <w:tr w:rsidR="001F7F34" w:rsidRPr="001F7F34" w14:paraId="1B2C649E" w14:textId="77777777" w:rsidTr="002A2CFF">
        <w:trPr>
          <w:trHeight w:val="657"/>
        </w:trPr>
        <w:tc>
          <w:tcPr>
            <w:tcW w:w="143" w:type="pct"/>
          </w:tcPr>
          <w:p w14:paraId="56452432" w14:textId="77777777" w:rsidR="00397D5D" w:rsidRPr="007928CA" w:rsidRDefault="00397D5D" w:rsidP="00C74443">
            <w:pPr>
              <w:rPr>
                <w:rFonts w:cs="Times New Roman"/>
                <w:szCs w:val="24"/>
              </w:rPr>
            </w:pPr>
          </w:p>
        </w:tc>
        <w:tc>
          <w:tcPr>
            <w:tcW w:w="4227" w:type="pct"/>
          </w:tcPr>
          <w:p w14:paraId="358A6EC7" w14:textId="429A2F84" w:rsidR="00397D5D" w:rsidRPr="007928CA" w:rsidRDefault="00397D5D" w:rsidP="00B2278C">
            <w:pPr>
              <w:spacing w:before="0"/>
            </w:pPr>
            <m:oMathPara>
              <m:oMath>
                <m:r>
                  <m:rPr>
                    <m:sty m:val="p"/>
                  </m:rPr>
                  <w:rPr>
                    <w:rFonts w:ascii="Cambria Math" w:hAnsi="Cambria Math" w:cs="Times New Roman"/>
                    <w:szCs w:val="24"/>
                  </w:rPr>
                  <m:t xml:space="preserve"> </m:t>
                </m:r>
                <m:sSub>
                  <m:sSubPr>
                    <m:ctrlPr>
                      <w:rPr>
                        <w:rFonts w:ascii="Cambria Math" w:hAnsi="Cambria Math"/>
                        <w:i/>
                      </w:rPr>
                    </m:ctrlPr>
                  </m:sSubPr>
                  <m:e>
                    <m:r>
                      <w:rPr>
                        <w:rFonts w:ascii="Cambria Math" w:hAnsi="Cambria Math"/>
                      </w:rPr>
                      <m:t>E</m:t>
                    </m:r>
                    <m:ctrlPr>
                      <w:rPr>
                        <w:rFonts w:ascii="Cambria Math" w:hAnsi="Cambria Math" w:cs="Times New Roman"/>
                        <w:szCs w:val="24"/>
                      </w:rPr>
                    </m:ctrlPr>
                  </m:e>
                  <m:sub>
                    <m:r>
                      <w:rPr>
                        <w:rFonts w:ascii="Cambria Math" w:hAnsi="Cambria Math"/>
                      </w:rPr>
                      <m:t>loss-rect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m:rPr>
                        <m:sty m:val="p"/>
                      </m:rPr>
                      <w:rPr>
                        <w:rFonts w:ascii="Cambria Math" w:hAnsi="Cambria Math"/>
                      </w:rPr>
                      <m:t>Δ</m:t>
                    </m:r>
                    <m:r>
                      <w:rPr>
                        <w:rFonts w:ascii="Cambria Math" w:hAnsi="Cambria Math"/>
                      </w:rPr>
                      <m:t>t</m:t>
                    </m:r>
                  </m:e>
                </m:nary>
              </m:oMath>
            </m:oMathPara>
          </w:p>
        </w:tc>
        <w:tc>
          <w:tcPr>
            <w:tcW w:w="630" w:type="pct"/>
            <w:vAlign w:val="center"/>
          </w:tcPr>
          <w:p w14:paraId="1AC88F41" w14:textId="77777777" w:rsidR="00397D5D" w:rsidRPr="007928CA" w:rsidRDefault="00397D5D" w:rsidP="009D6566">
            <w:pPr>
              <w:numPr>
                <w:ilvl w:val="0"/>
                <w:numId w:val="3"/>
              </w:numPr>
              <w:spacing w:before="240" w:after="100" w:afterAutospacing="1"/>
              <w:rPr>
                <w:rFonts w:cs="Times New Roman"/>
                <w:szCs w:val="24"/>
              </w:rPr>
            </w:pPr>
          </w:p>
        </w:tc>
      </w:tr>
    </w:tbl>
    <w:p w14:paraId="4BE1E5F1" w14:textId="6A76A744" w:rsidR="00397D5D" w:rsidRPr="001F7F34" w:rsidRDefault="00397D5D" w:rsidP="00F549DD">
      <w:pPr>
        <w:rPr>
          <w:szCs w:val="20"/>
        </w:rPr>
      </w:pPr>
      <w:r w:rsidRPr="001F7F34">
        <w:rPr>
          <w:szCs w:val="20"/>
        </w:rPr>
        <w:t xml:space="preserve">where </w:t>
      </w:r>
      <w:r w:rsidR="000D2032" w:rsidRPr="001F7F34">
        <w:rPr>
          <w:rFonts w:cs="Times New Roman"/>
          <w:i/>
          <w:szCs w:val="20"/>
        </w:rPr>
        <w:t>Δ</w:t>
      </w:r>
      <w:r w:rsidR="000D2032" w:rsidRPr="001F7F34">
        <w:rPr>
          <w:i/>
          <w:szCs w:val="20"/>
        </w:rPr>
        <w:t>t</w:t>
      </w:r>
      <w:r w:rsidRPr="001F7F34">
        <w:rPr>
          <w:szCs w:val="20"/>
        </w:rPr>
        <w:t xml:space="preserve"> is the sampling period</w:t>
      </w:r>
      <w:r w:rsidR="005A6047" w:rsidRPr="001F7F34">
        <w:rPr>
          <w:szCs w:val="20"/>
        </w:rPr>
        <w:t>.</w:t>
      </w:r>
      <w:r w:rsidRPr="001F7F34">
        <w:rPr>
          <w:szCs w:val="20"/>
        </w:rPr>
        <w:t xml:space="preserve"> </w:t>
      </w:r>
      <w:r w:rsidR="00FD2150" w:rsidRPr="001F7F34">
        <w:rPr>
          <w:szCs w:val="20"/>
        </w:rPr>
        <w:t xml:space="preserve">The energy input to the PMM </w:t>
      </w:r>
      <w:r w:rsidR="000D2032" w:rsidRPr="001F7F34">
        <w:rPr>
          <w:i/>
          <w:noProof/>
        </w:rPr>
        <w:t>E</w:t>
      </w:r>
      <w:r w:rsidR="000D2032" w:rsidRPr="001F7F34">
        <w:rPr>
          <w:i/>
          <w:noProof/>
          <w:vertAlign w:val="subscript"/>
        </w:rPr>
        <w:t>in</w:t>
      </w:r>
      <w:r w:rsidR="000D2032" w:rsidRPr="001F7F34">
        <w:rPr>
          <w:i/>
          <w:vertAlign w:val="subscript"/>
        </w:rPr>
        <w:t xml:space="preserve">-PMM  </w:t>
      </w:r>
      <w:r w:rsidRPr="001F7F34">
        <w:t xml:space="preserve">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1172"/>
      </w:tblGrid>
      <w:tr w:rsidR="001F7F34" w:rsidRPr="001F7F34" w14:paraId="17E09FA8" w14:textId="77777777" w:rsidTr="00C74443">
        <w:trPr>
          <w:trHeight w:val="712"/>
        </w:trPr>
        <w:tc>
          <w:tcPr>
            <w:tcW w:w="4227" w:type="pct"/>
          </w:tcPr>
          <w:p w14:paraId="060F1520" w14:textId="398DDEAF" w:rsidR="00397D5D" w:rsidRPr="001F7F34" w:rsidRDefault="001D09D0" w:rsidP="00397D5D">
            <w:pPr>
              <w:spacing w:before="0"/>
            </w:pPr>
            <m:oMathPara>
              <m:oMath>
                <m:sSub>
                  <m:sSubPr>
                    <m:ctrlPr>
                      <w:rPr>
                        <w:rFonts w:ascii="Cambria Math" w:hAnsi="Cambria Math"/>
                        <w:i/>
                      </w:rPr>
                    </m:ctrlPr>
                  </m:sSubPr>
                  <m:e>
                    <m:r>
                      <w:rPr>
                        <w:rFonts w:ascii="Cambria Math" w:hAnsi="Cambria Math"/>
                      </w:rPr>
                      <m:t>E</m:t>
                    </m:r>
                  </m:e>
                  <m:sub>
                    <m:r>
                      <w:rPr>
                        <w:rFonts w:ascii="Cambria Math" w:hAnsi="Cambria Math"/>
                      </w:rPr>
                      <m:t>in-PMM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V</m:t>
                        </m:r>
                      </m:e>
                      <m:sub>
                        <m:r>
                          <w:rPr>
                            <w:rFonts w:ascii="Cambria Math" w:hAnsi="Cambria Math"/>
                          </w:rPr>
                          <m:t>in-PMM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∆t</m:t>
                    </m:r>
                  </m:e>
                </m:nary>
              </m:oMath>
            </m:oMathPara>
          </w:p>
        </w:tc>
        <w:tc>
          <w:tcPr>
            <w:tcW w:w="630" w:type="pct"/>
            <w:vAlign w:val="center"/>
          </w:tcPr>
          <w:p w14:paraId="0BAA1B29" w14:textId="77777777" w:rsidR="00397D5D" w:rsidRPr="001F7F34" w:rsidRDefault="00397D5D" w:rsidP="009D6566">
            <w:pPr>
              <w:numPr>
                <w:ilvl w:val="0"/>
                <w:numId w:val="3"/>
              </w:numPr>
              <w:spacing w:before="240" w:after="100" w:afterAutospacing="1"/>
              <w:rPr>
                <w:rFonts w:cs="Times New Roman"/>
                <w:szCs w:val="24"/>
              </w:rPr>
            </w:pPr>
          </w:p>
        </w:tc>
      </w:tr>
    </w:tbl>
    <w:p w14:paraId="27A4BE34" w14:textId="66AA4398" w:rsidR="000C26E8" w:rsidRPr="001F7F34" w:rsidRDefault="00F160CB" w:rsidP="00F549DD">
      <w:r w:rsidRPr="001F7F34">
        <w:t>The</w:t>
      </w:r>
      <w:r w:rsidR="000C26E8" w:rsidRPr="001F7F34">
        <w:t xml:space="preserve"> energy stored in the</w:t>
      </w:r>
      <w:r w:rsidR="00060932" w:rsidRPr="001F7F34">
        <w:t xml:space="preserve"> storage</w:t>
      </w:r>
      <w:r w:rsidR="000C26E8" w:rsidRPr="001F7F34">
        <w:t xml:space="preserve"> capacitor</w:t>
      </w:r>
      <w:r w:rsidR="000D2032" w:rsidRPr="001F7F34">
        <w:t xml:space="preserve"> </w:t>
      </w:r>
      <w:r w:rsidR="000D2032" w:rsidRPr="001F7F34">
        <w:rPr>
          <w:i/>
        </w:rPr>
        <w:t>E</w:t>
      </w:r>
      <w:r w:rsidR="000D2032" w:rsidRPr="001F7F34">
        <w:rPr>
          <w:i/>
          <w:vertAlign w:val="subscript"/>
        </w:rPr>
        <w:t>CS</w:t>
      </w:r>
      <w:r w:rsidR="000C26E8" w:rsidRPr="001F7F34">
        <w:t xml:space="preserve"> 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
        <w:gridCol w:w="7631"/>
        <w:gridCol w:w="1137"/>
      </w:tblGrid>
      <w:tr w:rsidR="001F7F34" w:rsidRPr="001F7F34" w14:paraId="7B8FA9CD" w14:textId="77777777" w:rsidTr="00B22957">
        <w:trPr>
          <w:trHeight w:val="410"/>
        </w:trPr>
        <w:tc>
          <w:tcPr>
            <w:tcW w:w="143" w:type="pct"/>
          </w:tcPr>
          <w:p w14:paraId="7621AB07" w14:textId="77777777" w:rsidR="000C26E8" w:rsidRPr="001F7F34" w:rsidRDefault="000C26E8" w:rsidP="00F549DD">
            <w:pPr>
              <w:rPr>
                <w:rFonts w:cs="Times New Roman"/>
                <w:szCs w:val="24"/>
              </w:rPr>
            </w:pPr>
          </w:p>
        </w:tc>
        <w:tc>
          <w:tcPr>
            <w:tcW w:w="4227" w:type="pct"/>
          </w:tcPr>
          <w:p w14:paraId="04AB1918" w14:textId="77777777" w:rsidR="000C26E8" w:rsidRPr="001F7F34" w:rsidRDefault="001D09D0" w:rsidP="00397D5D">
            <w:pPr>
              <w:spacing w:before="0"/>
            </w:pPr>
            <m:oMathPara>
              <m:oMath>
                <m:sSub>
                  <m:sSubPr>
                    <m:ctrlPr>
                      <w:rPr>
                        <w:rFonts w:ascii="Cambria Math" w:hAnsi="Cambria Math"/>
                        <w:i/>
                      </w:rPr>
                    </m:ctrlPr>
                  </m:sSubPr>
                  <m:e>
                    <m:r>
                      <w:rPr>
                        <w:rFonts w:ascii="Cambria Math" w:hAnsi="Cambria Math"/>
                      </w:rPr>
                      <m:t>E</m:t>
                    </m:r>
                  </m:e>
                  <m:sub>
                    <m:r>
                      <w:rPr>
                        <w:rFonts w:ascii="Cambria Math" w:hAnsi="Cambria Math"/>
                      </w:rPr>
                      <m:t>CS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P</m:t>
                        </m:r>
                      </m:e>
                      <m:sub>
                        <m:r>
                          <w:rPr>
                            <w:rFonts w:ascii="Cambria Math" w:hAnsi="Cambria Math"/>
                          </w:rPr>
                          <m:t>CS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∆t</m:t>
                    </m:r>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V</m:t>
                        </m:r>
                      </m:e>
                      <m:sub>
                        <m:r>
                          <w:rPr>
                            <w:rFonts w:ascii="Cambria Math" w:hAnsi="Cambria Math"/>
                          </w:rPr>
                          <m:t>CS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sSub>
                      <m:sSubPr>
                        <m:ctrlPr>
                          <w:rPr>
                            <w:rFonts w:ascii="Cambria Math" w:hAnsi="Cambria Math"/>
                            <w:i/>
                          </w:rPr>
                        </m:ctrlPr>
                      </m:sSubPr>
                      <m:e>
                        <m:r>
                          <w:rPr>
                            <w:rFonts w:ascii="Cambria Math" w:hAnsi="Cambria Math"/>
                          </w:rPr>
                          <m:t>I</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)∆t</m:t>
                    </m:r>
                  </m:e>
                </m:nary>
              </m:oMath>
            </m:oMathPara>
          </w:p>
        </w:tc>
        <w:tc>
          <w:tcPr>
            <w:tcW w:w="630" w:type="pct"/>
            <w:vAlign w:val="center"/>
          </w:tcPr>
          <w:p w14:paraId="32EE5069" w14:textId="77777777" w:rsidR="000C26E8" w:rsidRPr="001F7F34" w:rsidRDefault="000C26E8" w:rsidP="009D6566">
            <w:pPr>
              <w:numPr>
                <w:ilvl w:val="0"/>
                <w:numId w:val="3"/>
              </w:numPr>
              <w:spacing w:before="240" w:after="100" w:afterAutospacing="1"/>
              <w:rPr>
                <w:rFonts w:cs="Times New Roman"/>
                <w:szCs w:val="24"/>
              </w:rPr>
            </w:pPr>
          </w:p>
        </w:tc>
      </w:tr>
    </w:tbl>
    <w:p w14:paraId="51721F9F" w14:textId="2F10F13B" w:rsidR="000C26E8" w:rsidRPr="001F7F34" w:rsidRDefault="004D6D4C" w:rsidP="00F549DD">
      <w:r w:rsidRPr="001F7F34">
        <w:t>w</w:t>
      </w:r>
      <w:r w:rsidR="00960F2A" w:rsidRPr="001F7F34">
        <w:t xml:space="preserve">here </w:t>
      </w:r>
      <w:r w:rsidR="000D2032" w:rsidRPr="001F7F34">
        <w:rPr>
          <w:i/>
        </w:rPr>
        <w:t>P</w:t>
      </w:r>
      <w:r w:rsidR="000D2032" w:rsidRPr="001F7F34">
        <w:rPr>
          <w:i/>
          <w:vertAlign w:val="subscript"/>
        </w:rPr>
        <w:t>CS</w:t>
      </w:r>
      <w:r w:rsidR="00960F2A" w:rsidRPr="001F7F34">
        <w:t xml:space="preserve"> is the instantaneous power in the capacitor.  </w:t>
      </w:r>
    </w:p>
    <w:p w14:paraId="2234043C" w14:textId="77777777" w:rsidR="004D6D4C" w:rsidRPr="001F7F34" w:rsidRDefault="004D6D4C" w:rsidP="00F549DD">
      <w:r w:rsidRPr="001F7F34">
        <w:t xml:space="preserve">The energy consumed by the </w:t>
      </w:r>
      <w:r w:rsidR="00EC15BA" w:rsidRPr="001F7F34">
        <w:t>WSN</w:t>
      </w:r>
      <w:r w:rsidRPr="001F7F34">
        <w:t xml:space="preserve"> 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1172"/>
      </w:tblGrid>
      <w:tr w:rsidR="001F7F34" w:rsidRPr="001F7F34" w14:paraId="7C3153BB" w14:textId="77777777" w:rsidTr="00B22957">
        <w:trPr>
          <w:trHeight w:val="712"/>
        </w:trPr>
        <w:tc>
          <w:tcPr>
            <w:tcW w:w="4227" w:type="pct"/>
          </w:tcPr>
          <w:p w14:paraId="409333BC" w14:textId="77777777" w:rsidR="004D6D4C" w:rsidRPr="001F7F34" w:rsidRDefault="001D09D0" w:rsidP="00397D5D">
            <w:pPr>
              <w:spacing w:before="0"/>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)∆t</m:t>
                    </m:r>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V</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sSub>
                      <m:sSubPr>
                        <m:ctrlPr>
                          <w:rPr>
                            <w:rFonts w:ascii="Cambria Math" w:hAnsi="Cambria Math"/>
                            <w:i/>
                          </w:rPr>
                        </m:ctrlPr>
                      </m:sSubPr>
                      <m:e>
                        <m:r>
                          <w:rPr>
                            <w:rFonts w:ascii="Cambria Math" w:hAnsi="Cambria Math"/>
                          </w:rPr>
                          <m:t>I</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)∆t</m:t>
                    </m:r>
                  </m:e>
                </m:nary>
              </m:oMath>
            </m:oMathPara>
          </w:p>
        </w:tc>
        <w:tc>
          <w:tcPr>
            <w:tcW w:w="630" w:type="pct"/>
            <w:vAlign w:val="center"/>
          </w:tcPr>
          <w:p w14:paraId="6A348724" w14:textId="77777777" w:rsidR="004D6D4C" w:rsidRPr="001F7F34" w:rsidRDefault="004D6D4C" w:rsidP="009D6566">
            <w:pPr>
              <w:numPr>
                <w:ilvl w:val="0"/>
                <w:numId w:val="3"/>
              </w:numPr>
              <w:spacing w:before="240" w:after="100" w:afterAutospacing="1"/>
              <w:rPr>
                <w:rFonts w:cs="Times New Roman"/>
                <w:szCs w:val="24"/>
              </w:rPr>
            </w:pPr>
          </w:p>
        </w:tc>
      </w:tr>
    </w:tbl>
    <w:p w14:paraId="0B661D1B" w14:textId="0661E93F" w:rsidR="000C26E8" w:rsidRPr="001F7F34" w:rsidRDefault="004D6D4C" w:rsidP="00F549DD">
      <w:r w:rsidRPr="001F7F34">
        <w:t xml:space="preserve">where </w:t>
      </w:r>
      <w:r w:rsidR="000D2032" w:rsidRPr="001F7F34">
        <w:rPr>
          <w:i/>
        </w:rPr>
        <w:t>P</w:t>
      </w:r>
      <w:r w:rsidR="000D2032" w:rsidRPr="001F7F34">
        <w:rPr>
          <w:i/>
          <w:vertAlign w:val="subscript"/>
        </w:rPr>
        <w:t>W</w:t>
      </w:r>
      <w:r w:rsidR="000D2032" w:rsidRPr="001F7F34">
        <w:t xml:space="preserve"> </w:t>
      </w:r>
      <w:r w:rsidRPr="001F7F34">
        <w:t xml:space="preserve">is the instantaneous power consumed by the </w:t>
      </w:r>
      <w:r w:rsidR="00EC15BA" w:rsidRPr="001F7F34">
        <w:t>WSN</w:t>
      </w:r>
      <w:r w:rsidRPr="001F7F34">
        <w:t xml:space="preserve">. </w:t>
      </w:r>
    </w:p>
    <w:p w14:paraId="06085BCD" w14:textId="31206298" w:rsidR="00A837FB" w:rsidRPr="001F7F34" w:rsidRDefault="00D76C4D" w:rsidP="00F549DD">
      <w:r w:rsidRPr="001F7F34">
        <w:t>Duty cycle is used to ass</w:t>
      </w:r>
      <w:r w:rsidR="00A837FB" w:rsidRPr="001F7F34">
        <w:t xml:space="preserve">ess the ability of </w:t>
      </w:r>
      <w:r w:rsidR="00156EA4" w:rsidRPr="001F7F34">
        <w:t xml:space="preserve">Mag-WKEH </w:t>
      </w:r>
      <w:r w:rsidR="00A837FB" w:rsidRPr="001F7F34">
        <w:t xml:space="preserve">powering the </w:t>
      </w:r>
      <w:r w:rsidR="00A837FB" w:rsidRPr="001F7F34">
        <w:rPr>
          <w:noProof/>
        </w:rPr>
        <w:t>WSN,</w:t>
      </w:r>
      <w:r w:rsidR="00A837FB" w:rsidRPr="001F7F34">
        <w:t xml:space="preserve"> and is defined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1172"/>
      </w:tblGrid>
      <w:tr w:rsidR="001F7F34" w:rsidRPr="001F7F34" w14:paraId="2CAE51C9" w14:textId="77777777" w:rsidTr="00060932">
        <w:trPr>
          <w:trHeight w:val="507"/>
        </w:trPr>
        <w:tc>
          <w:tcPr>
            <w:tcW w:w="4351" w:type="pct"/>
          </w:tcPr>
          <w:p w14:paraId="09B68285" w14:textId="77777777" w:rsidR="00A837FB" w:rsidRPr="001F7F34" w:rsidRDefault="00A837FB" w:rsidP="00864A3D">
            <w:pPr>
              <w:spacing w:before="0"/>
              <w:jc w:val="center"/>
            </w:pPr>
            <m:oMathPara>
              <m:oMath>
                <m:r>
                  <w:rPr>
                    <w:rFonts w:ascii="Cambria Math" w:hAnsi="Cambria Math"/>
                  </w:rPr>
                  <m:t>Duty cycle=</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a</m:t>
                        </m:r>
                      </m:sub>
                    </m:sSub>
                  </m:num>
                  <m:den>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∙100%</m:t>
                </m:r>
              </m:oMath>
            </m:oMathPara>
          </w:p>
        </w:tc>
        <w:tc>
          <w:tcPr>
            <w:tcW w:w="649" w:type="pct"/>
            <w:vAlign w:val="center"/>
          </w:tcPr>
          <w:p w14:paraId="39B9EC63" w14:textId="77777777" w:rsidR="00A837FB" w:rsidRPr="001F7F34" w:rsidRDefault="00A837FB" w:rsidP="009D6566">
            <w:pPr>
              <w:numPr>
                <w:ilvl w:val="0"/>
                <w:numId w:val="3"/>
              </w:numPr>
              <w:spacing w:before="0" w:after="100" w:afterAutospacing="1"/>
              <w:rPr>
                <w:rFonts w:cs="Times New Roman"/>
                <w:szCs w:val="24"/>
              </w:rPr>
            </w:pPr>
          </w:p>
        </w:tc>
      </w:tr>
    </w:tbl>
    <w:p w14:paraId="3D8E43D7" w14:textId="15CD5E28" w:rsidR="00CF19A0" w:rsidRPr="001F7F34" w:rsidRDefault="00E714FC" w:rsidP="00E714FC">
      <w:bookmarkStart w:id="29" w:name="OLE_LINK23"/>
      <w:r w:rsidRPr="001F7F34">
        <w:t xml:space="preserve">where </w:t>
      </w:r>
      <w:r w:rsidR="000D2032" w:rsidRPr="001F7F34">
        <w:rPr>
          <w:i/>
        </w:rPr>
        <w:t>t</w:t>
      </w:r>
      <w:r w:rsidR="000D2032" w:rsidRPr="001F7F34">
        <w:rPr>
          <w:i/>
          <w:vertAlign w:val="subscript"/>
        </w:rPr>
        <w:t>a</w:t>
      </w:r>
      <w:r w:rsidRPr="001F7F34">
        <w:t xml:space="preserve"> and </w:t>
      </w:r>
      <w:r w:rsidR="000D2032" w:rsidRPr="001F7F34">
        <w:rPr>
          <w:i/>
          <w:noProof/>
        </w:rPr>
        <w:t>t</w:t>
      </w:r>
      <w:r w:rsidR="000D2032" w:rsidRPr="001F7F34">
        <w:rPr>
          <w:i/>
          <w:noProof/>
          <w:vertAlign w:val="subscript"/>
        </w:rPr>
        <w:t>w</w:t>
      </w:r>
      <w:r w:rsidR="000D2032" w:rsidRPr="001F7F34">
        <w:t xml:space="preserve"> </w:t>
      </w:r>
      <w:r w:rsidR="0097086C" w:rsidRPr="001F7F34">
        <w:t>are the active</w:t>
      </w:r>
      <w:r w:rsidRPr="001F7F34">
        <w:t xml:space="preserve"> time and warm start time, respectively, as illustrated in </w:t>
      </w:r>
      <w:r w:rsidRPr="004B08B2">
        <w:fldChar w:fldCharType="begin"/>
      </w:r>
      <w:r w:rsidRPr="001F7F34">
        <w:instrText xml:space="preserve"> REF _Ref444588453 \h </w:instrText>
      </w:r>
      <w:r w:rsidRPr="004B08B2">
        <w:fldChar w:fldCharType="separate"/>
      </w:r>
      <w:r w:rsidR="00A877D4" w:rsidRPr="001F7F34">
        <w:t xml:space="preserve">Fig. </w:t>
      </w:r>
      <w:r w:rsidR="00A877D4" w:rsidRPr="001F7F34">
        <w:rPr>
          <w:noProof/>
        </w:rPr>
        <w:t>6</w:t>
      </w:r>
      <w:r w:rsidRPr="004B08B2">
        <w:fldChar w:fldCharType="end"/>
      </w:r>
      <w:r w:rsidRPr="001F7F34">
        <w:t xml:space="preserve"> (b).</w:t>
      </w:r>
    </w:p>
    <w:bookmarkEnd w:id="29"/>
    <w:p w14:paraId="7BF3F165" w14:textId="77777777" w:rsidR="009933FE" w:rsidRPr="001F7F34" w:rsidRDefault="00164921" w:rsidP="00F549DD">
      <w:pPr>
        <w:pStyle w:val="Heading2"/>
      </w:pPr>
      <w:r w:rsidRPr="001F7F34">
        <w:t xml:space="preserve">4. </w:t>
      </w:r>
      <w:r w:rsidR="00E8455C" w:rsidRPr="001F7F34">
        <w:rPr>
          <w:noProof/>
        </w:rPr>
        <w:t>Characterisation</w:t>
      </w:r>
      <w:r w:rsidR="00E8455C" w:rsidRPr="001F7F34">
        <w:t xml:space="preserve"> </w:t>
      </w:r>
      <w:r w:rsidR="008D45F9" w:rsidRPr="001F7F34">
        <w:t>Results and D</w:t>
      </w:r>
      <w:r w:rsidR="004046F5" w:rsidRPr="001F7F34">
        <w:t>iscussion</w:t>
      </w:r>
      <w:r w:rsidR="00B9615E" w:rsidRPr="001F7F34">
        <w:t>s</w:t>
      </w:r>
      <w:r w:rsidR="004046F5" w:rsidRPr="001F7F34">
        <w:t xml:space="preserve"> </w:t>
      </w:r>
    </w:p>
    <w:p w14:paraId="2841F62A" w14:textId="22A11A9C" w:rsidR="00E71D33" w:rsidRPr="001F7F34" w:rsidRDefault="00941046" w:rsidP="00F549DD">
      <w:r w:rsidRPr="001F7F34">
        <w:t>The e</w:t>
      </w:r>
      <w:r w:rsidR="00421094" w:rsidRPr="001F7F34">
        <w:t>xperiment was</w:t>
      </w:r>
      <w:r w:rsidR="00EF3D5B" w:rsidRPr="001F7F34">
        <w:t xml:space="preserve"> first performed at a walking speed of 4 km/h, which is </w:t>
      </w:r>
      <w:r w:rsidR="00421094" w:rsidRPr="001F7F34">
        <w:t xml:space="preserve">a comfortable walking speed determined by the wearer to carry </w:t>
      </w:r>
      <w:r w:rsidR="00EF3D5B" w:rsidRPr="001F7F34">
        <w:t xml:space="preserve">out the test. </w:t>
      </w:r>
      <w:r w:rsidR="002413CF" w:rsidRPr="004B08B2">
        <w:fldChar w:fldCharType="begin"/>
      </w:r>
      <w:r w:rsidR="002413CF" w:rsidRPr="001F7F34">
        <w:instrText xml:space="preserve"> REF _Ref438562903 \h </w:instrText>
      </w:r>
      <w:r w:rsidR="002413CF" w:rsidRPr="004B08B2">
        <w:fldChar w:fldCharType="separate"/>
      </w:r>
      <w:r w:rsidR="00A877D4" w:rsidRPr="001F7F34">
        <w:t xml:space="preserve">Fig. </w:t>
      </w:r>
      <w:r w:rsidR="00A877D4" w:rsidRPr="001F7F34">
        <w:rPr>
          <w:noProof/>
        </w:rPr>
        <w:t>10</w:t>
      </w:r>
      <w:r w:rsidR="002413CF" w:rsidRPr="004B08B2">
        <w:fldChar w:fldCharType="end"/>
      </w:r>
      <w:r w:rsidR="002413CF" w:rsidRPr="001F7F34">
        <w:t xml:space="preserve"> shows </w:t>
      </w:r>
      <w:r w:rsidR="0025052E" w:rsidRPr="001F7F34">
        <w:t>time profiles of the energies generated and consumed in the system</w:t>
      </w:r>
      <w:r w:rsidR="00EF3D5B" w:rsidRPr="001F7F34">
        <w:t xml:space="preserve"> at this walking speed</w:t>
      </w:r>
      <w:r w:rsidR="0025052E" w:rsidRPr="001F7F34">
        <w:t xml:space="preserve">. </w:t>
      </w:r>
      <w:r w:rsidR="002413CF" w:rsidRPr="001F7F34">
        <w:t xml:space="preserve">In </w:t>
      </w:r>
      <w:r w:rsidR="0025052E" w:rsidRPr="001F7F34">
        <w:t>1</w:t>
      </w:r>
      <w:r w:rsidR="002413CF" w:rsidRPr="001F7F34">
        <w:t xml:space="preserve">80s, the </w:t>
      </w:r>
      <w:r w:rsidR="00156EA4" w:rsidRPr="001F7F34">
        <w:t>Mag-WKEH</w:t>
      </w:r>
      <w:r w:rsidR="000B6DDA" w:rsidRPr="001F7F34">
        <w:t xml:space="preserve"> </w:t>
      </w:r>
      <w:r w:rsidR="002413CF" w:rsidRPr="001F7F34">
        <w:t xml:space="preserve">generated an energy output </w:t>
      </w:r>
      <w:r w:rsidR="00562416" w:rsidRPr="001F7F34">
        <w:rPr>
          <w:i/>
        </w:rPr>
        <w:t>E</w:t>
      </w:r>
      <w:r w:rsidR="00562416" w:rsidRPr="001F7F34">
        <w:rPr>
          <w:i/>
          <w:vertAlign w:val="subscript"/>
        </w:rPr>
        <w:t>g</w:t>
      </w:r>
      <w:r w:rsidR="002413CF" w:rsidRPr="001F7F34">
        <w:rPr>
          <w:i/>
        </w:rPr>
        <w:t xml:space="preserve"> </w:t>
      </w:r>
      <w:r w:rsidR="002413CF" w:rsidRPr="001F7F34">
        <w:t xml:space="preserve">of </w:t>
      </w:r>
      <w:r w:rsidR="0025052E" w:rsidRPr="001F7F34">
        <w:t>490</w:t>
      </w:r>
      <w:r w:rsidR="002413CF" w:rsidRPr="001F7F34">
        <w:t xml:space="preserve"> mJ, corresponding to an average power of </w:t>
      </w:r>
      <w:r w:rsidR="0025052E" w:rsidRPr="001F7F34">
        <w:t>2.72</w:t>
      </w:r>
      <w:r w:rsidR="002413CF" w:rsidRPr="001F7F34">
        <w:t xml:space="preserve"> mW. </w:t>
      </w:r>
      <w:r w:rsidR="0085504A" w:rsidRPr="001F7F34">
        <w:t>Of the energy generated, 95</w:t>
      </w:r>
      <w:r w:rsidR="002413CF" w:rsidRPr="001F7F34">
        <w:t>.9% was attracted by the PMM (</w:t>
      </w:r>
      <w:r w:rsidR="00562416" w:rsidRPr="001F7F34">
        <w:rPr>
          <w:i/>
          <w:noProof/>
        </w:rPr>
        <w:t>E</w:t>
      </w:r>
      <w:r w:rsidR="00562416" w:rsidRPr="001F7F34">
        <w:rPr>
          <w:i/>
          <w:noProof/>
          <w:vertAlign w:val="subscript"/>
        </w:rPr>
        <w:t>in</w:t>
      </w:r>
      <w:r w:rsidR="00562416" w:rsidRPr="001F7F34">
        <w:rPr>
          <w:i/>
          <w:vertAlign w:val="subscript"/>
        </w:rPr>
        <w:t xml:space="preserve">-PMM </w:t>
      </w:r>
      <w:r w:rsidR="002413CF" w:rsidRPr="001F7F34">
        <w:t>=</w:t>
      </w:r>
      <w:r w:rsidR="00562416" w:rsidRPr="001F7F34">
        <w:t xml:space="preserve"> </w:t>
      </w:r>
      <w:r w:rsidR="0085504A" w:rsidRPr="001F7F34">
        <w:t>470 mJ)</w:t>
      </w:r>
      <w:r w:rsidR="002413CF" w:rsidRPr="001F7F34">
        <w:t xml:space="preserve">, while </w:t>
      </w:r>
      <w:r w:rsidR="0085504A" w:rsidRPr="001F7F34">
        <w:t>4</w:t>
      </w:r>
      <w:r w:rsidR="002413CF" w:rsidRPr="001F7F34">
        <w:t>.1% was dissipated in the rectifiers (</w:t>
      </w:r>
      <w:r w:rsidR="00562416" w:rsidRPr="001F7F34">
        <w:rPr>
          <w:i/>
          <w:noProof/>
        </w:rPr>
        <w:t>E</w:t>
      </w:r>
      <w:r w:rsidR="00562416" w:rsidRPr="001F7F34">
        <w:rPr>
          <w:i/>
          <w:noProof/>
          <w:vertAlign w:val="subscript"/>
        </w:rPr>
        <w:t>loss</w:t>
      </w:r>
      <w:r w:rsidR="00562416" w:rsidRPr="001F7F34">
        <w:rPr>
          <w:i/>
          <w:vertAlign w:val="subscript"/>
        </w:rPr>
        <w:t>-</w:t>
      </w:r>
      <w:r w:rsidR="00562416" w:rsidRPr="001F7F34">
        <w:rPr>
          <w:i/>
          <w:noProof/>
          <w:vertAlign w:val="subscript"/>
        </w:rPr>
        <w:t>rect</w:t>
      </w:r>
      <w:r w:rsidR="00562416" w:rsidRPr="001F7F34">
        <w:rPr>
          <w:i/>
          <w:vertAlign w:val="subscript"/>
        </w:rPr>
        <w:t xml:space="preserve"> </w:t>
      </w:r>
      <w:r w:rsidR="002413CF" w:rsidRPr="001F7F34">
        <w:t>=</w:t>
      </w:r>
      <w:r w:rsidR="00562416" w:rsidRPr="001F7F34">
        <w:t xml:space="preserve"> </w:t>
      </w:r>
      <w:r w:rsidR="0085504A" w:rsidRPr="001F7F34">
        <w:t>20 mJ)</w:t>
      </w:r>
      <w:r w:rsidR="002413CF" w:rsidRPr="001F7F34">
        <w:t xml:space="preserve">. The capacitor stored energy </w:t>
      </w:r>
      <w:r w:rsidR="00562416" w:rsidRPr="001F7F34">
        <w:rPr>
          <w:i/>
        </w:rPr>
        <w:t>E</w:t>
      </w:r>
      <w:r w:rsidR="00562416" w:rsidRPr="001F7F34">
        <w:rPr>
          <w:i/>
          <w:vertAlign w:val="subscript"/>
        </w:rPr>
        <w:t>CS</w:t>
      </w:r>
      <w:r w:rsidR="00562416" w:rsidRPr="001F7F34">
        <w:t xml:space="preserve"> </w:t>
      </w:r>
      <w:r w:rsidR="0045100A" w:rsidRPr="001F7F34">
        <w:t>of 125.5</w:t>
      </w:r>
      <w:r w:rsidR="002413CF" w:rsidRPr="001F7F34">
        <w:t xml:space="preserve"> mJ and the WSN consumed energy </w:t>
      </w:r>
      <m:oMath>
        <m:sSub>
          <m:sSubPr>
            <m:ctrlPr>
              <w:rPr>
                <w:rFonts w:ascii="Cambria Math" w:hAnsi="Cambria Math"/>
                <w:i/>
              </w:rPr>
            </m:ctrlPr>
          </m:sSubPr>
          <m:e>
            <m:r>
              <w:rPr>
                <w:rFonts w:ascii="Cambria Math" w:hAnsi="Cambria Math"/>
              </w:rPr>
              <m:t>E</m:t>
            </m:r>
          </m:e>
          <m:sub>
            <m:r>
              <w:rPr>
                <w:rFonts w:ascii="Cambria Math" w:hAnsi="Cambria Math"/>
              </w:rPr>
              <m:t>W</m:t>
            </m:r>
          </m:sub>
        </m:sSub>
      </m:oMath>
      <w:r w:rsidR="0045100A" w:rsidRPr="001F7F34">
        <w:t xml:space="preserve"> of the 255 mJ. </w:t>
      </w:r>
      <w:r w:rsidR="002413CF" w:rsidRPr="001F7F34">
        <w:t>The energy output from the PMM</w:t>
      </w:r>
      <w:r w:rsidR="0045100A" w:rsidRPr="001F7F34">
        <w:t>, which</w:t>
      </w:r>
      <w:r w:rsidR="002413CF" w:rsidRPr="001F7F34">
        <w:t xml:space="preserve"> is the sum of </w:t>
      </w:r>
      <w:r w:rsidR="00562416" w:rsidRPr="001F7F34">
        <w:rPr>
          <w:i/>
        </w:rPr>
        <w:t>E</w:t>
      </w:r>
      <w:r w:rsidR="00562416" w:rsidRPr="001F7F34">
        <w:rPr>
          <w:i/>
          <w:vertAlign w:val="subscript"/>
        </w:rPr>
        <w:t>CS</w:t>
      </w:r>
      <w:r w:rsidR="00562416" w:rsidRPr="001F7F34">
        <w:t xml:space="preserve"> </w:t>
      </w:r>
      <w:r w:rsidR="002413CF" w:rsidRPr="001F7F34">
        <w:t xml:space="preserve">and </w:t>
      </w:r>
      <w:r w:rsidR="00562416" w:rsidRPr="001F7F34">
        <w:rPr>
          <w:i/>
        </w:rPr>
        <w:t>E</w:t>
      </w:r>
      <w:r w:rsidR="00562416" w:rsidRPr="001F7F34">
        <w:rPr>
          <w:i/>
          <w:vertAlign w:val="subscript"/>
        </w:rPr>
        <w:t>W</w:t>
      </w:r>
      <w:r w:rsidR="0045100A" w:rsidRPr="001F7F34">
        <w:t xml:space="preserve">, is 380.5 mJ, </w:t>
      </w:r>
      <w:r w:rsidR="002413CF" w:rsidRPr="001F7F34">
        <w:t xml:space="preserve">corresponding to </w:t>
      </w:r>
      <w:r w:rsidRPr="001F7F34">
        <w:t xml:space="preserve">an </w:t>
      </w:r>
      <w:r w:rsidR="002413CF" w:rsidRPr="001F7F34">
        <w:t xml:space="preserve">average power of </w:t>
      </w:r>
      <w:r w:rsidR="0045100A" w:rsidRPr="001F7F34">
        <w:t>2.11</w:t>
      </w:r>
      <w:r w:rsidR="002413CF" w:rsidRPr="001F7F34">
        <w:t xml:space="preserve"> mW. </w:t>
      </w:r>
      <w:r w:rsidR="003E4787" w:rsidRPr="001F7F34">
        <w:t>Here the energy loss in the EAI is ignored</w:t>
      </w:r>
      <w:r w:rsidR="005A45CC" w:rsidRPr="001F7F34">
        <w:t>, b</w:t>
      </w:r>
      <w:r w:rsidR="003E4787" w:rsidRPr="001F7F34">
        <w:t>ecause the measured current through the EAI is negligible (~0.</w:t>
      </w:r>
      <w:r w:rsidR="00BC1C15" w:rsidRPr="001F7F34">
        <w:t>95</w:t>
      </w:r>
      <w:r w:rsidR="003E4787" w:rsidRPr="001F7F34">
        <w:t xml:space="preserve"> </w:t>
      </w:r>
      <w:r w:rsidR="003E4787" w:rsidRPr="001F7F34">
        <w:rPr>
          <w:rFonts w:cs="Times New Roman"/>
        </w:rPr>
        <w:t>µ</w:t>
      </w:r>
      <w:r w:rsidR="003E4787" w:rsidRPr="001F7F34">
        <w:t xml:space="preserve">A during the non-active phase and ~10 </w:t>
      </w:r>
      <w:r w:rsidR="003E4787" w:rsidRPr="001F7F34">
        <w:rPr>
          <w:rFonts w:cs="Times New Roman"/>
        </w:rPr>
        <w:t>µ</w:t>
      </w:r>
      <w:r w:rsidR="003E4787" w:rsidRPr="001F7F34">
        <w:t xml:space="preserve">A during the active phase) compared with </w:t>
      </w:r>
      <w:r w:rsidR="003E4787" w:rsidRPr="001F7F34">
        <w:rPr>
          <w:i/>
        </w:rPr>
        <w:t>I</w:t>
      </w:r>
      <w:r w:rsidR="003E4787" w:rsidRPr="001F7F34">
        <w:rPr>
          <w:i/>
          <w:vertAlign w:val="subscript"/>
        </w:rPr>
        <w:t>CS</w:t>
      </w:r>
      <w:r w:rsidR="003E4787" w:rsidRPr="001F7F34">
        <w:rPr>
          <w:vertAlign w:val="subscript"/>
        </w:rPr>
        <w:t xml:space="preserve"> </w:t>
      </w:r>
      <w:r w:rsidR="003E4787" w:rsidRPr="001F7F34">
        <w:t xml:space="preserve">and </w:t>
      </w:r>
      <w:r w:rsidR="003E4787" w:rsidRPr="001F7F34">
        <w:rPr>
          <w:i/>
        </w:rPr>
        <w:t>I</w:t>
      </w:r>
      <w:r w:rsidR="003E4787" w:rsidRPr="001F7F34">
        <w:rPr>
          <w:i/>
          <w:vertAlign w:val="subscript"/>
        </w:rPr>
        <w:t>W</w:t>
      </w:r>
      <w:r w:rsidR="003E4787" w:rsidRPr="001F7F34">
        <w:t xml:space="preserve">, which are in milliamp range. </w:t>
      </w:r>
    </w:p>
    <w:p w14:paraId="5E4EF046" w14:textId="7231188F" w:rsidR="00E36E89" w:rsidRPr="007928CA" w:rsidRDefault="00835D13" w:rsidP="00F549DD">
      <w:r w:rsidRPr="007928CA">
        <w:t>The maximum power output of the Mag-WKEH measured at 4 km/h is 3.4 mW, whi</w:t>
      </w:r>
      <w:r w:rsidR="00593EA3" w:rsidRPr="007928CA">
        <w:t>ch was obtained by connecting the Mag-WKEH</w:t>
      </w:r>
      <w:r w:rsidRPr="007928CA">
        <w:t xml:space="preserve"> with an optimal load resistor of 15 kΩ</w:t>
      </w:r>
      <w:r w:rsidR="00593EA3" w:rsidRPr="007928CA">
        <w:t xml:space="preserve"> after the rectifying circuit. This means that even with the varying impedance from the succeeding circuits, the Mag-WKEH achieved 80% of its maximum power output. This efficiency is </w:t>
      </w:r>
      <w:r w:rsidR="00003F79" w:rsidRPr="007928CA">
        <w:t>about 2-4 times of those</w:t>
      </w:r>
      <w:r w:rsidR="00006EA3" w:rsidRPr="007928CA">
        <w:t xml:space="preserve"> (19-43%)</w:t>
      </w:r>
      <w:r w:rsidR="00593EA3" w:rsidRPr="007928CA">
        <w:t xml:space="preserve"> reported in </w:t>
      </w:r>
      <w:r w:rsidR="00593EA3" w:rsidRPr="007928CA">
        <w:fldChar w:fldCharType="begin"/>
      </w:r>
      <w:r w:rsidR="007D3121" w:rsidRPr="007928CA">
        <w:instrText xml:space="preserve"> ADDIN EN.CITE &lt;EndNote&gt;&lt;Cite&gt;&lt;Author&gt;Jia&lt;/Author&gt;&lt;Year&gt;2016&lt;/Year&gt;&lt;RecNum&gt;467&lt;/RecNum&gt;&lt;DisplayText&gt;[30]&lt;/DisplayText&gt;&lt;record&gt;&lt;rec-number&gt;467&lt;/rec-number&gt;&lt;foreign-keys&gt;&lt;key app="EN" db-id="vtr02v2rzvxw02e25phxvpv0ffxrvdvasawv" timestamp="1474626144"&gt;467&lt;/key&gt;&lt;/foreign-keys&gt;&lt;ref-type name="Journal Article"&gt;17&lt;/ref-type&gt;&lt;contributors&gt;&lt;authors&gt;&lt;author&gt;Jia, Yu&lt;/author&gt;&lt;author&gt;Do, Cuong D&lt;/author&gt;&lt;author&gt;Zou, Xudong&lt;/author&gt;&lt;author&gt;Seshia, Ashwin A&lt;/author&gt;&lt;/authors&gt;&lt;/contributors&gt;&lt;titles&gt;&lt;title&gt;A Hybrid Vibration Powered Microelectromechanical Strain Gauge&lt;/title&gt;&lt;secondary-title&gt;IEEE Sensors Journal&lt;/secondary-title&gt;&lt;/titles&gt;&lt;periodical&gt;&lt;full-title&gt;Ieee Sensors Journal&lt;/full-title&gt;&lt;/periodical&gt;&lt;pages&gt;235-241&lt;/pages&gt;&lt;volume&gt;16&lt;/volume&gt;&lt;number&gt;1&lt;/number&gt;&lt;dates&gt;&lt;year&gt;2016&lt;/year&gt;&lt;/dates&gt;&lt;isbn&gt;1530-437X&lt;/isbn&gt;&lt;urls&gt;&lt;/urls&gt;&lt;/record&gt;&lt;/Cite&gt;&lt;/EndNote&gt;</w:instrText>
      </w:r>
      <w:r w:rsidR="00593EA3" w:rsidRPr="007928CA">
        <w:fldChar w:fldCharType="separate"/>
      </w:r>
      <w:r w:rsidR="007D3121" w:rsidRPr="007928CA">
        <w:rPr>
          <w:noProof/>
        </w:rPr>
        <w:t>[</w:t>
      </w:r>
      <w:hyperlink w:anchor="_ENREF_30" w:tooltip="Jia, 2016 #467" w:history="1">
        <w:r w:rsidR="00185F16" w:rsidRPr="007928CA">
          <w:rPr>
            <w:noProof/>
          </w:rPr>
          <w:t>30</w:t>
        </w:r>
      </w:hyperlink>
      <w:r w:rsidR="007D3121" w:rsidRPr="007928CA">
        <w:rPr>
          <w:noProof/>
        </w:rPr>
        <w:t>]</w:t>
      </w:r>
      <w:r w:rsidR="00593EA3" w:rsidRPr="007928CA">
        <w:fldChar w:fldCharType="end"/>
      </w:r>
      <w:r w:rsidR="00593EA3" w:rsidRPr="007928CA">
        <w:t xml:space="preserve">, where </w:t>
      </w:r>
      <w:r w:rsidR="00C86E9C" w:rsidRPr="007928CA">
        <w:t xml:space="preserve">a </w:t>
      </w:r>
      <w:r w:rsidR="00593EA3" w:rsidRPr="007928CA">
        <w:t>commercial po</w:t>
      </w:r>
      <w:r w:rsidR="00C86E9C" w:rsidRPr="007928CA">
        <w:t xml:space="preserve">wer conditioning board was used in a vibration energy harvester powered strain gauge. It </w:t>
      </w:r>
      <w:r w:rsidR="00593EA3" w:rsidRPr="007928CA">
        <w:t>is</w:t>
      </w:r>
      <w:r w:rsidR="00C86E9C" w:rsidRPr="007928CA">
        <w:t xml:space="preserve"> also</w:t>
      </w:r>
      <w:r w:rsidR="00593EA3" w:rsidRPr="007928CA">
        <w:t xml:space="preserve"> much higher than the efficiency of 51% reported in </w:t>
      </w:r>
      <w:r w:rsidR="00593EA3" w:rsidRPr="007928CA">
        <w:fldChar w:fldCharType="begin"/>
      </w:r>
      <w:r w:rsidR="00305270" w:rsidRPr="007928CA">
        <w:instrText xml:space="preserve"> ADDIN EN.CITE &lt;EndNote&gt;&lt;Cite&gt;&lt;Author&gt;Kuang&lt;/Author&gt;&lt;Year&gt;2016&lt;/Year&gt;&lt;RecNum&gt;246&lt;/RecNum&gt;&lt;DisplayText&gt;[11]&lt;/DisplayText&gt;&lt;record&gt;&lt;rec-number&gt;246&lt;/rec-number&gt;&lt;foreign-keys&gt;&lt;key app="EN" db-id="vtr02v2rzvxw02e25phxvpv0ffxrvdvasawv" timestamp="1433779716"&gt;246&lt;/key&gt;&lt;/foreign-keys&gt;&lt;ref-type name="Journal Article"&gt;17&lt;/ref-type&gt;&lt;contributors&gt;&lt;authors&gt;&lt;author&gt;Yang Kuang&lt;/author&gt;&lt;author&gt;Meiling Zhu&lt;/author&gt;&lt;/authors&gt;&lt;/contributors&gt;&lt;titles&gt;&lt;title&gt;Characterisation of a Knee-joint Energy Harvester Powering a Wireless Communication Sensing Node  &lt;/title&gt;&lt;secondary-title&gt;Smart Materials &amp;amp; Structures&lt;/secondary-title&gt;&lt;/titles&gt;&lt;periodical&gt;&lt;full-title&gt;Smart Materials &amp;amp; Structures&lt;/full-title&gt;&lt;/periodical&gt;&lt;dates&gt;&lt;year&gt;2016&lt;/year&gt;&lt;/dates&gt;&lt;urls&gt;&lt;/urls&gt;&lt;/record&gt;&lt;/Cite&gt;&lt;/EndNote&gt;</w:instrText>
      </w:r>
      <w:r w:rsidR="00593EA3" w:rsidRPr="007928CA">
        <w:fldChar w:fldCharType="separate"/>
      </w:r>
      <w:r w:rsidR="00305270" w:rsidRPr="007928CA">
        <w:rPr>
          <w:noProof/>
        </w:rPr>
        <w:t>[</w:t>
      </w:r>
      <w:hyperlink w:anchor="_ENREF_11" w:tooltip="Kuang, 2016 #246" w:history="1">
        <w:r w:rsidR="00185F16" w:rsidRPr="007928CA">
          <w:rPr>
            <w:noProof/>
          </w:rPr>
          <w:t>11</w:t>
        </w:r>
      </w:hyperlink>
      <w:r w:rsidR="00305270" w:rsidRPr="007928CA">
        <w:rPr>
          <w:noProof/>
        </w:rPr>
        <w:t>]</w:t>
      </w:r>
      <w:r w:rsidR="00593EA3" w:rsidRPr="007928CA">
        <w:fldChar w:fldCharType="end"/>
      </w:r>
      <w:r w:rsidR="00593EA3" w:rsidRPr="007928CA">
        <w:t>, where the rectified energy was used to charge a storage capacitor directly</w:t>
      </w:r>
      <w:r w:rsidR="00C86E9C" w:rsidRPr="007928CA">
        <w:t xml:space="preserve"> in a vibration energy harvester powered WSN</w:t>
      </w:r>
      <w:r w:rsidR="00593EA3" w:rsidRPr="007928CA">
        <w:t xml:space="preserve">. </w:t>
      </w:r>
      <w:r w:rsidR="009A4979" w:rsidRPr="001F7F34">
        <w:t>The</w:t>
      </w:r>
      <w:r w:rsidR="00162035" w:rsidRPr="001F7F34">
        <w:t xml:space="preserve"> high power generation</w:t>
      </w:r>
      <w:r w:rsidR="009A4979" w:rsidRPr="001F7F34">
        <w:t xml:space="preserve"> of the present system is because the PMM has impr</w:t>
      </w:r>
      <w:r w:rsidR="005A45CC" w:rsidRPr="001F7F34">
        <w:t>oved the power transfer efficiency</w:t>
      </w:r>
      <w:r w:rsidR="009A4979" w:rsidRPr="001F7F34">
        <w:t xml:space="preserve"> of the energy harvester through the maximum power point</w:t>
      </w:r>
      <w:r w:rsidR="00162035" w:rsidRPr="001F7F34">
        <w:t xml:space="preserve"> tracking. The conversion efficiency of the PMM can be evaluated by the ratio</w:t>
      </w:r>
      <w:r w:rsidR="002730AA" w:rsidRPr="007928CA">
        <w:t xml:space="preserve"> of the </w:t>
      </w:r>
      <w:r w:rsidR="0045100A" w:rsidRPr="007928CA">
        <w:t>power output</w:t>
      </w:r>
      <w:r w:rsidR="00162035" w:rsidRPr="007928CA">
        <w:t xml:space="preserve"> (2.11 mW)</w:t>
      </w:r>
      <w:r w:rsidR="0045100A" w:rsidRPr="007928CA">
        <w:t xml:space="preserve"> and input</w:t>
      </w:r>
      <w:r w:rsidR="00162035" w:rsidRPr="007928CA">
        <w:t xml:space="preserve"> (2.61 mW) to the PMM</w:t>
      </w:r>
      <w:r w:rsidR="0045100A" w:rsidRPr="007928CA">
        <w:t xml:space="preserve"> and is 81.0</w:t>
      </w:r>
      <w:r w:rsidR="002730AA" w:rsidRPr="007928CA">
        <w:t>%</w:t>
      </w:r>
      <w:r w:rsidR="00162035" w:rsidRPr="007928CA">
        <w:t>, opposed to the efficiency of 65%-76% reported in</w:t>
      </w:r>
      <w:r w:rsidR="00640BD1" w:rsidRPr="007928CA">
        <w:t xml:space="preserve"> literature</w:t>
      </w:r>
      <w:r w:rsidR="00162035" w:rsidRPr="007928CA">
        <w:t xml:space="preserve"> </w:t>
      </w:r>
      <w:r w:rsidR="00162035" w:rsidRPr="007928CA">
        <w:fldChar w:fldCharType="begin"/>
      </w:r>
      <w:r w:rsidR="00305270" w:rsidRPr="007928CA">
        <w:instrText xml:space="preserve"> ADDIN EN.CITE &lt;EndNote&gt;&lt;Cite&gt;&lt;Author&gt;Kong&lt;/Author&gt;&lt;Year&gt;2012&lt;/Year&gt;&lt;RecNum&gt;284&lt;/RecNum&gt;&lt;DisplayText&gt;[25]&lt;/DisplayText&gt;&lt;record&gt;&lt;rec-number&gt;284&lt;/rec-number&gt;&lt;foreign-keys&gt;&lt;key app="EN" db-id="vtr02v2rzvxw02e25phxvpv0ffxrvdvasawv" timestamp="1453982009"&gt;284&lt;/key&gt;&lt;/foreign-keys&gt;&lt;ref-type name="Journal Article"&gt;17&lt;/ref-type&gt;&lt;contributors&gt;&lt;authors&gt;&lt;author&gt;Kong, Na&lt;/author&gt;&lt;author&gt;Ha, Dong Sam&lt;/author&gt;&lt;/authors&gt;&lt;/contributors&gt;&lt;titles&gt;&lt;title&gt;Low-power design of a self-powered piezoelectric energy harvesting system with maximum power point tracking&lt;/title&gt;&lt;secondary-title&gt;Power Electronics, IEEE Transactions on&lt;/secondary-title&gt;&lt;/titles&gt;&lt;periodical&gt;&lt;full-title&gt;Power Electronics, IEEE Transactions on&lt;/full-title&gt;&lt;/periodical&gt;&lt;pages&gt;2298-2308&lt;/pages&gt;&lt;volume&gt;27&lt;/volume&gt;&lt;number&gt;5&lt;/number&gt;&lt;dates&gt;&lt;year&gt;2012&lt;/year&gt;&lt;/dates&gt;&lt;isbn&gt;0885-8993&lt;/isbn&gt;&lt;urls&gt;&lt;/urls&gt;&lt;/record&gt;&lt;/Cite&gt;&lt;/EndNote&gt;</w:instrText>
      </w:r>
      <w:r w:rsidR="00162035" w:rsidRPr="007928CA">
        <w:fldChar w:fldCharType="separate"/>
      </w:r>
      <w:r w:rsidR="00305270" w:rsidRPr="007928CA">
        <w:rPr>
          <w:noProof/>
        </w:rPr>
        <w:t>[</w:t>
      </w:r>
      <w:hyperlink w:anchor="_ENREF_25" w:tooltip="Kong, 2012 #284" w:history="1">
        <w:r w:rsidR="00185F16" w:rsidRPr="007928CA">
          <w:rPr>
            <w:noProof/>
          </w:rPr>
          <w:t>25</w:t>
        </w:r>
      </w:hyperlink>
      <w:r w:rsidR="00305270" w:rsidRPr="007928CA">
        <w:rPr>
          <w:noProof/>
        </w:rPr>
        <w:t>]</w:t>
      </w:r>
      <w:r w:rsidR="00162035" w:rsidRPr="007928CA">
        <w:fldChar w:fldCharType="end"/>
      </w:r>
      <w:r w:rsidR="00162035" w:rsidRPr="007928CA">
        <w:t xml:space="preserve"> and 80% </w:t>
      </w:r>
      <w:r w:rsidR="00640BD1" w:rsidRPr="007928CA">
        <w:t xml:space="preserve">reported </w:t>
      </w:r>
      <w:r w:rsidR="00162035" w:rsidRPr="007928CA">
        <w:t xml:space="preserve">in </w:t>
      </w:r>
      <w:r w:rsidR="00640BD1" w:rsidRPr="007928CA">
        <w:t xml:space="preserve">literature </w:t>
      </w:r>
      <w:r w:rsidR="00162035" w:rsidRPr="007928CA">
        <w:fldChar w:fldCharType="begin"/>
      </w:r>
      <w:r w:rsidR="007D3121" w:rsidRPr="007928CA">
        <w:instrText xml:space="preserve"> ADDIN EN.CITE &lt;EndNote&gt;&lt;Cite&gt;&lt;Author&gt;Shim&lt;/Author&gt;&lt;Year&gt;2015&lt;/Year&gt;&lt;RecNum&gt;448&lt;/RecNum&gt;&lt;DisplayText&gt;[31]&lt;/DisplayText&gt;&lt;record&gt;&lt;rec-number&gt;448&lt;/rec-number&gt;&lt;foreign-keys&gt;&lt;key app="EN" db-id="vtr02v2rzvxw02e25phxvpv0ffxrvdvasawv" timestamp="1471959632"&gt;448&lt;/key&gt;&lt;/foreign-keys&gt;&lt;ref-type name="Journal Article"&gt;17&lt;/ref-type&gt;&lt;contributors&gt;&lt;authors&gt;&lt;author&gt;Shim, Minseob&lt;/author&gt;&lt;author&gt;Kim, Jungmoon&lt;/author&gt;&lt;author&gt;Jeong, Junwon&lt;/author&gt;&lt;author&gt;Park, Sejin&lt;/author&gt;&lt;author&gt;Kim, Chulwoo&lt;/author&gt;&lt;/authors&gt;&lt;/contributors&gt;&lt;titles&gt;&lt;title&gt;Self-Powered 30 µW to 10 mW Piezoelectric Energy Harvesting System With 9.09 ms/V Maximum Power Point Tracking Time&lt;/title&gt;&lt;secondary-title&gt;IEEE Journal of Solid-State Circuits&lt;/secondary-title&gt;&lt;/titles&gt;&lt;periodical&gt;&lt;full-title&gt;IEEE Journal of Solid-State Circuits&lt;/full-title&gt;&lt;/periodical&gt;&lt;pages&gt;2367-2379&lt;/pages&gt;&lt;volume&gt;50&lt;/volume&gt;&lt;number&gt;10&lt;/number&gt;&lt;dates&gt;&lt;year&gt;2015&lt;/year&gt;&lt;/dates&gt;&lt;isbn&gt;0018-9200&lt;/isbn&gt;&lt;urls&gt;&lt;/urls&gt;&lt;/record&gt;&lt;/Cite&gt;&lt;/EndNote&gt;</w:instrText>
      </w:r>
      <w:r w:rsidR="00162035" w:rsidRPr="007928CA">
        <w:fldChar w:fldCharType="separate"/>
      </w:r>
      <w:r w:rsidR="007D3121" w:rsidRPr="007928CA">
        <w:rPr>
          <w:noProof/>
        </w:rPr>
        <w:t>[</w:t>
      </w:r>
      <w:hyperlink w:anchor="_ENREF_31" w:tooltip="Shim, 2015 #448" w:history="1">
        <w:r w:rsidR="00185F16" w:rsidRPr="007928CA">
          <w:rPr>
            <w:noProof/>
          </w:rPr>
          <w:t>31</w:t>
        </w:r>
      </w:hyperlink>
      <w:r w:rsidR="007D3121" w:rsidRPr="007928CA">
        <w:rPr>
          <w:noProof/>
        </w:rPr>
        <w:t>]</w:t>
      </w:r>
      <w:r w:rsidR="00162035" w:rsidRPr="007928CA">
        <w:fldChar w:fldCharType="end"/>
      </w:r>
      <w:r w:rsidR="00162035" w:rsidRPr="007928CA">
        <w:t xml:space="preserve">, both of which employed MPPT to improve the power output of piezoelectric energy harvesters.  </w:t>
      </w:r>
    </w:p>
    <w:p w14:paraId="765BC5EB" w14:textId="25EF2C3E" w:rsidR="002413CF" w:rsidRPr="001F7F34" w:rsidRDefault="00CE1355" w:rsidP="00F549DD">
      <w:pPr>
        <w:keepNext/>
        <w:jc w:val="center"/>
      </w:pPr>
      <w:r w:rsidRPr="004B08B2">
        <w:rPr>
          <w:noProof/>
          <w:lang w:eastAsia="en-GB"/>
        </w:rPr>
        <w:drawing>
          <wp:inline distT="0" distB="0" distL="0" distR="0" wp14:anchorId="00A0EBAD" wp14:editId="02ACBFED">
            <wp:extent cx="2167200" cy="1800000"/>
            <wp:effectExtent l="0" t="0" r="5080" b="0"/>
            <wp:docPr id="8" name="Picture 8" descr="C:\Yang Kuang\Knee joint device\Wearable\morning\5 km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Yang Kuang\Knee joint device\Wearable\morning\5 kmh.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7200" cy="1800000"/>
                    </a:xfrm>
                    <a:prstGeom prst="rect">
                      <a:avLst/>
                    </a:prstGeom>
                    <a:noFill/>
                    <a:ln>
                      <a:noFill/>
                    </a:ln>
                  </pic:spPr>
                </pic:pic>
              </a:graphicData>
            </a:graphic>
          </wp:inline>
        </w:drawing>
      </w:r>
    </w:p>
    <w:p w14:paraId="39C4C354" w14:textId="54BF942E" w:rsidR="002413CF" w:rsidRPr="001F7F34" w:rsidRDefault="002413CF" w:rsidP="00F549DD">
      <w:pPr>
        <w:pStyle w:val="Caption"/>
      </w:pPr>
      <w:bookmarkStart w:id="30" w:name="_Ref438562903"/>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10</w:t>
      </w:r>
      <w:r w:rsidR="001F7F34" w:rsidRPr="004B08B2">
        <w:rPr>
          <w:noProof/>
        </w:rPr>
        <w:fldChar w:fldCharType="end"/>
      </w:r>
      <w:bookmarkEnd w:id="30"/>
      <w:r w:rsidRPr="001F7F34">
        <w:t xml:space="preserve"> </w:t>
      </w:r>
      <w:r w:rsidR="0025052E" w:rsidRPr="001F7F34">
        <w:t>Time dependence of the e</w:t>
      </w:r>
      <w:r w:rsidRPr="001F7F34">
        <w:t>nergy generated</w:t>
      </w:r>
      <w:r w:rsidR="0025052E" w:rsidRPr="001F7F34">
        <w:t xml:space="preserve"> and consumed in the system</w:t>
      </w:r>
      <w:r w:rsidRPr="001F7F34">
        <w:t xml:space="preserve"> </w:t>
      </w:r>
      <w:r w:rsidR="0025052E" w:rsidRPr="001F7F34">
        <w:t>when the walking speed is</w:t>
      </w:r>
      <w:r w:rsidR="00CE1355" w:rsidRPr="001F7F34">
        <w:t xml:space="preserve"> 4 km/h</w:t>
      </w:r>
    </w:p>
    <w:p w14:paraId="56D97AD1" w14:textId="62D52426" w:rsidR="001A0AD0" w:rsidRPr="001F7F34" w:rsidRDefault="0045100A" w:rsidP="00F549DD">
      <w:r w:rsidRPr="001F7F34">
        <w:rPr>
          <w:noProof/>
        </w:rPr>
        <w:t>With 2.11</w:t>
      </w:r>
      <w:r w:rsidR="004C27BD" w:rsidRPr="001F7F34">
        <w:rPr>
          <w:noProof/>
        </w:rPr>
        <w:t xml:space="preserve"> mW power delivered to the storage capacitor and the WSN</w:t>
      </w:r>
      <w:r w:rsidR="00640BD1" w:rsidRPr="001F7F34">
        <w:rPr>
          <w:noProof/>
        </w:rPr>
        <w:t xml:space="preserve"> at a walking speed of 4 km/h</w:t>
      </w:r>
      <w:r w:rsidR="006A1507" w:rsidRPr="001F7F34">
        <w:rPr>
          <w:noProof/>
        </w:rPr>
        <w:t>,</w:t>
      </w:r>
      <w:r w:rsidR="004C27BD" w:rsidRPr="001F7F34">
        <w:rPr>
          <w:noProof/>
        </w:rPr>
        <w:t xml:space="preserve"> and a</w:t>
      </w:r>
      <w:r w:rsidR="001A0AD0" w:rsidRPr="001F7F34">
        <w:rPr>
          <w:noProof/>
        </w:rPr>
        <w:t xml:space="preserve">fter charging the </w:t>
      </w:r>
      <w:r w:rsidR="005123BC" w:rsidRPr="001F7F34">
        <w:rPr>
          <w:noProof/>
        </w:rPr>
        <w:t>storage</w:t>
      </w:r>
      <w:r w:rsidRPr="001F7F34">
        <w:rPr>
          <w:noProof/>
        </w:rPr>
        <w:t xml:space="preserve"> capacitor for 62.21</w:t>
      </w:r>
      <w:r w:rsidR="001A0AD0" w:rsidRPr="001F7F34">
        <w:rPr>
          <w:noProof/>
        </w:rPr>
        <w:t xml:space="preserve"> s</w:t>
      </w:r>
      <w:r w:rsidR="0030437B" w:rsidRPr="001F7F34">
        <w:rPr>
          <w:noProof/>
        </w:rPr>
        <w:t xml:space="preserve"> (</w:t>
      </w:r>
      <w:r w:rsidR="00333047" w:rsidRPr="001F7F34">
        <w:rPr>
          <w:noProof/>
        </w:rPr>
        <w:t xml:space="preserve">cold start time </w:t>
      </w:r>
      <w:r w:rsidR="00333047" w:rsidRPr="001F7F34">
        <w:rPr>
          <w:i/>
          <w:noProof/>
        </w:rPr>
        <w:t>t</w:t>
      </w:r>
      <w:r w:rsidR="00333047" w:rsidRPr="001F7F34">
        <w:rPr>
          <w:i/>
          <w:noProof/>
          <w:vertAlign w:val="subscript"/>
        </w:rPr>
        <w:t>c</w:t>
      </w:r>
      <w:r w:rsidR="00333047" w:rsidRPr="001F7F34">
        <w:rPr>
          <w:noProof/>
        </w:rPr>
        <w:t>)</w:t>
      </w:r>
      <w:r w:rsidR="001A0AD0" w:rsidRPr="001F7F34">
        <w:rPr>
          <w:noProof/>
        </w:rPr>
        <w:t xml:space="preserve">, the </w:t>
      </w:r>
      <w:r w:rsidR="00156EA4" w:rsidRPr="001F7F34">
        <w:rPr>
          <w:noProof/>
        </w:rPr>
        <w:t>Mag-WKEH</w:t>
      </w:r>
      <w:r w:rsidR="00640BD1" w:rsidRPr="001F7F34">
        <w:rPr>
          <w:noProof/>
        </w:rPr>
        <w:t xml:space="preserve"> </w:t>
      </w:r>
      <w:r w:rsidR="001A0AD0" w:rsidRPr="001F7F34">
        <w:rPr>
          <w:noProof/>
        </w:rPr>
        <w:t xml:space="preserve">is able to power the </w:t>
      </w:r>
      <w:r w:rsidR="00EC15BA" w:rsidRPr="001F7F34">
        <w:rPr>
          <w:noProof/>
        </w:rPr>
        <w:t>WSN</w:t>
      </w:r>
      <w:r w:rsidR="001A0AD0" w:rsidRPr="001F7F34">
        <w:rPr>
          <w:noProof/>
        </w:rPr>
        <w:t xml:space="preserve"> f</w:t>
      </w:r>
      <w:r w:rsidR="00A73531" w:rsidRPr="001F7F34">
        <w:rPr>
          <w:noProof/>
        </w:rPr>
        <w:t xml:space="preserve">or a period of </w:t>
      </w:r>
      <w:r w:rsidR="00AF784C" w:rsidRPr="001F7F34">
        <w:rPr>
          <w:noProof/>
        </w:rPr>
        <w:t xml:space="preserve">as long as </w:t>
      </w:r>
      <w:r w:rsidR="00A73531" w:rsidRPr="001F7F34">
        <w:rPr>
          <w:noProof/>
        </w:rPr>
        <w:t>1.</w:t>
      </w:r>
      <w:r w:rsidRPr="001F7F34">
        <w:rPr>
          <w:noProof/>
        </w:rPr>
        <w:t>99</w:t>
      </w:r>
      <w:r w:rsidR="00A73531" w:rsidRPr="001F7F34">
        <w:rPr>
          <w:noProof/>
        </w:rPr>
        <w:t xml:space="preserve"> s </w:t>
      </w:r>
      <w:r w:rsidR="0030437B" w:rsidRPr="001F7F34">
        <w:rPr>
          <w:noProof/>
        </w:rPr>
        <w:t>(</w:t>
      </w:r>
      <w:r w:rsidR="00333047" w:rsidRPr="001F7F34">
        <w:rPr>
          <w:noProof/>
        </w:rPr>
        <w:t xml:space="preserve">active period </w:t>
      </w:r>
      <w:r w:rsidR="00333047" w:rsidRPr="001F7F34">
        <w:rPr>
          <w:i/>
          <w:noProof/>
        </w:rPr>
        <w:t>t</w:t>
      </w:r>
      <w:r w:rsidR="00333047" w:rsidRPr="001F7F34">
        <w:rPr>
          <w:i/>
          <w:noProof/>
          <w:vertAlign w:val="subscript"/>
        </w:rPr>
        <w:t>a</w:t>
      </w:r>
      <m:oMath>
        <m:r>
          <w:rPr>
            <w:rFonts w:ascii="Cambria Math" w:hAnsi="Cambria Math"/>
            <w:noProof/>
          </w:rPr>
          <m:t xml:space="preserve">) </m:t>
        </m:r>
      </m:oMath>
      <w:r w:rsidR="00A73531" w:rsidRPr="001F7F34">
        <w:rPr>
          <w:noProof/>
        </w:rPr>
        <w:t xml:space="preserve">every </w:t>
      </w:r>
      <w:r w:rsidRPr="001F7F34">
        <w:rPr>
          <w:noProof/>
        </w:rPr>
        <w:t>20.2</w:t>
      </w:r>
      <w:r w:rsidR="001A0AD0" w:rsidRPr="001F7F34">
        <w:rPr>
          <w:noProof/>
        </w:rPr>
        <w:t xml:space="preserve"> s</w:t>
      </w:r>
      <w:r w:rsidR="0030437B" w:rsidRPr="001F7F34">
        <w:rPr>
          <w:noProof/>
        </w:rPr>
        <w:t xml:space="preserve"> (</w:t>
      </w:r>
      <w:r w:rsidR="00333047" w:rsidRPr="001F7F34">
        <w:rPr>
          <w:noProof/>
        </w:rPr>
        <w:t xml:space="preserve">warm start time </w:t>
      </w:r>
      <w:r w:rsidR="00333047" w:rsidRPr="001F7F34">
        <w:rPr>
          <w:i/>
          <w:noProof/>
        </w:rPr>
        <w:t>t</w:t>
      </w:r>
      <w:r w:rsidR="00333047" w:rsidRPr="001F7F34">
        <w:rPr>
          <w:i/>
          <w:noProof/>
          <w:vertAlign w:val="subscript"/>
        </w:rPr>
        <w:t>w</w:t>
      </w:r>
      <m:oMath>
        <m:r>
          <w:rPr>
            <w:rFonts w:ascii="Cambria Math" w:hAnsi="Cambria Math"/>
            <w:noProof/>
          </w:rPr>
          <m:t>)</m:t>
        </m:r>
      </m:oMath>
      <w:r w:rsidR="001A0AD0" w:rsidRPr="001F7F34">
        <w:rPr>
          <w:noProof/>
        </w:rPr>
        <w:t>, as can be observed in</w:t>
      </w:r>
      <w:r w:rsidRPr="001F7F34">
        <w:t xml:space="preserve"> </w:t>
      </w:r>
      <w:r w:rsidRPr="004B08B2">
        <w:fldChar w:fldCharType="begin"/>
      </w:r>
      <w:r w:rsidRPr="001F7F34">
        <w:instrText xml:space="preserve"> REF _Ref463359312 \h </w:instrText>
      </w:r>
      <w:r w:rsidRPr="004B08B2">
        <w:fldChar w:fldCharType="separate"/>
      </w:r>
      <w:r w:rsidR="00A877D4" w:rsidRPr="001F7F34">
        <w:t xml:space="preserve">Fig. </w:t>
      </w:r>
      <w:r w:rsidR="00A877D4" w:rsidRPr="001F7F34">
        <w:rPr>
          <w:noProof/>
        </w:rPr>
        <w:t>11</w:t>
      </w:r>
      <w:r w:rsidRPr="004B08B2">
        <w:fldChar w:fldCharType="end"/>
      </w:r>
      <w:r w:rsidRPr="001F7F34">
        <w:t>, and the duty cycle is 8.97</w:t>
      </w:r>
      <w:r w:rsidR="0030437B" w:rsidRPr="001F7F34">
        <w:rPr>
          <w:noProof/>
        </w:rPr>
        <w:t>%, as ca</w:t>
      </w:r>
      <w:r w:rsidR="00162035" w:rsidRPr="001F7F34">
        <w:rPr>
          <w:noProof/>
        </w:rPr>
        <w:t>lculated by Eq. (7</w:t>
      </w:r>
      <w:r w:rsidR="0030437B" w:rsidRPr="001F7F34">
        <w:rPr>
          <w:noProof/>
        </w:rPr>
        <w:t>).</w:t>
      </w:r>
      <w:r w:rsidR="00580F60" w:rsidRPr="001F7F34">
        <w:rPr>
          <w:noProof/>
        </w:rPr>
        <w:t xml:space="preserve"> </w:t>
      </w:r>
      <w:r w:rsidR="00387446" w:rsidRPr="001F7F34">
        <w:rPr>
          <w:noProof/>
        </w:rPr>
        <w:t>The</w:t>
      </w:r>
      <w:r w:rsidR="00387446" w:rsidRPr="001F7F34">
        <w:t xml:space="preserve"> detailed working process of the system is</w:t>
      </w:r>
      <w:r w:rsidR="001A0AD0" w:rsidRPr="001F7F34">
        <w:t xml:space="preserve"> discussed below. </w:t>
      </w:r>
    </w:p>
    <w:p w14:paraId="70497A2A" w14:textId="1CA7A834" w:rsidR="00E46D16" w:rsidRPr="001F7F34" w:rsidRDefault="00333047" w:rsidP="00F549DD">
      <w:pPr>
        <w:rPr>
          <w:noProof/>
        </w:rPr>
      </w:pPr>
      <w:r w:rsidRPr="001F7F34">
        <w:rPr>
          <w:noProof/>
        </w:rPr>
        <w:t>From the beginning to 62.21</w:t>
      </w:r>
      <w:r w:rsidR="00E46D16" w:rsidRPr="001F7F34">
        <w:rPr>
          <w:noProof/>
        </w:rPr>
        <w:t xml:space="preserve"> s, </w:t>
      </w:r>
      <w:r w:rsidR="007E7CF0" w:rsidRPr="001F7F34">
        <w:rPr>
          <w:noProof/>
        </w:rPr>
        <w:t xml:space="preserve">the </w:t>
      </w:r>
      <w:r w:rsidR="005123BC" w:rsidRPr="001F7F34">
        <w:rPr>
          <w:noProof/>
        </w:rPr>
        <w:t>storage</w:t>
      </w:r>
      <w:r w:rsidR="007E7CF0" w:rsidRPr="001F7F34">
        <w:rPr>
          <w:noProof/>
        </w:rPr>
        <w:t xml:space="preserve"> capacitor</w:t>
      </w:r>
      <w:r w:rsidRPr="001F7F34">
        <w:rPr>
          <w:noProof/>
        </w:rPr>
        <w:t xml:space="preserve"> C</w:t>
      </w:r>
      <w:r w:rsidRPr="001F7F34">
        <w:rPr>
          <w:noProof/>
          <w:vertAlign w:val="subscript"/>
        </w:rPr>
        <w:t>CS</w:t>
      </w:r>
      <w:r w:rsidR="007E7CF0" w:rsidRPr="001F7F34">
        <w:rPr>
          <w:noProof/>
        </w:rPr>
        <w:t xml:space="preserve"> was charged up by the </w:t>
      </w:r>
      <w:r w:rsidR="00690769" w:rsidRPr="001F7F34">
        <w:rPr>
          <w:noProof/>
        </w:rPr>
        <w:t>Mag</w:t>
      </w:r>
      <w:r w:rsidR="008A5C1A" w:rsidRPr="001F7F34">
        <w:rPr>
          <w:noProof/>
        </w:rPr>
        <w:t>-</w:t>
      </w:r>
      <w:r w:rsidRPr="001F7F34">
        <w:rPr>
          <w:noProof/>
        </w:rPr>
        <w:t>W</w:t>
      </w:r>
      <w:r w:rsidR="008A5C1A" w:rsidRPr="001F7F34">
        <w:rPr>
          <w:noProof/>
        </w:rPr>
        <w:t>KEH</w:t>
      </w:r>
      <w:r w:rsidR="007E7CF0" w:rsidRPr="001F7F34">
        <w:rPr>
          <w:noProof/>
        </w:rPr>
        <w:t>, and its voltage</w:t>
      </w:r>
      <w:r w:rsidR="00130B3B" w:rsidRPr="001F7F34">
        <w:rPr>
          <w:noProof/>
        </w:rPr>
        <w:t xml:space="preserve"> </w:t>
      </w:r>
      <w:r w:rsidRPr="001F7F34">
        <w:rPr>
          <w:i/>
          <w:noProof/>
        </w:rPr>
        <w:t>V</w:t>
      </w:r>
      <w:r w:rsidRPr="001F7F34">
        <w:rPr>
          <w:i/>
          <w:noProof/>
          <w:vertAlign w:val="subscript"/>
        </w:rPr>
        <w:t>CS</w:t>
      </w:r>
      <w:r w:rsidRPr="001F7F34">
        <w:rPr>
          <w:noProof/>
        </w:rPr>
        <w:t xml:space="preserve"> </w:t>
      </w:r>
      <w:r w:rsidR="007E7CF0" w:rsidRPr="001F7F34">
        <w:rPr>
          <w:noProof/>
        </w:rPr>
        <w:t>increased stead</w:t>
      </w:r>
      <w:r w:rsidR="00DF582E" w:rsidRPr="001F7F34">
        <w:rPr>
          <w:noProof/>
        </w:rPr>
        <w:t>i</w:t>
      </w:r>
      <w:r w:rsidR="007E7CF0" w:rsidRPr="001F7F34">
        <w:rPr>
          <w:noProof/>
        </w:rPr>
        <w:t>ly from zero to</w:t>
      </w:r>
      <w:r w:rsidR="00AB0AD0" w:rsidRPr="001F7F34">
        <w:rPr>
          <w:noProof/>
        </w:rPr>
        <w:t xml:space="preserve"> 3.15</w:t>
      </w:r>
      <w:r w:rsidR="00B97051" w:rsidRPr="001F7F34">
        <w:rPr>
          <w:noProof/>
        </w:rPr>
        <w:t xml:space="preserve"> V, as shown in </w:t>
      </w:r>
      <w:bookmarkStart w:id="31" w:name="OLE_LINK1"/>
      <w:bookmarkStart w:id="32" w:name="OLE_LINK2"/>
      <w:r w:rsidRPr="004B08B2">
        <w:fldChar w:fldCharType="begin"/>
      </w:r>
      <w:r w:rsidRPr="001F7F34">
        <w:instrText xml:space="preserve"> REF _Ref463359312 \h </w:instrText>
      </w:r>
      <w:r w:rsidRPr="004B08B2">
        <w:fldChar w:fldCharType="separate"/>
      </w:r>
      <w:r w:rsidR="00A877D4" w:rsidRPr="001F7F34">
        <w:t xml:space="preserve">Fig. </w:t>
      </w:r>
      <w:r w:rsidR="00A877D4" w:rsidRPr="001F7F34">
        <w:rPr>
          <w:noProof/>
        </w:rPr>
        <w:t>11</w:t>
      </w:r>
      <w:r w:rsidRPr="004B08B2">
        <w:fldChar w:fldCharType="end"/>
      </w:r>
      <w:bookmarkEnd w:id="31"/>
      <w:bookmarkEnd w:id="32"/>
      <w:r w:rsidRPr="001F7F34">
        <w:t xml:space="preserve"> (a). </w:t>
      </w:r>
      <w:r w:rsidRPr="001F7F34">
        <w:rPr>
          <w:i/>
        </w:rPr>
        <w:t>E</w:t>
      </w:r>
      <w:r w:rsidRPr="001F7F34">
        <w:rPr>
          <w:i/>
          <w:vertAlign w:val="subscript"/>
        </w:rPr>
        <w:t>CS</w:t>
      </w:r>
      <w:r w:rsidR="005A45CC" w:rsidRPr="001F7F34">
        <w:t xml:space="preserve"> (Fig. (d</w:t>
      </w:r>
      <w:r w:rsidR="00B97051" w:rsidRPr="001F7F34">
        <w:t xml:space="preserve">)) increased steadily and reached </w:t>
      </w:r>
      <w:r w:rsidRPr="001F7F34">
        <w:t>120</w:t>
      </w:r>
      <w:r w:rsidR="00B97051" w:rsidRPr="001F7F34">
        <w:t xml:space="preserve"> mJ at </w:t>
      </w:r>
      <w:r w:rsidRPr="001F7F34">
        <w:t>62.21</w:t>
      </w:r>
      <w:r w:rsidR="00B97051" w:rsidRPr="001F7F34">
        <w:t xml:space="preserve"> s. </w:t>
      </w:r>
      <w:r w:rsidR="00130B3B" w:rsidRPr="001F7F34">
        <w:rPr>
          <w:noProof/>
        </w:rPr>
        <w:t>D</w:t>
      </w:r>
      <w:r w:rsidR="007E7CF0" w:rsidRPr="001F7F34">
        <w:rPr>
          <w:noProof/>
        </w:rPr>
        <w:t xml:space="preserve">uring this period, </w:t>
      </w:r>
      <w:r w:rsidR="00E46D16" w:rsidRPr="001F7F34">
        <w:rPr>
          <w:noProof/>
        </w:rPr>
        <w:t>the EAI turned off the switch</w:t>
      </w:r>
      <w:r w:rsidR="007E7CF0" w:rsidRPr="001F7F34">
        <w:rPr>
          <w:noProof/>
        </w:rPr>
        <w:t xml:space="preserve">; </w:t>
      </w:r>
      <w:r w:rsidR="00E46D16" w:rsidRPr="001F7F34">
        <w:rPr>
          <w:noProof/>
        </w:rPr>
        <w:t>as a result, there</w:t>
      </w:r>
      <w:r w:rsidRPr="001F7F34">
        <w:rPr>
          <w:noProof/>
        </w:rPr>
        <w:t xml:space="preserve"> was no energy flowing from the C</w:t>
      </w:r>
      <w:r w:rsidRPr="001F7F34">
        <w:rPr>
          <w:noProof/>
          <w:vertAlign w:val="subscript"/>
        </w:rPr>
        <w:t>CS</w:t>
      </w:r>
      <w:r w:rsidRPr="001F7F34">
        <w:rPr>
          <w:noProof/>
        </w:rPr>
        <w:t xml:space="preserve"> </w:t>
      </w:r>
      <w:r w:rsidR="00E46D16" w:rsidRPr="001F7F34">
        <w:rPr>
          <w:noProof/>
        </w:rPr>
        <w:t xml:space="preserve">to the </w:t>
      </w:r>
      <w:r w:rsidR="00EC15BA" w:rsidRPr="001F7F34">
        <w:rPr>
          <w:noProof/>
        </w:rPr>
        <w:t>WSN</w:t>
      </w:r>
      <w:r w:rsidR="00690769" w:rsidRPr="001F7F34">
        <w:rPr>
          <w:noProof/>
        </w:rPr>
        <w:t>, which</w:t>
      </w:r>
      <w:r w:rsidR="007E7CF0" w:rsidRPr="001F7F34">
        <w:rPr>
          <w:noProof/>
        </w:rPr>
        <w:t xml:space="preserve"> was at its non-active phase</w:t>
      </w:r>
      <w:r w:rsidR="00E46D16" w:rsidRPr="001F7F34">
        <w:rPr>
          <w:noProof/>
        </w:rPr>
        <w:t xml:space="preserve">. </w:t>
      </w:r>
    </w:p>
    <w:p w14:paraId="4DE0A015" w14:textId="25943AFE" w:rsidR="00524424" w:rsidRPr="001F7F34" w:rsidRDefault="00130B3B" w:rsidP="00F549DD">
      <w:r w:rsidRPr="001F7F34">
        <w:rPr>
          <w:noProof/>
        </w:rPr>
        <w:t xml:space="preserve">As soon as </w:t>
      </w:r>
      <w:r w:rsidR="00333047" w:rsidRPr="001F7F34">
        <w:rPr>
          <w:i/>
          <w:noProof/>
        </w:rPr>
        <w:t>V</w:t>
      </w:r>
      <w:r w:rsidR="00333047" w:rsidRPr="001F7F34">
        <w:rPr>
          <w:i/>
          <w:noProof/>
          <w:vertAlign w:val="subscript"/>
        </w:rPr>
        <w:t>CS</w:t>
      </w:r>
      <w:r w:rsidR="00333047" w:rsidRPr="001F7F34">
        <w:rPr>
          <w:noProof/>
        </w:rPr>
        <w:t xml:space="preserve"> </w:t>
      </w:r>
      <w:r w:rsidR="00AB0AD0" w:rsidRPr="001F7F34">
        <w:rPr>
          <w:noProof/>
        </w:rPr>
        <w:t>reached 3.15</w:t>
      </w:r>
      <w:r w:rsidRPr="001F7F34">
        <w:rPr>
          <w:noProof/>
        </w:rPr>
        <w:t xml:space="preserve"> V, the EAI turned on the switch. </w:t>
      </w:r>
      <w:r w:rsidR="00333047" w:rsidRPr="001F7F34">
        <w:rPr>
          <w:noProof/>
        </w:rPr>
        <w:t>C</w:t>
      </w:r>
      <w:r w:rsidR="00333047" w:rsidRPr="001F7F34">
        <w:rPr>
          <w:noProof/>
          <w:vertAlign w:val="subscript"/>
        </w:rPr>
        <w:t>CS</w:t>
      </w:r>
      <w:r w:rsidR="00333047" w:rsidRPr="001F7F34">
        <w:rPr>
          <w:noProof/>
        </w:rPr>
        <w:t xml:space="preserve"> </w:t>
      </w:r>
      <w:r w:rsidR="005A45CC" w:rsidRPr="001F7F34">
        <w:rPr>
          <w:noProof/>
        </w:rPr>
        <w:t>discharged</w:t>
      </w:r>
      <w:r w:rsidRPr="001F7F34">
        <w:rPr>
          <w:noProof/>
        </w:rPr>
        <w:t xml:space="preserve"> its energy to the </w:t>
      </w:r>
      <w:r w:rsidR="00EC15BA" w:rsidRPr="001F7F34">
        <w:rPr>
          <w:noProof/>
        </w:rPr>
        <w:t>WSN</w:t>
      </w:r>
      <w:r w:rsidRPr="001F7F34">
        <w:rPr>
          <w:noProof/>
        </w:rPr>
        <w:t>.</w:t>
      </w:r>
      <w:r w:rsidR="005A45CC" w:rsidRPr="001F7F34">
        <w:rPr>
          <w:noProof/>
        </w:rPr>
        <w:t xml:space="preserve"> As a result</w:t>
      </w:r>
      <w:r w:rsidRPr="001F7F34">
        <w:rPr>
          <w:noProof/>
        </w:rPr>
        <w:t xml:space="preserve">, a drop in </w:t>
      </w:r>
      <w:r w:rsidR="00333047" w:rsidRPr="001F7F34">
        <w:rPr>
          <w:i/>
          <w:noProof/>
        </w:rPr>
        <w:t>V</w:t>
      </w:r>
      <w:r w:rsidR="00333047" w:rsidRPr="001F7F34">
        <w:rPr>
          <w:i/>
          <w:noProof/>
          <w:vertAlign w:val="subscript"/>
        </w:rPr>
        <w:t>CS</w:t>
      </w:r>
      <w:r w:rsidR="00333047" w:rsidRPr="001F7F34">
        <w:rPr>
          <w:noProof/>
        </w:rPr>
        <w:t xml:space="preserve"> </w:t>
      </w:r>
      <w:r w:rsidR="00623222" w:rsidRPr="001F7F34">
        <w:rPr>
          <w:noProof/>
        </w:rPr>
        <w:t xml:space="preserve">and </w:t>
      </w:r>
      <w:r w:rsidR="00333047" w:rsidRPr="001F7F34">
        <w:rPr>
          <w:i/>
          <w:noProof/>
        </w:rPr>
        <w:t>E</w:t>
      </w:r>
      <w:r w:rsidR="00333047" w:rsidRPr="001F7F34">
        <w:rPr>
          <w:i/>
          <w:noProof/>
          <w:vertAlign w:val="subscript"/>
        </w:rPr>
        <w:t>CS</w:t>
      </w:r>
      <w:r w:rsidR="00333047" w:rsidRPr="001F7F34">
        <w:rPr>
          <w:noProof/>
        </w:rPr>
        <w:t xml:space="preserve"> </w:t>
      </w:r>
      <w:r w:rsidRPr="001F7F34">
        <w:rPr>
          <w:noProof/>
        </w:rPr>
        <w:t xml:space="preserve">was observed. </w:t>
      </w:r>
      <w:r w:rsidR="000A62AF" w:rsidRPr="001F7F34">
        <w:t xml:space="preserve">Both negative and positive values were observed in </w:t>
      </w:r>
      <w:r w:rsidR="00333047" w:rsidRPr="001F7F34">
        <w:rPr>
          <w:i/>
        </w:rPr>
        <w:t>I</w:t>
      </w:r>
      <w:r w:rsidR="00333047" w:rsidRPr="001F7F34">
        <w:rPr>
          <w:i/>
          <w:vertAlign w:val="subscript"/>
        </w:rPr>
        <w:t>CS</w:t>
      </w:r>
      <w:r w:rsidR="00333047" w:rsidRPr="001F7F34">
        <w:t xml:space="preserve"> </w:t>
      </w:r>
      <w:r w:rsidR="000A62AF" w:rsidRPr="001F7F34">
        <w:t xml:space="preserve">within this period. </w:t>
      </w:r>
      <w:r w:rsidR="00364204" w:rsidRPr="001F7F34">
        <w:t xml:space="preserve">Negative </w:t>
      </w:r>
      <w:r w:rsidR="00333047" w:rsidRPr="001F7F34">
        <w:rPr>
          <w:i/>
        </w:rPr>
        <w:t>I</w:t>
      </w:r>
      <w:r w:rsidR="00333047" w:rsidRPr="001F7F34">
        <w:rPr>
          <w:i/>
          <w:vertAlign w:val="subscript"/>
        </w:rPr>
        <w:t>CS</w:t>
      </w:r>
      <w:r w:rsidR="00333047" w:rsidRPr="001F7F34">
        <w:rPr>
          <w:vertAlign w:val="subscript"/>
        </w:rPr>
        <w:t xml:space="preserve"> </w:t>
      </w:r>
      <w:r w:rsidR="00364204" w:rsidRPr="001F7F34">
        <w:t xml:space="preserve">suggests the </w:t>
      </w:r>
      <w:r w:rsidR="0024710E" w:rsidRPr="001F7F34">
        <w:t>storage</w:t>
      </w:r>
      <w:r w:rsidR="00364204" w:rsidRPr="001F7F34">
        <w:t xml:space="preserve"> capacitor being discharged, whereas positive </w:t>
      </w:r>
      <w:r w:rsidR="00333047" w:rsidRPr="001F7F34">
        <w:rPr>
          <w:i/>
        </w:rPr>
        <w:t>I</w:t>
      </w:r>
      <w:r w:rsidR="00333047" w:rsidRPr="001F7F34">
        <w:rPr>
          <w:i/>
          <w:vertAlign w:val="subscript"/>
        </w:rPr>
        <w:t>CS</w:t>
      </w:r>
      <w:r w:rsidR="00333047" w:rsidRPr="001F7F34">
        <w:t xml:space="preserve"> </w:t>
      </w:r>
      <w:r w:rsidR="00364204" w:rsidRPr="001F7F34">
        <w:t>suggests the capacitor being charged up.</w:t>
      </w:r>
      <w:r w:rsidR="00B74EA4" w:rsidRPr="001F7F34">
        <w:t xml:space="preserve"> The </w:t>
      </w:r>
      <w:r w:rsidR="00B74EA4" w:rsidRPr="001F7F34">
        <w:rPr>
          <w:noProof/>
        </w:rPr>
        <w:t>charging-up</w:t>
      </w:r>
      <w:r w:rsidR="00B74EA4" w:rsidRPr="001F7F34">
        <w:t xml:space="preserve"> of the capacitor is because the instantaneous current output from the PMM</w:t>
      </w:r>
      <w:r w:rsidR="002A0B05" w:rsidRPr="001F7F34">
        <w:t xml:space="preserve"> (</w:t>
      </w:r>
      <w:r w:rsidR="005457E0" w:rsidRPr="001F7F34">
        <w:rPr>
          <w:i/>
          <w:noProof/>
        </w:rPr>
        <w:t>I</w:t>
      </w:r>
      <w:r w:rsidR="005457E0" w:rsidRPr="001F7F34">
        <w:rPr>
          <w:i/>
          <w:noProof/>
          <w:vertAlign w:val="subscript"/>
        </w:rPr>
        <w:t>out</w:t>
      </w:r>
      <w:r w:rsidR="005457E0" w:rsidRPr="001F7F34">
        <w:rPr>
          <w:i/>
          <w:vertAlign w:val="subscript"/>
        </w:rPr>
        <w:t>-PMM</w:t>
      </w:r>
      <w:r w:rsidR="005457E0" w:rsidRPr="001F7F34">
        <w:t xml:space="preserve">) </w:t>
      </w:r>
      <w:r w:rsidR="002A0B05" w:rsidRPr="001F7F34">
        <w:t xml:space="preserve">denoted in </w:t>
      </w:r>
      <w:r w:rsidR="002A0B05" w:rsidRPr="004B08B2">
        <w:fldChar w:fldCharType="begin"/>
      </w:r>
      <w:r w:rsidR="002A0B05" w:rsidRPr="001F7F34">
        <w:instrText xml:space="preserve"> REF _Ref441576953 \h </w:instrText>
      </w:r>
      <w:r w:rsidR="002A0B05" w:rsidRPr="004B08B2">
        <w:fldChar w:fldCharType="separate"/>
      </w:r>
      <w:r w:rsidR="00A877D4" w:rsidRPr="001F7F34">
        <w:t xml:space="preserve">Fig. </w:t>
      </w:r>
      <w:r w:rsidR="00A877D4" w:rsidRPr="001F7F34">
        <w:rPr>
          <w:noProof/>
        </w:rPr>
        <w:t>1</w:t>
      </w:r>
      <w:r w:rsidR="002A0B05" w:rsidRPr="004B08B2">
        <w:fldChar w:fldCharType="end"/>
      </w:r>
      <w:r w:rsidR="002A0B05" w:rsidRPr="001F7F34">
        <w:t xml:space="preserve">) </w:t>
      </w:r>
      <w:r w:rsidR="00B74EA4" w:rsidRPr="001F7F34">
        <w:t xml:space="preserve">was larger than the current </w:t>
      </w:r>
      <w:r w:rsidR="00333047" w:rsidRPr="001F7F34">
        <w:rPr>
          <w:i/>
        </w:rPr>
        <w:t>I</w:t>
      </w:r>
      <w:r w:rsidR="00333047" w:rsidRPr="001F7F34">
        <w:rPr>
          <w:i/>
          <w:vertAlign w:val="subscript"/>
        </w:rPr>
        <w:t>W</w:t>
      </w:r>
      <w:r w:rsidR="00333047" w:rsidRPr="001F7F34">
        <w:t xml:space="preserve"> </w:t>
      </w:r>
      <w:r w:rsidR="00AB0AD0" w:rsidRPr="001F7F34">
        <w:t>needed</w:t>
      </w:r>
      <w:r w:rsidR="00B74EA4" w:rsidRPr="001F7F34">
        <w:t xml:space="preserve"> by the </w:t>
      </w:r>
      <w:r w:rsidR="00EC15BA" w:rsidRPr="001F7F34">
        <w:t>WSN</w:t>
      </w:r>
      <w:r w:rsidR="00597984" w:rsidRPr="001F7F34">
        <w:t xml:space="preserve">. Therefore, </w:t>
      </w:r>
      <w:r w:rsidR="0020466A" w:rsidRPr="001F7F34">
        <w:t xml:space="preserve">only </w:t>
      </w:r>
      <w:r w:rsidR="00597984" w:rsidRPr="001F7F34">
        <w:t xml:space="preserve">part of </w:t>
      </w:r>
      <w:r w:rsidR="005457E0" w:rsidRPr="001F7F34">
        <w:rPr>
          <w:i/>
          <w:noProof/>
        </w:rPr>
        <w:t>I</w:t>
      </w:r>
      <w:r w:rsidR="005457E0" w:rsidRPr="001F7F34">
        <w:rPr>
          <w:i/>
          <w:noProof/>
          <w:vertAlign w:val="subscript"/>
        </w:rPr>
        <w:t>out</w:t>
      </w:r>
      <w:r w:rsidR="005457E0" w:rsidRPr="001F7F34">
        <w:rPr>
          <w:i/>
          <w:vertAlign w:val="subscript"/>
        </w:rPr>
        <w:t>-PMM</w:t>
      </w:r>
      <w:r w:rsidR="00B74EA4" w:rsidRPr="001F7F34">
        <w:t xml:space="preserve"> flew to the </w:t>
      </w:r>
      <w:r w:rsidR="00EC15BA" w:rsidRPr="001F7F34">
        <w:t>WSN</w:t>
      </w:r>
      <w:r w:rsidR="00B74EA4" w:rsidRPr="001F7F34">
        <w:t xml:space="preserve"> directly</w:t>
      </w:r>
      <w:r w:rsidR="00597984" w:rsidRPr="001F7F34">
        <w:t xml:space="preserve"> to power the latter</w:t>
      </w:r>
      <w:r w:rsidR="00B74EA4" w:rsidRPr="001F7F34">
        <w:t xml:space="preserve">; whistle the rest flew to the </w:t>
      </w:r>
      <w:r w:rsidR="0024710E" w:rsidRPr="001F7F34">
        <w:t>storage</w:t>
      </w:r>
      <w:r w:rsidR="00B74EA4" w:rsidRPr="001F7F34">
        <w:t xml:space="preserve"> capacitor, </w:t>
      </w:r>
      <w:r w:rsidR="000A4A90" w:rsidRPr="001F7F34">
        <w:t>charging up the capacitor and le</w:t>
      </w:r>
      <w:r w:rsidR="00F90F70" w:rsidRPr="001F7F34">
        <w:t xml:space="preserve">ading to </w:t>
      </w:r>
      <w:r w:rsidR="000A4A90" w:rsidRPr="001F7F34">
        <w:t>increase</w:t>
      </w:r>
      <w:r w:rsidR="00F90F70" w:rsidRPr="001F7F34">
        <w:t>s</w:t>
      </w:r>
      <w:r w:rsidR="000A4A90" w:rsidRPr="001F7F34">
        <w:t xml:space="preserve"> in</w:t>
      </w:r>
      <w:r w:rsidR="00F90F70" w:rsidRPr="001F7F34">
        <w:t xml:space="preserve"> both</w:t>
      </w:r>
      <w:r w:rsidR="000A4A90" w:rsidRPr="001F7F34">
        <w:t xml:space="preserve"> </w:t>
      </w:r>
      <w:r w:rsidR="00333047" w:rsidRPr="001F7F34">
        <w:rPr>
          <w:i/>
        </w:rPr>
        <w:t>V</w:t>
      </w:r>
      <w:r w:rsidR="00333047" w:rsidRPr="001F7F34">
        <w:rPr>
          <w:i/>
          <w:vertAlign w:val="subscript"/>
        </w:rPr>
        <w:t>CS</w:t>
      </w:r>
      <w:r w:rsidR="00F90F70" w:rsidRPr="001F7F34">
        <w:rPr>
          <w:i/>
        </w:rPr>
        <w:t xml:space="preserve"> </w:t>
      </w:r>
      <w:r w:rsidR="00F90F70" w:rsidRPr="001F7F34">
        <w:t xml:space="preserve">and </w:t>
      </w:r>
      <w:r w:rsidR="00333047" w:rsidRPr="001F7F34">
        <w:rPr>
          <w:i/>
        </w:rPr>
        <w:t>E</w:t>
      </w:r>
      <w:r w:rsidR="00333047" w:rsidRPr="001F7F34">
        <w:rPr>
          <w:i/>
          <w:vertAlign w:val="subscript"/>
        </w:rPr>
        <w:t>CS</w:t>
      </w:r>
      <w:r w:rsidR="00333047" w:rsidRPr="001F7F34">
        <w:t>.</w:t>
      </w:r>
      <w:r w:rsidR="000A4A90" w:rsidRPr="001F7F34">
        <w:t xml:space="preserve"> </w:t>
      </w:r>
      <w:r w:rsidR="00B64336" w:rsidRPr="001F7F34">
        <w:t>B</w:t>
      </w:r>
      <w:r w:rsidR="000A4A90" w:rsidRPr="001F7F34">
        <w:t xml:space="preserve">ecause the positive values of </w:t>
      </w:r>
      <w:r w:rsidR="00B64336" w:rsidRPr="001F7F34">
        <w:rPr>
          <w:i/>
        </w:rPr>
        <w:t>I</w:t>
      </w:r>
      <w:r w:rsidR="00B64336" w:rsidRPr="001F7F34">
        <w:rPr>
          <w:i/>
          <w:vertAlign w:val="subscript"/>
        </w:rPr>
        <w:t>CS</w:t>
      </w:r>
      <w:r w:rsidR="00B64336" w:rsidRPr="001F7F34">
        <w:t xml:space="preserve"> </w:t>
      </w:r>
      <w:r w:rsidR="000A4A90" w:rsidRPr="001F7F34">
        <w:t>only lasted for very short periods, the increase</w:t>
      </w:r>
      <w:r w:rsidR="00F90F70" w:rsidRPr="001F7F34">
        <w:t>s</w:t>
      </w:r>
      <w:r w:rsidR="0020466A" w:rsidRPr="001F7F34">
        <w:t xml:space="preserve"> in </w:t>
      </w:r>
      <w:r w:rsidR="00333047" w:rsidRPr="001F7F34">
        <w:rPr>
          <w:i/>
        </w:rPr>
        <w:t>V</w:t>
      </w:r>
      <w:r w:rsidR="00333047" w:rsidRPr="001F7F34">
        <w:rPr>
          <w:i/>
          <w:vertAlign w:val="subscript"/>
        </w:rPr>
        <w:t>CS</w:t>
      </w:r>
      <w:r w:rsidR="00333047" w:rsidRPr="001F7F34">
        <w:rPr>
          <w:i/>
        </w:rPr>
        <w:t xml:space="preserve"> </w:t>
      </w:r>
      <w:r w:rsidR="00333047" w:rsidRPr="001F7F34">
        <w:t xml:space="preserve">and </w:t>
      </w:r>
      <w:r w:rsidR="00333047" w:rsidRPr="001F7F34">
        <w:rPr>
          <w:i/>
        </w:rPr>
        <w:t>E</w:t>
      </w:r>
      <w:r w:rsidR="00333047" w:rsidRPr="001F7F34">
        <w:rPr>
          <w:i/>
          <w:vertAlign w:val="subscript"/>
        </w:rPr>
        <w:t xml:space="preserve">CS </w:t>
      </w:r>
      <w:r w:rsidR="00333047" w:rsidRPr="001F7F34">
        <w:t>are</w:t>
      </w:r>
      <w:r w:rsidR="000A4A90" w:rsidRPr="001F7F34">
        <w:t xml:space="preserve"> too subtle to observe </w:t>
      </w:r>
      <w:r w:rsidR="00333047" w:rsidRPr="001F7F34">
        <w:t xml:space="preserve">in </w:t>
      </w:r>
      <w:r w:rsidR="00333047" w:rsidRPr="004B08B2">
        <w:fldChar w:fldCharType="begin"/>
      </w:r>
      <w:r w:rsidR="00333047" w:rsidRPr="001F7F34">
        <w:instrText xml:space="preserve"> REF _Ref463359312 \h </w:instrText>
      </w:r>
      <w:r w:rsidR="00333047" w:rsidRPr="004B08B2">
        <w:fldChar w:fldCharType="separate"/>
      </w:r>
      <w:r w:rsidR="00A877D4" w:rsidRPr="001F7F34">
        <w:t xml:space="preserve">Fig. </w:t>
      </w:r>
      <w:r w:rsidR="00A877D4" w:rsidRPr="001F7F34">
        <w:rPr>
          <w:noProof/>
        </w:rPr>
        <w:t>11</w:t>
      </w:r>
      <w:r w:rsidR="00333047" w:rsidRPr="004B08B2">
        <w:fldChar w:fldCharType="end"/>
      </w:r>
      <w:r w:rsidR="00333047" w:rsidRPr="001F7F34">
        <w:t xml:space="preserve"> (a</w:t>
      </w:r>
      <w:r w:rsidR="000A4A90" w:rsidRPr="001F7F34">
        <w:t>)</w:t>
      </w:r>
      <w:r w:rsidR="00333047" w:rsidRPr="001F7F34">
        <w:t xml:space="preserve"> and (d)</w:t>
      </w:r>
      <w:r w:rsidR="00B64336" w:rsidRPr="001F7F34">
        <w:t xml:space="preserve"> in the current scale</w:t>
      </w:r>
      <w:r w:rsidR="00333047" w:rsidRPr="001F7F34">
        <w:t>. The discharging of the C</w:t>
      </w:r>
      <w:r w:rsidR="00333047" w:rsidRPr="001F7F34">
        <w:rPr>
          <w:vertAlign w:val="subscript"/>
        </w:rPr>
        <w:t>CS</w:t>
      </w:r>
      <w:r w:rsidR="00333047" w:rsidRPr="001F7F34">
        <w:t xml:space="preserve"> </w:t>
      </w:r>
      <w:r w:rsidR="001D1F6A" w:rsidRPr="001F7F34">
        <w:t xml:space="preserve">lasted for </w:t>
      </w:r>
      <w:r w:rsidR="00333047" w:rsidRPr="001F7F34">
        <w:t>1.99</w:t>
      </w:r>
      <w:r w:rsidR="001D1F6A" w:rsidRPr="001F7F34">
        <w:t xml:space="preserve"> s until the switch was turned off</w:t>
      </w:r>
      <w:r w:rsidR="00B22957" w:rsidRPr="001F7F34">
        <w:t>. D</w:t>
      </w:r>
      <w:r w:rsidR="009F1004" w:rsidRPr="001F7F34">
        <w:t xml:space="preserve">uring this period, the </w:t>
      </w:r>
      <w:r w:rsidR="00333047" w:rsidRPr="001F7F34">
        <w:t>C</w:t>
      </w:r>
      <w:r w:rsidR="00333047" w:rsidRPr="001F7F34">
        <w:rPr>
          <w:vertAlign w:val="subscript"/>
        </w:rPr>
        <w:t>CS</w:t>
      </w:r>
      <w:r w:rsidR="00333047" w:rsidRPr="001F7F34">
        <w:t xml:space="preserve"> </w:t>
      </w:r>
      <w:r w:rsidR="009F1004" w:rsidRPr="001F7F34">
        <w:t>released</w:t>
      </w:r>
      <w:r w:rsidR="00DF582E" w:rsidRPr="001F7F34">
        <w:t xml:space="preserve"> </w:t>
      </w:r>
      <w:r w:rsidR="009F1004" w:rsidRPr="001F7F34">
        <w:t xml:space="preserve"> energy of </w:t>
      </w:r>
      <w:r w:rsidR="008A5380" w:rsidRPr="001F7F34">
        <w:t>37.41</w:t>
      </w:r>
      <w:r w:rsidR="00524424" w:rsidRPr="001F7F34">
        <w:t xml:space="preserve"> mJ, corresponding to </w:t>
      </w:r>
      <w:r w:rsidR="00DF582E" w:rsidRPr="001F7F34">
        <w:t xml:space="preserve">an </w:t>
      </w:r>
      <w:r w:rsidR="00524424" w:rsidRPr="001F7F34">
        <w:t>average power of 18</w:t>
      </w:r>
      <w:r w:rsidR="008A5380" w:rsidRPr="001F7F34">
        <w:t>.80</w:t>
      </w:r>
      <w:r w:rsidR="00524424" w:rsidRPr="001F7F34">
        <w:t xml:space="preserve"> mW. </w:t>
      </w:r>
      <w:r w:rsidR="009F1004" w:rsidRPr="001F7F34">
        <w:t xml:space="preserve"> </w:t>
      </w:r>
    </w:p>
    <w:p w14:paraId="3D6A252A" w14:textId="42A7EB54" w:rsidR="004D38E7" w:rsidRPr="001F7F34" w:rsidRDefault="00524424" w:rsidP="00F549DD">
      <w:r w:rsidRPr="001F7F34">
        <w:t xml:space="preserve">During the period when the switch was on, a voltage and current appeared in the </w:t>
      </w:r>
      <w:r w:rsidR="00EC15BA" w:rsidRPr="001F7F34">
        <w:t>WSN</w:t>
      </w:r>
      <w:r w:rsidRPr="001F7F34">
        <w:t xml:space="preserve">. As a result, the </w:t>
      </w:r>
      <w:r w:rsidR="00EC15BA" w:rsidRPr="001F7F34">
        <w:t>WSN</w:t>
      </w:r>
      <w:r w:rsidRPr="001F7F34">
        <w:t xml:space="preserve"> was switched into its active phase. </w:t>
      </w:r>
      <w:r w:rsidR="00742D77" w:rsidRPr="001F7F34">
        <w:t xml:space="preserve"> In </w:t>
      </w:r>
      <w:r w:rsidR="00C91643" w:rsidRPr="001F7F34">
        <w:t xml:space="preserve">a period of </w:t>
      </w:r>
      <w:r w:rsidR="008A5380" w:rsidRPr="001F7F34">
        <w:t>1.99</w:t>
      </w:r>
      <w:r w:rsidR="00742D77" w:rsidRPr="001F7F34">
        <w:t xml:space="preserve"> s, t</w:t>
      </w:r>
      <w:r w:rsidRPr="001F7F34">
        <w:t xml:space="preserve">he </w:t>
      </w:r>
      <w:r w:rsidR="00EC15BA" w:rsidRPr="001F7F34">
        <w:t>WSN</w:t>
      </w:r>
      <w:r w:rsidRPr="001F7F34">
        <w:t xml:space="preserve"> </w:t>
      </w:r>
      <w:r w:rsidR="00742D77" w:rsidRPr="001F7F34">
        <w:t xml:space="preserve">in total </w:t>
      </w:r>
      <w:r w:rsidR="002F634A" w:rsidRPr="001F7F34">
        <w:t>sampled</w:t>
      </w:r>
      <w:r w:rsidR="000944D0" w:rsidRPr="001F7F34">
        <w:t xml:space="preserve"> 482</w:t>
      </w:r>
      <w:r w:rsidR="004203DB" w:rsidRPr="001F7F34">
        <w:t xml:space="preserve"> readings (1 reading from the temperature sensor, 1 reading</w:t>
      </w:r>
      <w:r w:rsidR="000944D0" w:rsidRPr="001F7F34">
        <w:t xml:space="preserve"> from the humidity sensor and 160</w:t>
      </w:r>
      <w:r w:rsidR="004203DB" w:rsidRPr="001F7F34">
        <w:rPr>
          <w:rFonts w:cs="Times New Roman"/>
        </w:rPr>
        <w:t>×</w:t>
      </w:r>
      <w:r w:rsidR="004203DB" w:rsidRPr="001F7F34">
        <w:t>3 readings from the accelerometer</w:t>
      </w:r>
      <w:r w:rsidR="00742D77" w:rsidRPr="001F7F34">
        <w:t xml:space="preserve">) from the </w:t>
      </w:r>
      <w:r w:rsidR="0020466A" w:rsidRPr="001F7F34">
        <w:t>three sensors</w:t>
      </w:r>
      <w:r w:rsidR="002F634A" w:rsidRPr="001F7F34">
        <w:t xml:space="preserve">, and made </w:t>
      </w:r>
      <w:r w:rsidR="000944D0" w:rsidRPr="001F7F34">
        <w:t>10</w:t>
      </w:r>
      <w:r w:rsidR="002F634A" w:rsidRPr="001F7F34">
        <w:t xml:space="preserve"> transmissions to transmit all the data to the base station. </w:t>
      </w:r>
      <w:r w:rsidR="00B22957" w:rsidRPr="001F7F34">
        <w:t xml:space="preserve">The base station successfully received all the data. The </w:t>
      </w:r>
      <w:r w:rsidR="00EC15BA" w:rsidRPr="001F7F34">
        <w:t>WSN</w:t>
      </w:r>
      <w:r w:rsidR="008A5380" w:rsidRPr="001F7F34">
        <w:t xml:space="preserve"> consumed </w:t>
      </w:r>
      <w:r w:rsidR="00941046" w:rsidRPr="001F7F34">
        <w:t xml:space="preserve"> </w:t>
      </w:r>
      <w:r w:rsidR="008A5380" w:rsidRPr="001F7F34">
        <w:t>energy of 40.81</w:t>
      </w:r>
      <w:r w:rsidR="00B22957" w:rsidRPr="001F7F34">
        <w:t xml:space="preserve"> mJ, correspon</w:t>
      </w:r>
      <w:r w:rsidR="008A5380" w:rsidRPr="001F7F34">
        <w:t>ding to an average power of 20.5</w:t>
      </w:r>
      <w:r w:rsidR="00B22957" w:rsidRPr="001F7F34">
        <w:t xml:space="preserve"> mW. This energy is higher than the energy</w:t>
      </w:r>
      <w:r w:rsidR="008A5380" w:rsidRPr="001F7F34">
        <w:t xml:space="preserve"> discharged by the C</w:t>
      </w:r>
      <w:r w:rsidR="008A5380" w:rsidRPr="001F7F34">
        <w:rPr>
          <w:vertAlign w:val="subscript"/>
        </w:rPr>
        <w:t>CS</w:t>
      </w:r>
      <w:r w:rsidR="008A5380" w:rsidRPr="001F7F34">
        <w:t xml:space="preserve"> (37.41</w:t>
      </w:r>
      <w:r w:rsidR="00B22957" w:rsidRPr="001F7F34">
        <w:t xml:space="preserve"> m</w:t>
      </w:r>
      <w:r w:rsidR="008A5380" w:rsidRPr="001F7F34">
        <w:t>J)-the difference in energy, 3.4</w:t>
      </w:r>
      <w:r w:rsidR="00B22957" w:rsidRPr="001F7F34">
        <w:t xml:space="preserve"> </w:t>
      </w:r>
      <w:r w:rsidR="00B22957" w:rsidRPr="001F7F34">
        <w:rPr>
          <w:noProof/>
        </w:rPr>
        <w:t>mJ</w:t>
      </w:r>
      <w:r w:rsidR="00B22957" w:rsidRPr="001F7F34">
        <w:t xml:space="preserve"> was supplied by the </w:t>
      </w:r>
      <w:r w:rsidR="00742D77" w:rsidRPr="001F7F34">
        <w:t>Mag</w:t>
      </w:r>
      <w:r w:rsidR="008A5C1A" w:rsidRPr="001F7F34">
        <w:t>-</w:t>
      </w:r>
      <w:r w:rsidR="008A5380" w:rsidRPr="001F7F34">
        <w:t>W</w:t>
      </w:r>
      <w:r w:rsidR="008A5C1A" w:rsidRPr="001F7F34">
        <w:t>KEH</w:t>
      </w:r>
      <w:r w:rsidR="00677F65" w:rsidRPr="001F7F34">
        <w:t>.</w:t>
      </w:r>
      <w:r w:rsidR="00B22957" w:rsidRPr="001F7F34">
        <w:t xml:space="preserve">  </w:t>
      </w:r>
      <w:r w:rsidRPr="001F7F34">
        <w:t xml:space="preserve">  </w:t>
      </w:r>
      <w:r w:rsidR="009F1004" w:rsidRPr="001F7F34">
        <w:t xml:space="preserve"> </w:t>
      </w:r>
      <w:r w:rsidR="00623222" w:rsidRPr="001F7F34">
        <w:t xml:space="preserve"> </w:t>
      </w:r>
    </w:p>
    <w:p w14:paraId="1F2B2A4F" w14:textId="609DF0C4" w:rsidR="00327DEB" w:rsidRPr="001F7F34" w:rsidRDefault="004B5626" w:rsidP="004B7D8F">
      <w:r w:rsidRPr="001F7F34">
        <w:t xml:space="preserve">The WSN started the data transmission when </w:t>
      </w:r>
      <w:r w:rsidR="005A45CC" w:rsidRPr="001F7F34">
        <w:rPr>
          <w:i/>
        </w:rPr>
        <w:t>V</w:t>
      </w:r>
      <w:r w:rsidR="005A45CC" w:rsidRPr="001F7F34">
        <w:rPr>
          <w:i/>
          <w:vertAlign w:val="subscript"/>
        </w:rPr>
        <w:t>CS</w:t>
      </w:r>
      <w:r w:rsidR="005A45CC" w:rsidRPr="001F7F34">
        <w:t xml:space="preserve"> </w:t>
      </w:r>
      <w:r w:rsidR="00A302EC" w:rsidRPr="001F7F34">
        <w:t>=</w:t>
      </w:r>
      <w:r w:rsidRPr="001F7F34">
        <w:t xml:space="preserve"> 2.5</w:t>
      </w:r>
      <w:r w:rsidR="00023F5D" w:rsidRPr="001F7F34">
        <w:t>5</w:t>
      </w:r>
      <w:r w:rsidRPr="001F7F34">
        <w:t xml:space="preserve"> V, and finished the all data transmission with </w:t>
      </w:r>
      <w:r w:rsidR="005A45CC" w:rsidRPr="001F7F34">
        <w:rPr>
          <w:i/>
        </w:rPr>
        <w:t>V</w:t>
      </w:r>
      <w:r w:rsidR="005A45CC" w:rsidRPr="001F7F34">
        <w:rPr>
          <w:i/>
          <w:vertAlign w:val="subscript"/>
        </w:rPr>
        <w:t>CS</w:t>
      </w:r>
      <w:r w:rsidR="005A45CC" w:rsidRPr="001F7F34">
        <w:t xml:space="preserve"> </w:t>
      </w:r>
      <w:r w:rsidRPr="001F7F34">
        <w:t>= 2. 49 V, which is just above the minimum voltage</w:t>
      </w:r>
      <w:r w:rsidR="00AD016C" w:rsidRPr="001F7F34">
        <w:t xml:space="preserve"> (</w:t>
      </w:r>
      <w:r w:rsidR="004B017F" w:rsidRPr="001F7F34">
        <w:t>2.4</w:t>
      </w:r>
      <w:r w:rsidR="00AD016C" w:rsidRPr="001F7F34">
        <w:t xml:space="preserve"> V)</w:t>
      </w:r>
      <w:r w:rsidRPr="001F7F34">
        <w:t xml:space="preserve"> required to operate the WSN. </w:t>
      </w:r>
      <w:r w:rsidR="00EC569C" w:rsidRPr="001F7F34">
        <w:t xml:space="preserve">This suggests that </w:t>
      </w:r>
      <w:r w:rsidR="007E512B" w:rsidRPr="001F7F34">
        <w:t xml:space="preserve">the energy stored in the capacitor was fully exploited by the WSN to achieve the maximum active time while the measured data were successfully transmitted. </w:t>
      </w:r>
      <w:r w:rsidR="00581423" w:rsidRPr="001F7F34">
        <w:t xml:space="preserve">This is attributed to the new energy-aware software feature introduced in </w:t>
      </w:r>
      <w:r w:rsidR="00F5732A" w:rsidRPr="001F7F34">
        <w:t xml:space="preserve">the </w:t>
      </w:r>
      <w:r w:rsidR="00581423" w:rsidRPr="001F7F34">
        <w:t xml:space="preserve">MCU program, discussed </w:t>
      </w:r>
      <w:r w:rsidR="00F5732A" w:rsidRPr="001F7F34">
        <w:t>in Section 2.4</w:t>
      </w:r>
      <w:r w:rsidR="00581423" w:rsidRPr="001F7F34">
        <w:t xml:space="preserve">. </w:t>
      </w:r>
      <w:r w:rsidR="007E512B" w:rsidRPr="001F7F34">
        <w:t>Following finishing the data transmission</w:t>
      </w:r>
      <w:r w:rsidRPr="001F7F34">
        <w:t xml:space="preserve">, the MCU reset </w:t>
      </w:r>
      <w:r w:rsidR="0020466A" w:rsidRPr="001F7F34">
        <w:t xml:space="preserve">the EAI so that </w:t>
      </w:r>
      <w:r w:rsidR="009461B7" w:rsidRPr="001F7F34">
        <w:t>the switch in the EAI was turned off</w:t>
      </w:r>
      <w:r w:rsidR="006B084B" w:rsidRPr="001F7F34">
        <w:t xml:space="preserve"> and the voltage supply to the WSN was shut down</w:t>
      </w:r>
      <w:r w:rsidR="009461B7" w:rsidRPr="001F7F34">
        <w:t>.</w:t>
      </w:r>
      <w:r w:rsidR="006B084B" w:rsidRPr="001F7F34">
        <w:t xml:space="preserve"> Consequently, the WSN was turned to the non-active phase</w:t>
      </w:r>
      <w:r w:rsidR="00474632" w:rsidRPr="001F7F34">
        <w:t xml:space="preserve"> and did not consume energy from the </w:t>
      </w:r>
      <w:r w:rsidR="00156EA4" w:rsidRPr="001F7F34">
        <w:t>Mag-WKEH</w:t>
      </w:r>
      <w:r w:rsidR="00307136" w:rsidRPr="001F7F34">
        <w:t xml:space="preserve"> </w:t>
      </w:r>
      <w:r w:rsidR="00474632" w:rsidRPr="001F7F34">
        <w:t xml:space="preserve">or the </w:t>
      </w:r>
      <w:r w:rsidR="0024710E" w:rsidRPr="001F7F34">
        <w:t>storage</w:t>
      </w:r>
      <w:r w:rsidR="00474632" w:rsidRPr="001F7F34">
        <w:t xml:space="preserve"> capacitor in this period</w:t>
      </w:r>
      <w:r w:rsidR="006B084B" w:rsidRPr="001F7F34">
        <w:t>.</w:t>
      </w:r>
      <w:r w:rsidR="0020466A" w:rsidRPr="001F7F34">
        <w:t xml:space="preserve"> A gradually decreasing voltage was observed across the WSN, which resulted from </w:t>
      </w:r>
      <w:r w:rsidR="006B084B" w:rsidRPr="001F7F34">
        <w:t>the dischar</w:t>
      </w:r>
      <w:r w:rsidR="00B11749" w:rsidRPr="001F7F34">
        <w:t>ging of the decoupling capacitor</w:t>
      </w:r>
      <w:r w:rsidR="005036BB" w:rsidRPr="001F7F34">
        <w:t>s</w:t>
      </w:r>
      <w:r w:rsidR="00BA636D" w:rsidRPr="001F7F34">
        <w:t xml:space="preserve"> (from 100 nF to</w:t>
      </w:r>
      <w:r w:rsidR="005036BB" w:rsidRPr="001F7F34">
        <w:t xml:space="preserve"> 10 </w:t>
      </w:r>
      <w:r w:rsidR="005036BB" w:rsidRPr="001F7F34">
        <w:rPr>
          <w:rFonts w:cs="Times New Roman"/>
        </w:rPr>
        <w:t>µ</w:t>
      </w:r>
      <w:r w:rsidR="005036BB" w:rsidRPr="001F7F34">
        <w:t>F) in the</w:t>
      </w:r>
      <w:r w:rsidR="00AC1715" w:rsidRPr="001F7F34">
        <w:t xml:space="preserve"> MCU</w:t>
      </w:r>
      <w:r w:rsidR="004C27BD" w:rsidRPr="001F7F34">
        <w:t>.</w:t>
      </w:r>
      <w:r w:rsidR="00474632" w:rsidRPr="001F7F34">
        <w:t xml:space="preserve"> However, this discharging energy is not enough to operate the WSN. In this period, </w:t>
      </w:r>
      <w:r w:rsidR="004C27BD" w:rsidRPr="001F7F34">
        <w:t>t</w:t>
      </w:r>
      <w:r w:rsidR="00677F65" w:rsidRPr="001F7F34">
        <w:t xml:space="preserve">he </w:t>
      </w:r>
      <w:r w:rsidR="0024710E" w:rsidRPr="001F7F34">
        <w:t>storage</w:t>
      </w:r>
      <w:r w:rsidR="00677F65" w:rsidRPr="001F7F34">
        <w:t xml:space="preserve"> capacitor collected the energy generated by the </w:t>
      </w:r>
      <w:r w:rsidR="009461B7" w:rsidRPr="001F7F34">
        <w:t>Mag</w:t>
      </w:r>
      <w:r w:rsidR="008A5C1A" w:rsidRPr="001F7F34">
        <w:t>-</w:t>
      </w:r>
      <w:r w:rsidR="00764848" w:rsidRPr="001F7F34">
        <w:t>W</w:t>
      </w:r>
      <w:r w:rsidR="008A5C1A" w:rsidRPr="001F7F34">
        <w:t>KEH</w:t>
      </w:r>
      <w:r w:rsidR="00677F65" w:rsidRPr="001F7F34">
        <w:t xml:space="preserve">, and as a result, increases in </w:t>
      </w:r>
      <w:r w:rsidR="00B64336" w:rsidRPr="001F7F34">
        <w:rPr>
          <w:i/>
        </w:rPr>
        <w:t>V</w:t>
      </w:r>
      <w:r w:rsidR="00B64336" w:rsidRPr="001F7F34">
        <w:rPr>
          <w:i/>
          <w:vertAlign w:val="subscript"/>
        </w:rPr>
        <w:t>CS</w:t>
      </w:r>
      <w:r w:rsidR="00B64336" w:rsidRPr="001F7F34">
        <w:t xml:space="preserve"> and </w:t>
      </w:r>
      <w:r w:rsidR="00B64336" w:rsidRPr="001F7F34">
        <w:rPr>
          <w:i/>
        </w:rPr>
        <w:t>E</w:t>
      </w:r>
      <w:r w:rsidR="00B64336" w:rsidRPr="001F7F34">
        <w:rPr>
          <w:i/>
          <w:vertAlign w:val="subscript"/>
        </w:rPr>
        <w:t>CS</w:t>
      </w:r>
      <w:r w:rsidR="00B64336" w:rsidRPr="001F7F34">
        <w:t xml:space="preserve"> </w:t>
      </w:r>
      <w:r w:rsidR="00677F65" w:rsidRPr="001F7F34">
        <w:t xml:space="preserve">were observed. </w:t>
      </w:r>
      <w:r w:rsidR="00B64336" w:rsidRPr="001F7F34">
        <w:rPr>
          <w:i/>
        </w:rPr>
        <w:t>V</w:t>
      </w:r>
      <w:r w:rsidR="00B64336" w:rsidRPr="001F7F34">
        <w:rPr>
          <w:i/>
          <w:vertAlign w:val="subscript"/>
        </w:rPr>
        <w:t>CS</w:t>
      </w:r>
      <w:r w:rsidR="00B64336" w:rsidRPr="001F7F34">
        <w:t xml:space="preserve"> took 20.2</w:t>
      </w:r>
      <w:r w:rsidR="00474632" w:rsidRPr="001F7F34">
        <w:t xml:space="preserve"> s to increase </w:t>
      </w:r>
      <w:r w:rsidR="00AC1715" w:rsidRPr="001F7F34">
        <w:t>from 2.49</w:t>
      </w:r>
      <w:r w:rsidR="00474632" w:rsidRPr="001F7F34">
        <w:t xml:space="preserve"> to 3.15</w:t>
      </w:r>
      <w:r w:rsidR="006E57ED" w:rsidRPr="001F7F34">
        <w:t xml:space="preserve"> </w:t>
      </w:r>
      <w:r w:rsidR="00B64336" w:rsidRPr="001F7F34">
        <w:t>V</w:t>
      </w:r>
      <w:r w:rsidR="00677F65" w:rsidRPr="001F7F34">
        <w:t xml:space="preserve">. </w:t>
      </w:r>
      <w:r w:rsidR="00B64336" w:rsidRPr="001F7F34">
        <w:t>Immediately</w:t>
      </w:r>
      <w:r w:rsidR="00677F65" w:rsidRPr="001F7F34">
        <w:t xml:space="preserve"> following that, the EAI turned on the switch, and the cycles </w:t>
      </w:r>
      <w:r w:rsidR="00474632" w:rsidRPr="001F7F34">
        <w:t xml:space="preserve">were </w:t>
      </w:r>
      <w:r w:rsidR="00677F65" w:rsidRPr="001F7F34">
        <w:t xml:space="preserve">repeated. </w:t>
      </w:r>
      <w:r w:rsidR="00EF3D5B" w:rsidRPr="001F7F34">
        <w:t>Ten</w:t>
      </w:r>
      <w:r w:rsidR="008A2465" w:rsidRPr="001F7F34">
        <w:t xml:space="preserve"> successful </w:t>
      </w:r>
      <w:r w:rsidR="00677F65" w:rsidRPr="001F7F34">
        <w:t>data transmission</w:t>
      </w:r>
      <w:r w:rsidR="008A2465" w:rsidRPr="001F7F34">
        <w:t>s were</w:t>
      </w:r>
      <w:r w:rsidR="00677F65" w:rsidRPr="001F7F34">
        <w:t xml:space="preserve"> observed during each active phase of the </w:t>
      </w:r>
      <w:r w:rsidR="00EC15BA" w:rsidRPr="001F7F34">
        <w:t>WSN</w:t>
      </w:r>
      <w:r w:rsidR="008A2465" w:rsidRPr="001F7F34">
        <w:t xml:space="preserve">. </w:t>
      </w:r>
      <w:r w:rsidR="00327DEB" w:rsidRPr="001F7F34">
        <w:rPr>
          <w:noProof/>
        </w:rPr>
        <w:t xml:space="preserve">   </w:t>
      </w:r>
      <w:r w:rsidR="005705B7" w:rsidRPr="001F7F34">
        <w:rPr>
          <w:noProof/>
        </w:rPr>
        <w:t xml:space="preserve">  </w:t>
      </w:r>
      <w:r w:rsidR="009D16D4" w:rsidRPr="001F7F34">
        <w:rPr>
          <w:noProof/>
        </w:rPr>
        <w:t xml:space="preserve">  </w:t>
      </w:r>
    </w:p>
    <w:p w14:paraId="785E8D6B" w14:textId="2D270BB5" w:rsidR="005705B7" w:rsidRPr="001F7F34" w:rsidRDefault="00AC1715" w:rsidP="002323E5">
      <w:pPr>
        <w:spacing w:before="0" w:after="0"/>
      </w:pPr>
      <w:r w:rsidRPr="004B08B2">
        <w:rPr>
          <w:noProof/>
          <w:lang w:eastAsia="en-GB"/>
        </w:rPr>
        <w:drawing>
          <wp:anchor distT="0" distB="0" distL="114300" distR="114300" simplePos="0" relativeHeight="251659264" behindDoc="0" locked="0" layoutInCell="1" allowOverlap="1" wp14:anchorId="4DF8E2CA" wp14:editId="688E3974">
            <wp:simplePos x="0" y="0"/>
            <wp:positionH relativeFrom="column">
              <wp:posOffset>2768025</wp:posOffset>
            </wp:positionH>
            <wp:positionV relativeFrom="paragraph">
              <wp:posOffset>23619</wp:posOffset>
            </wp:positionV>
            <wp:extent cx="2868295" cy="1744980"/>
            <wp:effectExtent l="0" t="0" r="8255" b="7620"/>
            <wp:wrapNone/>
            <wp:docPr id="29" name="Picture 29" descr="C:\Yang Kuang\Knee joint device\Wearable\morning\current.tif"/>
            <wp:cNvGraphicFramePr/>
            <a:graphic xmlns:a="http://schemas.openxmlformats.org/drawingml/2006/main">
              <a:graphicData uri="http://schemas.openxmlformats.org/drawingml/2006/picture">
                <pic:pic xmlns:pic="http://schemas.openxmlformats.org/drawingml/2006/picture">
                  <pic:nvPicPr>
                    <pic:cNvPr id="29" name="Picture 29" descr="C:\Yang Kuang\Knee joint device\Wearable\morning\current.tif"/>
                    <pic:cNvPicPr/>
                  </pic:nvPicPr>
                  <pic:blipFill rotWithShape="1">
                    <a:blip r:embed="rId26" cstate="print">
                      <a:extLst>
                        <a:ext uri="{28A0092B-C50C-407E-A947-70E740481C1C}">
                          <a14:useLocalDpi xmlns:a14="http://schemas.microsoft.com/office/drawing/2010/main" val="0"/>
                        </a:ext>
                      </a:extLst>
                    </a:blip>
                    <a:srcRect t="3018"/>
                    <a:stretch/>
                  </pic:blipFill>
                  <pic:spPr bwMode="auto">
                    <a:xfrm>
                      <a:off x="0" y="0"/>
                      <a:ext cx="2868295" cy="1744980"/>
                    </a:xfrm>
                    <a:prstGeom prst="rect">
                      <a:avLst/>
                    </a:prstGeom>
                    <a:noFill/>
                    <a:ln>
                      <a:noFill/>
                    </a:ln>
                    <a:extLst>
                      <a:ext uri="{53640926-AAD7-44D8-BBD7-CCE9431645EC}">
                        <a14:shadowObscured xmlns:a14="http://schemas.microsoft.com/office/drawing/2010/main"/>
                      </a:ext>
                    </a:extLst>
                  </pic:spPr>
                </pic:pic>
              </a:graphicData>
            </a:graphic>
          </wp:anchor>
        </w:drawing>
      </w:r>
      <w:r w:rsidR="00327DEB" w:rsidRPr="004B08B2">
        <w:rPr>
          <w:noProof/>
          <w:lang w:eastAsia="en-GB"/>
        </w:rPr>
        <w:drawing>
          <wp:inline distT="0" distB="0" distL="0" distR="0" wp14:anchorId="69BD737E" wp14:editId="41FD724C">
            <wp:extent cx="2710110" cy="1799590"/>
            <wp:effectExtent l="0" t="0" r="0" b="0"/>
            <wp:docPr id="18" name="Picture 18" descr="C:\Yang Kuang\Knee joint device\Wearable\morning\VCS and V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Yang Kuang\Knee joint device\Wearable\morning\VCS and VW1.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23"/>
                    <a:stretch/>
                  </pic:blipFill>
                  <pic:spPr bwMode="auto">
                    <a:xfrm>
                      <a:off x="0" y="0"/>
                      <a:ext cx="271072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B33EF9B" w14:textId="59ED4BE7" w:rsidR="009D16D4" w:rsidRPr="001F7F34" w:rsidRDefault="002323E5" w:rsidP="002323E5">
      <w:pPr>
        <w:spacing w:before="0" w:after="0"/>
        <w:jc w:val="center"/>
      </w:pPr>
      <w:r w:rsidRPr="001F7F34">
        <w:t>(a)                                                                                      (b)</w:t>
      </w:r>
    </w:p>
    <w:p w14:paraId="6547AAED" w14:textId="77777777" w:rsidR="002323E5" w:rsidRPr="001F7F34" w:rsidRDefault="009D16D4" w:rsidP="002323E5">
      <w:pPr>
        <w:keepNext/>
        <w:spacing w:before="0" w:after="0"/>
      </w:pPr>
      <w:r w:rsidRPr="004B08B2">
        <w:rPr>
          <w:noProof/>
          <w:lang w:eastAsia="en-GB"/>
        </w:rPr>
        <w:drawing>
          <wp:inline distT="0" distB="0" distL="0" distR="0" wp14:anchorId="78C66725" wp14:editId="085E6DB1">
            <wp:extent cx="2738673" cy="1709534"/>
            <wp:effectExtent l="0" t="0" r="5080" b="5080"/>
            <wp:docPr id="23" name="Picture 23" descr="C:\Yang Kuang\Knee joint device\Wearable\morning\pow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Yang Kuang\Knee joint device\Wearable\morning\power.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70" t="2771"/>
                    <a:stretch/>
                  </pic:blipFill>
                  <pic:spPr bwMode="auto">
                    <a:xfrm>
                      <a:off x="0" y="0"/>
                      <a:ext cx="2744772" cy="1713341"/>
                    </a:xfrm>
                    <a:prstGeom prst="rect">
                      <a:avLst/>
                    </a:prstGeom>
                    <a:noFill/>
                    <a:ln>
                      <a:noFill/>
                    </a:ln>
                    <a:extLst>
                      <a:ext uri="{53640926-AAD7-44D8-BBD7-CCE9431645EC}">
                        <a14:shadowObscured xmlns:a14="http://schemas.microsoft.com/office/drawing/2010/main"/>
                      </a:ext>
                    </a:extLst>
                  </pic:spPr>
                </pic:pic>
              </a:graphicData>
            </a:graphic>
          </wp:inline>
        </w:drawing>
      </w:r>
      <w:r w:rsidRPr="004B08B2">
        <w:rPr>
          <w:noProof/>
          <w:lang w:eastAsia="en-GB"/>
        </w:rPr>
        <w:drawing>
          <wp:inline distT="0" distB="0" distL="0" distR="0" wp14:anchorId="7185199D" wp14:editId="6616FC71">
            <wp:extent cx="2847278" cy="1738265"/>
            <wp:effectExtent l="0" t="0" r="0" b="0"/>
            <wp:docPr id="24" name="Picture 24" descr="C:\Yang Kuang\Knee joint device\Wearable\morning\ener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Yang Kuang\Knee joint device\Wearable\morning\energy.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44"/>
                    <a:stretch/>
                  </pic:blipFill>
                  <pic:spPr bwMode="auto">
                    <a:xfrm>
                      <a:off x="0" y="0"/>
                      <a:ext cx="2862183" cy="1747365"/>
                    </a:xfrm>
                    <a:prstGeom prst="rect">
                      <a:avLst/>
                    </a:prstGeom>
                    <a:noFill/>
                    <a:ln>
                      <a:noFill/>
                    </a:ln>
                    <a:extLst>
                      <a:ext uri="{53640926-AAD7-44D8-BBD7-CCE9431645EC}">
                        <a14:shadowObscured xmlns:a14="http://schemas.microsoft.com/office/drawing/2010/main"/>
                      </a:ext>
                    </a:extLst>
                  </pic:spPr>
                </pic:pic>
              </a:graphicData>
            </a:graphic>
          </wp:inline>
        </w:drawing>
      </w:r>
    </w:p>
    <w:p w14:paraId="1443A23A" w14:textId="548771A0" w:rsidR="004B7D8F" w:rsidRPr="001F7F34" w:rsidRDefault="004B7D8F" w:rsidP="004B7D8F">
      <w:pPr>
        <w:spacing w:before="0" w:after="0"/>
        <w:jc w:val="center"/>
      </w:pPr>
      <w:r w:rsidRPr="001F7F34">
        <w:t>(c)                                                                                      (d)</w:t>
      </w:r>
    </w:p>
    <w:p w14:paraId="227BE80D" w14:textId="6B1EEA08" w:rsidR="009D16D4" w:rsidRPr="001F7F34" w:rsidRDefault="002323E5" w:rsidP="002323E5">
      <w:pPr>
        <w:pStyle w:val="Caption"/>
        <w:jc w:val="both"/>
      </w:pPr>
      <w:bookmarkStart w:id="33" w:name="_Ref463359312"/>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11</w:t>
      </w:r>
      <w:r w:rsidR="001F7F34" w:rsidRPr="004B08B2">
        <w:rPr>
          <w:noProof/>
        </w:rPr>
        <w:fldChar w:fldCharType="end"/>
      </w:r>
      <w:bookmarkEnd w:id="33"/>
      <w:r w:rsidRPr="001F7F34">
        <w:t xml:space="preserve"> </w:t>
      </w:r>
      <w:r w:rsidR="004B7D8F" w:rsidRPr="001F7F34">
        <w:rPr>
          <w:noProof/>
        </w:rPr>
        <w:t>Time dependence of the storage capacitor and WSN voltages (a), currents (b), instantaneous powers (c), and accumulative energies (d) at a walking speed of 4 km/h. A and N denote ‘active phase’ and ‘non-active phase’,  respectively.</w:t>
      </w:r>
    </w:p>
    <w:p w14:paraId="73D6AFD1" w14:textId="57AEFF9D" w:rsidR="0025052E" w:rsidRPr="007928CA" w:rsidRDefault="00EF3D5B" w:rsidP="0025052E">
      <w:pPr>
        <w:rPr>
          <w:noProof/>
        </w:rPr>
      </w:pPr>
      <w:r w:rsidRPr="001F7F34">
        <w:rPr>
          <w:noProof/>
        </w:rPr>
        <w:t xml:space="preserve">The effect of the walking speed on </w:t>
      </w:r>
      <w:r w:rsidR="00640BD1" w:rsidRPr="001F7F34">
        <w:rPr>
          <w:noProof/>
        </w:rPr>
        <w:t xml:space="preserve">the performance of the system is </w:t>
      </w:r>
      <w:r w:rsidRPr="001F7F34">
        <w:rPr>
          <w:noProof/>
        </w:rPr>
        <w:t xml:space="preserve">presented in </w:t>
      </w:r>
      <w:r w:rsidRPr="004B08B2">
        <w:rPr>
          <w:noProof/>
        </w:rPr>
        <w:fldChar w:fldCharType="begin"/>
      </w:r>
      <w:r w:rsidRPr="001F7F34">
        <w:rPr>
          <w:noProof/>
        </w:rPr>
        <w:instrText xml:space="preserve"> REF _Ref463018240 \h </w:instrText>
      </w:r>
      <w:r w:rsidRPr="004B08B2">
        <w:rPr>
          <w:noProof/>
        </w:rPr>
      </w:r>
      <w:r w:rsidRPr="004B08B2">
        <w:rPr>
          <w:noProof/>
        </w:rPr>
        <w:fldChar w:fldCharType="separate"/>
      </w:r>
      <w:r w:rsidR="00A877D4" w:rsidRPr="001F7F34">
        <w:t xml:space="preserve">Fig. </w:t>
      </w:r>
      <w:r w:rsidR="00A877D4" w:rsidRPr="001F7F34">
        <w:rPr>
          <w:noProof/>
        </w:rPr>
        <w:t>12</w:t>
      </w:r>
      <w:r w:rsidRPr="004B08B2">
        <w:rPr>
          <w:noProof/>
        </w:rPr>
        <w:fldChar w:fldCharType="end"/>
      </w:r>
      <w:r w:rsidRPr="001F7F34">
        <w:rPr>
          <w:noProof/>
        </w:rPr>
        <w:t>.</w:t>
      </w:r>
      <w:r w:rsidR="003521EF" w:rsidRPr="001F7F34">
        <w:rPr>
          <w:noProof/>
        </w:rPr>
        <w:t xml:space="preserve"> The ave</w:t>
      </w:r>
      <w:r w:rsidR="00640BD1" w:rsidRPr="001F7F34">
        <w:rPr>
          <w:noProof/>
        </w:rPr>
        <w:t>rage power generation</w:t>
      </w:r>
      <w:r w:rsidRPr="001F7F34">
        <w:rPr>
          <w:noProof/>
        </w:rPr>
        <w:t xml:space="preserve">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P</m:t>
                </m:r>
              </m:e>
              <m:sub>
                <m:r>
                  <w:rPr>
                    <w:rFonts w:ascii="Cambria Math" w:hAnsi="Cambria Math"/>
                    <w:noProof/>
                  </w:rPr>
                  <m:t>g</m:t>
                </m:r>
              </m:sub>
            </m:sSub>
          </m:e>
        </m:acc>
      </m:oMath>
      <w:r w:rsidR="0025052E" w:rsidRPr="001F7F34">
        <w:rPr>
          <w:noProof/>
        </w:rPr>
        <w:t xml:space="preserve"> </w:t>
      </w:r>
      <w:r w:rsidR="000B5A3F" w:rsidRPr="001F7F34">
        <w:rPr>
          <w:noProof/>
        </w:rPr>
        <w:t>(</w:t>
      </w:r>
      <w:r w:rsidR="000B5A3F" w:rsidRPr="004B08B2">
        <w:rPr>
          <w:noProof/>
        </w:rPr>
        <w:fldChar w:fldCharType="begin"/>
      </w:r>
      <w:r w:rsidR="000B5A3F" w:rsidRPr="001F7F34">
        <w:rPr>
          <w:noProof/>
        </w:rPr>
        <w:instrText xml:space="preserve"> REF _Ref463018240 \h </w:instrText>
      </w:r>
      <w:r w:rsidR="000B5A3F" w:rsidRPr="004B08B2">
        <w:rPr>
          <w:noProof/>
        </w:rPr>
      </w:r>
      <w:r w:rsidR="000B5A3F" w:rsidRPr="004B08B2">
        <w:rPr>
          <w:noProof/>
        </w:rPr>
        <w:fldChar w:fldCharType="separate"/>
      </w:r>
      <w:r w:rsidR="00A877D4" w:rsidRPr="001F7F34">
        <w:t xml:space="preserve">Fig. </w:t>
      </w:r>
      <w:r w:rsidR="00A877D4" w:rsidRPr="001F7F34">
        <w:rPr>
          <w:noProof/>
        </w:rPr>
        <w:t>12</w:t>
      </w:r>
      <w:r w:rsidR="000B5A3F" w:rsidRPr="004B08B2">
        <w:rPr>
          <w:noProof/>
        </w:rPr>
        <w:fldChar w:fldCharType="end"/>
      </w:r>
      <w:r w:rsidR="000B5A3F" w:rsidRPr="001F7F34">
        <w:rPr>
          <w:noProof/>
        </w:rPr>
        <w:t xml:space="preserve"> (a)) </w:t>
      </w:r>
      <w:r w:rsidR="0025052E" w:rsidRPr="001F7F34">
        <w:rPr>
          <w:noProof/>
        </w:rPr>
        <w:t>increases with the walking speed, as expected.</w:t>
      </w:r>
      <w:r w:rsidR="00640BD1" w:rsidRPr="001F7F34">
        <w:rPr>
          <w:noProof/>
        </w:rPr>
        <w:t xml:space="preserve"> As the walking speed increases from 3 to 7 km/h,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P</m:t>
                </m:r>
              </m:e>
              <m:sub>
                <m:r>
                  <w:rPr>
                    <w:rFonts w:ascii="Cambria Math" w:hAnsi="Cambria Math"/>
                    <w:noProof/>
                  </w:rPr>
                  <m:t>g</m:t>
                </m:r>
              </m:sub>
            </m:sSub>
          </m:e>
        </m:acc>
      </m:oMath>
      <w:r w:rsidR="00640BD1" w:rsidRPr="001F7F34">
        <w:rPr>
          <w:noProof/>
        </w:rPr>
        <w:t xml:space="preserve"> </w:t>
      </w:r>
      <w:r w:rsidR="00BC1C15" w:rsidRPr="001F7F34">
        <w:rPr>
          <w:noProof/>
        </w:rPr>
        <w:t>increases</w:t>
      </w:r>
      <w:r w:rsidR="00640BD1" w:rsidRPr="001F7F34">
        <w:rPr>
          <w:noProof/>
        </w:rPr>
        <w:t xml:space="preserve"> from 1.9</w:t>
      </w:r>
      <w:r w:rsidR="00640BD1" w:rsidRPr="001F7F34">
        <w:rPr>
          <w:rFonts w:cs="Times New Roman"/>
          <w:noProof/>
        </w:rPr>
        <w:t>±</w:t>
      </w:r>
      <w:r w:rsidR="00640BD1" w:rsidRPr="001F7F34">
        <w:rPr>
          <w:noProof/>
        </w:rPr>
        <w:t>0.12 to 4.5</w:t>
      </w:r>
      <w:r w:rsidR="00640BD1" w:rsidRPr="001F7F34">
        <w:rPr>
          <w:rFonts w:cs="Times New Roman"/>
          <w:noProof/>
        </w:rPr>
        <w:t>±</w:t>
      </w:r>
      <w:r w:rsidR="00640BD1" w:rsidRPr="001F7F34">
        <w:rPr>
          <w:noProof/>
        </w:rPr>
        <w:t xml:space="preserve">0.35 mW. </w:t>
      </w:r>
      <w:r w:rsidR="0025052E" w:rsidRPr="001F7F34">
        <w:rPr>
          <w:noProof/>
        </w:rPr>
        <w:t>The increase of pow</w:t>
      </w:r>
      <w:r w:rsidRPr="001F7F34">
        <w:rPr>
          <w:noProof/>
        </w:rPr>
        <w:t xml:space="preserve">er with speed is simply because </w:t>
      </w:r>
      <w:r w:rsidR="003521EF" w:rsidRPr="001F7F34">
        <w:rPr>
          <w:noProof/>
        </w:rPr>
        <w:t>the piezoelectric bimorphs</w:t>
      </w:r>
      <w:r w:rsidR="0025052E" w:rsidRPr="001F7F34">
        <w:rPr>
          <w:noProof/>
        </w:rPr>
        <w:t xml:space="preserve"> are plucked more </w:t>
      </w:r>
      <w:r w:rsidR="003521EF" w:rsidRPr="001F7F34">
        <w:rPr>
          <w:noProof/>
        </w:rPr>
        <w:t xml:space="preserve">frequently </w:t>
      </w:r>
      <w:r w:rsidR="0025052E" w:rsidRPr="001F7F34">
        <w:rPr>
          <w:noProof/>
        </w:rPr>
        <w:t>and more quickly</w:t>
      </w:r>
      <w:r w:rsidRPr="001F7F34">
        <w:rPr>
          <w:noProof/>
        </w:rPr>
        <w:t xml:space="preserve"> at higher walking speeds</w:t>
      </w:r>
      <w:r w:rsidR="0025052E" w:rsidRPr="001F7F34">
        <w:rPr>
          <w:noProof/>
        </w:rPr>
        <w:t xml:space="preserve">, and thus generate more electric power. </w:t>
      </w:r>
      <w:r w:rsidR="008A2812" w:rsidRPr="007928CA">
        <w:rPr>
          <w:noProof/>
        </w:rPr>
        <w:t xml:space="preserve">The slight change in the increasing slope of the average power is attributed to the variation in the pattern of the gait cycle </w:t>
      </w:r>
      <w:r w:rsidR="00C744B2" w:rsidRPr="007928CA">
        <w:rPr>
          <w:noProof/>
        </w:rPr>
        <w:t xml:space="preserve">in order </w:t>
      </w:r>
      <w:r w:rsidR="008A2812" w:rsidRPr="007928CA">
        <w:rPr>
          <w:noProof/>
        </w:rPr>
        <w:t xml:space="preserve">to adjust the walking speed. </w:t>
      </w:r>
      <w:r w:rsidR="00640BD1" w:rsidRPr="001F7F34">
        <w:rPr>
          <w:noProof/>
        </w:rPr>
        <w:t xml:space="preserve">At higher </w:t>
      </w:r>
      <w:r w:rsidR="001D0F53" w:rsidRPr="001F7F34">
        <w:rPr>
          <w:noProof/>
        </w:rPr>
        <w:t xml:space="preserve">walking speeds, </w:t>
      </w:r>
      <w:r w:rsidR="003521EF" w:rsidRPr="001F7F34">
        <w:rPr>
          <w:noProof/>
        </w:rPr>
        <w:t xml:space="preserve">a </w:t>
      </w:r>
      <w:r w:rsidR="001D0F53" w:rsidRPr="001F7F34">
        <w:rPr>
          <w:noProof/>
        </w:rPr>
        <w:t>higher power was gene</w:t>
      </w:r>
      <w:r w:rsidR="003521EF" w:rsidRPr="001F7F34">
        <w:rPr>
          <w:noProof/>
        </w:rPr>
        <w:t>r</w:t>
      </w:r>
      <w:r w:rsidR="001D0F53" w:rsidRPr="001F7F34">
        <w:rPr>
          <w:noProof/>
        </w:rPr>
        <w:t>ated and therefore, the storage capa</w:t>
      </w:r>
      <w:r w:rsidR="00C86740" w:rsidRPr="007928CA">
        <w:rPr>
          <w:noProof/>
        </w:rPr>
        <w:t>citor was charged up more quick</w:t>
      </w:r>
      <w:r w:rsidR="001D0F53" w:rsidRPr="007928CA">
        <w:rPr>
          <w:noProof/>
        </w:rPr>
        <w:t>ly, le</w:t>
      </w:r>
      <w:r w:rsidR="00AC1715" w:rsidRPr="007928CA">
        <w:rPr>
          <w:noProof/>
        </w:rPr>
        <w:t xml:space="preserve">ading to a </w:t>
      </w:r>
      <w:r w:rsidR="00421094" w:rsidRPr="007928CA">
        <w:rPr>
          <w:noProof/>
        </w:rPr>
        <w:t xml:space="preserve">reduce </w:t>
      </w:r>
      <w:r w:rsidR="00AC1715" w:rsidRPr="007928CA">
        <w:rPr>
          <w:noProof/>
        </w:rPr>
        <w:t xml:space="preserve">in both </w:t>
      </w:r>
      <w:r w:rsidR="001D0F53" w:rsidRPr="007928CA">
        <w:rPr>
          <w:noProof/>
        </w:rPr>
        <w:t>cold start time</w:t>
      </w:r>
      <w:r w:rsidR="000B5A3F" w:rsidRPr="007928CA">
        <w:rPr>
          <w:noProof/>
        </w:rPr>
        <w:t xml:space="preserve"> (</w:t>
      </w:r>
      <w:r w:rsidR="000B5A3F" w:rsidRPr="007928CA">
        <w:rPr>
          <w:noProof/>
        </w:rPr>
        <w:fldChar w:fldCharType="begin"/>
      </w:r>
      <w:r w:rsidR="000B5A3F" w:rsidRPr="007928CA">
        <w:rPr>
          <w:noProof/>
        </w:rPr>
        <w:instrText xml:space="preserve"> REF _Ref463018240 \h </w:instrText>
      </w:r>
      <w:r w:rsidR="000B5A3F" w:rsidRPr="007928CA">
        <w:rPr>
          <w:noProof/>
        </w:rPr>
      </w:r>
      <w:r w:rsidR="000B5A3F" w:rsidRPr="007928CA">
        <w:rPr>
          <w:noProof/>
        </w:rPr>
        <w:fldChar w:fldCharType="separate"/>
      </w:r>
      <w:r w:rsidR="00A877D4" w:rsidRPr="007928CA">
        <w:t xml:space="preserve">Fig. </w:t>
      </w:r>
      <w:r w:rsidR="00A877D4" w:rsidRPr="007928CA">
        <w:rPr>
          <w:noProof/>
        </w:rPr>
        <w:t>12</w:t>
      </w:r>
      <w:r w:rsidR="000B5A3F" w:rsidRPr="007928CA">
        <w:rPr>
          <w:noProof/>
        </w:rPr>
        <w:fldChar w:fldCharType="end"/>
      </w:r>
      <w:r w:rsidR="000B5A3F" w:rsidRPr="007928CA">
        <w:rPr>
          <w:noProof/>
        </w:rPr>
        <w:t xml:space="preserve"> (b))</w:t>
      </w:r>
      <w:r w:rsidR="00AC1715" w:rsidRPr="007928CA">
        <w:rPr>
          <w:noProof/>
        </w:rPr>
        <w:t xml:space="preserve"> and </w:t>
      </w:r>
      <w:r w:rsidR="001D0F53" w:rsidRPr="001F7F34">
        <w:rPr>
          <w:noProof/>
        </w:rPr>
        <w:t>warm start time</w:t>
      </w:r>
      <w:r w:rsidR="000B5A3F" w:rsidRPr="001F7F34">
        <w:rPr>
          <w:noProof/>
        </w:rPr>
        <w:t xml:space="preserve"> (</w:t>
      </w:r>
      <w:r w:rsidR="000B5A3F" w:rsidRPr="004B08B2">
        <w:rPr>
          <w:noProof/>
        </w:rPr>
        <w:fldChar w:fldCharType="begin"/>
      </w:r>
      <w:r w:rsidR="000B5A3F" w:rsidRPr="001F7F34">
        <w:rPr>
          <w:noProof/>
        </w:rPr>
        <w:instrText xml:space="preserve"> REF _Ref463018240 \h </w:instrText>
      </w:r>
      <w:r w:rsidR="000B5A3F" w:rsidRPr="004B08B2">
        <w:rPr>
          <w:noProof/>
        </w:rPr>
      </w:r>
      <w:r w:rsidR="000B5A3F" w:rsidRPr="004B08B2">
        <w:rPr>
          <w:noProof/>
        </w:rPr>
        <w:fldChar w:fldCharType="separate"/>
      </w:r>
      <w:r w:rsidR="00A877D4" w:rsidRPr="001F7F34">
        <w:t xml:space="preserve">Fig. </w:t>
      </w:r>
      <w:r w:rsidR="00A877D4" w:rsidRPr="001F7F34">
        <w:rPr>
          <w:noProof/>
        </w:rPr>
        <w:t>12</w:t>
      </w:r>
      <w:r w:rsidR="000B5A3F" w:rsidRPr="004B08B2">
        <w:rPr>
          <w:noProof/>
        </w:rPr>
        <w:fldChar w:fldCharType="end"/>
      </w:r>
      <w:r w:rsidR="000B5A3F" w:rsidRPr="001F7F34">
        <w:rPr>
          <w:noProof/>
        </w:rPr>
        <w:t xml:space="preserve"> (c))</w:t>
      </w:r>
      <w:r w:rsidR="001D0F53" w:rsidRPr="001F7F34">
        <w:rPr>
          <w:noProof/>
        </w:rPr>
        <w:t>. At all the walking speed tested, the acti</w:t>
      </w:r>
      <w:r w:rsidR="003521EF" w:rsidRPr="001F7F34">
        <w:rPr>
          <w:noProof/>
        </w:rPr>
        <w:t>v</w:t>
      </w:r>
      <w:r w:rsidR="001D0F53" w:rsidRPr="001F7F34">
        <w:rPr>
          <w:noProof/>
        </w:rPr>
        <w:t>e time was kept about the same at 2.0</w:t>
      </w:r>
      <w:r w:rsidR="001D0F53" w:rsidRPr="001F7F34">
        <w:rPr>
          <w:rFonts w:cs="Times New Roman"/>
          <w:noProof/>
        </w:rPr>
        <w:t>±</w:t>
      </w:r>
      <w:r w:rsidR="001D0F53" w:rsidRPr="001F7F34">
        <w:rPr>
          <w:noProof/>
        </w:rPr>
        <w:t>0.1s. This is because the active time is main</w:t>
      </w:r>
      <w:r w:rsidR="003521EF" w:rsidRPr="001F7F34">
        <w:rPr>
          <w:noProof/>
        </w:rPr>
        <w:t>ly determined by the capacitance</w:t>
      </w:r>
      <w:r w:rsidR="001D0F53" w:rsidRPr="001F7F34">
        <w:rPr>
          <w:noProof/>
        </w:rPr>
        <w:t xml:space="preserve"> of C</w:t>
      </w:r>
      <w:r w:rsidR="001D0F53" w:rsidRPr="001F7F34">
        <w:rPr>
          <w:noProof/>
          <w:vertAlign w:val="subscript"/>
        </w:rPr>
        <w:t xml:space="preserve">CS, </w:t>
      </w:r>
      <w:r w:rsidR="001D0F53" w:rsidRPr="001F7F34">
        <w:rPr>
          <w:noProof/>
        </w:rPr>
        <w:t xml:space="preserve">which was fixed to be 22 mF in the system. A larger capacitance will result in a longer active time. With a </w:t>
      </w:r>
      <w:r w:rsidR="00421094" w:rsidRPr="001F7F34">
        <w:rPr>
          <w:noProof/>
        </w:rPr>
        <w:t>reducing</w:t>
      </w:r>
      <w:r w:rsidR="001D0F53" w:rsidRPr="001F7F34">
        <w:rPr>
          <w:noProof/>
        </w:rPr>
        <w:t xml:space="preserve"> warm start time and a</w:t>
      </w:r>
      <w:r w:rsidR="00FC692F" w:rsidRPr="001F7F34">
        <w:rPr>
          <w:noProof/>
        </w:rPr>
        <w:t>n</w:t>
      </w:r>
      <w:r w:rsidR="001D0F53" w:rsidRPr="001F7F34">
        <w:rPr>
          <w:noProof/>
        </w:rPr>
        <w:t xml:space="preserve"> almost constant active time, the duty cycle</w:t>
      </w:r>
      <w:r w:rsidR="000B5A3F" w:rsidRPr="001F7F34">
        <w:rPr>
          <w:noProof/>
        </w:rPr>
        <w:t xml:space="preserve"> (</w:t>
      </w:r>
      <w:r w:rsidR="000B5A3F" w:rsidRPr="004B08B2">
        <w:rPr>
          <w:noProof/>
        </w:rPr>
        <w:fldChar w:fldCharType="begin"/>
      </w:r>
      <w:r w:rsidR="000B5A3F" w:rsidRPr="001F7F34">
        <w:rPr>
          <w:noProof/>
        </w:rPr>
        <w:instrText xml:space="preserve"> REF _Ref463018240 \h </w:instrText>
      </w:r>
      <w:r w:rsidR="000B5A3F" w:rsidRPr="004B08B2">
        <w:rPr>
          <w:noProof/>
        </w:rPr>
      </w:r>
      <w:r w:rsidR="000B5A3F" w:rsidRPr="004B08B2">
        <w:rPr>
          <w:noProof/>
        </w:rPr>
        <w:fldChar w:fldCharType="separate"/>
      </w:r>
      <w:r w:rsidR="00A877D4" w:rsidRPr="001F7F34">
        <w:t xml:space="preserve">Fig. </w:t>
      </w:r>
      <w:r w:rsidR="00A877D4" w:rsidRPr="001F7F34">
        <w:rPr>
          <w:noProof/>
        </w:rPr>
        <w:t>12</w:t>
      </w:r>
      <w:r w:rsidR="000B5A3F" w:rsidRPr="004B08B2">
        <w:rPr>
          <w:noProof/>
        </w:rPr>
        <w:fldChar w:fldCharType="end"/>
      </w:r>
      <w:r w:rsidR="000B5A3F" w:rsidRPr="001F7F34">
        <w:rPr>
          <w:noProof/>
        </w:rPr>
        <w:t xml:space="preserve"> (d))</w:t>
      </w:r>
      <w:r w:rsidR="001D0F53" w:rsidRPr="001F7F34">
        <w:rPr>
          <w:noProof/>
        </w:rPr>
        <w:t xml:space="preserve"> increases from 6.6</w:t>
      </w:r>
      <w:r w:rsidR="001D0F53" w:rsidRPr="001F7F34">
        <w:rPr>
          <w:rFonts w:cs="Times New Roman"/>
          <w:noProof/>
        </w:rPr>
        <w:t>±</w:t>
      </w:r>
      <w:r w:rsidR="001D0F53" w:rsidRPr="001F7F34">
        <w:rPr>
          <w:noProof/>
        </w:rPr>
        <w:t>0.36% to 13</w:t>
      </w:r>
      <w:r w:rsidR="001D0F53" w:rsidRPr="001F7F34">
        <w:rPr>
          <w:rFonts w:cs="Times New Roman"/>
          <w:noProof/>
        </w:rPr>
        <w:t>±</w:t>
      </w:r>
      <w:r w:rsidR="001D0F53" w:rsidRPr="001F7F34">
        <w:rPr>
          <w:noProof/>
        </w:rPr>
        <w:t xml:space="preserve">0.5% as the walking speed increase from 3 to 7 km/h. </w:t>
      </w:r>
    </w:p>
    <w:p w14:paraId="0E23E8BA" w14:textId="2F4F8F8D" w:rsidR="0025052E" w:rsidRPr="001F7F34" w:rsidRDefault="0025052E" w:rsidP="00640BD1">
      <w:pPr>
        <w:keepNext/>
        <w:spacing w:before="0" w:after="0"/>
        <w:jc w:val="center"/>
        <w:rPr>
          <w:noProof/>
        </w:rPr>
      </w:pPr>
      <w:r w:rsidRPr="004B08B2">
        <w:rPr>
          <w:noProof/>
          <w:lang w:eastAsia="en-GB"/>
        </w:rPr>
        <w:drawing>
          <wp:inline distT="0" distB="0" distL="0" distR="0" wp14:anchorId="36028B68" wp14:editId="64C6F81D">
            <wp:extent cx="1908328" cy="1584990"/>
            <wp:effectExtent l="0" t="0" r="0" b="0"/>
            <wp:docPr id="26" name="Picture 26" descr="C:\Yang Kuang\Knee joint device\Wearable\morning\power different spee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Yang Kuang\Knee joint device\Wearable\morning\power different speeds.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328" cy="1584990"/>
                    </a:xfrm>
                    <a:prstGeom prst="rect">
                      <a:avLst/>
                    </a:prstGeom>
                    <a:noFill/>
                    <a:ln>
                      <a:noFill/>
                    </a:ln>
                  </pic:spPr>
                </pic:pic>
              </a:graphicData>
            </a:graphic>
          </wp:inline>
        </w:drawing>
      </w:r>
      <w:r w:rsidR="00640BD1" w:rsidRPr="001F7F34">
        <w:rPr>
          <w:noProof/>
        </w:rPr>
        <w:t xml:space="preserve">   </w:t>
      </w:r>
      <w:r w:rsidR="00640BD1" w:rsidRPr="004B08B2">
        <w:rPr>
          <w:noProof/>
          <w:lang w:eastAsia="en-GB"/>
        </w:rPr>
        <w:drawing>
          <wp:inline distT="0" distB="0" distL="0" distR="0" wp14:anchorId="6B2986CD" wp14:editId="102205A2">
            <wp:extent cx="1847316" cy="1511003"/>
            <wp:effectExtent l="0" t="0" r="635" b="0"/>
            <wp:docPr id="11" name="Picture 11" descr="C:\Yang Kuang\Knee joint device\Wearable\afternoon\cold start ti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ang Kuang\Knee joint device\Wearable\afternoon\cold start time1.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423" r="6914"/>
                    <a:stretch/>
                  </pic:blipFill>
                  <pic:spPr bwMode="auto">
                    <a:xfrm>
                      <a:off x="0" y="0"/>
                      <a:ext cx="1847316" cy="1511003"/>
                    </a:xfrm>
                    <a:prstGeom prst="rect">
                      <a:avLst/>
                    </a:prstGeom>
                    <a:noFill/>
                    <a:ln>
                      <a:noFill/>
                    </a:ln>
                    <a:extLst>
                      <a:ext uri="{53640926-AAD7-44D8-BBD7-CCE9431645EC}">
                        <a14:shadowObscured xmlns:a14="http://schemas.microsoft.com/office/drawing/2010/main"/>
                      </a:ext>
                    </a:extLst>
                  </pic:spPr>
                </pic:pic>
              </a:graphicData>
            </a:graphic>
          </wp:inline>
        </w:drawing>
      </w:r>
    </w:p>
    <w:p w14:paraId="1A42DBC8" w14:textId="7773D3B9" w:rsidR="00640BD1" w:rsidRPr="001F7F34" w:rsidRDefault="00640BD1" w:rsidP="00640BD1">
      <w:pPr>
        <w:keepNext/>
        <w:spacing w:before="0" w:after="0"/>
        <w:jc w:val="center"/>
      </w:pPr>
      <w:r w:rsidRPr="001F7F34">
        <w:rPr>
          <w:noProof/>
        </w:rPr>
        <w:t>(a)                                                        (b)</w:t>
      </w:r>
    </w:p>
    <w:p w14:paraId="24FE2DF8" w14:textId="268DF728" w:rsidR="00640BD1" w:rsidRPr="001F7F34" w:rsidRDefault="00640BD1" w:rsidP="00640BD1">
      <w:pPr>
        <w:keepNext/>
        <w:spacing w:before="0" w:after="0"/>
        <w:jc w:val="center"/>
      </w:pPr>
      <w:r w:rsidRPr="004B08B2">
        <w:rPr>
          <w:noProof/>
          <w:lang w:eastAsia="en-GB"/>
        </w:rPr>
        <w:drawing>
          <wp:inline distT="0" distB="0" distL="0" distR="0" wp14:anchorId="6349939A" wp14:editId="18B06E43">
            <wp:extent cx="1764704" cy="1525385"/>
            <wp:effectExtent l="0" t="0" r="6985" b="0"/>
            <wp:docPr id="13" name="Picture 13" descr="C:\Yang Kuang\Knee joint device\Wearable\afternoon\warm start ti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ang Kuang\Knee joint device\Wearable\afternoon\warm start time1.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201" r="7070"/>
                    <a:stretch/>
                  </pic:blipFill>
                  <pic:spPr bwMode="auto">
                    <a:xfrm>
                      <a:off x="0" y="0"/>
                      <a:ext cx="1792136" cy="1549097"/>
                    </a:xfrm>
                    <a:prstGeom prst="rect">
                      <a:avLst/>
                    </a:prstGeom>
                    <a:noFill/>
                    <a:ln>
                      <a:noFill/>
                    </a:ln>
                    <a:extLst>
                      <a:ext uri="{53640926-AAD7-44D8-BBD7-CCE9431645EC}">
                        <a14:shadowObscured xmlns:a14="http://schemas.microsoft.com/office/drawing/2010/main"/>
                      </a:ext>
                    </a:extLst>
                  </pic:spPr>
                </pic:pic>
              </a:graphicData>
            </a:graphic>
          </wp:inline>
        </w:drawing>
      </w:r>
      <w:r w:rsidRPr="001F7F34">
        <w:rPr>
          <w:noProof/>
        </w:rPr>
        <w:t xml:space="preserve">      </w:t>
      </w:r>
      <w:r w:rsidRPr="004B08B2">
        <w:rPr>
          <w:noProof/>
          <w:lang w:eastAsia="en-GB"/>
        </w:rPr>
        <w:drawing>
          <wp:inline distT="0" distB="0" distL="0" distR="0" wp14:anchorId="09EAD465" wp14:editId="10E2D2C1">
            <wp:extent cx="1745673" cy="1503058"/>
            <wp:effectExtent l="0" t="0" r="6985" b="1905"/>
            <wp:docPr id="14" name="Picture 14" descr="C:\Yang Kuang\Knee joint device\Wearable\afternoon\duty cyc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ang Kuang\Knee joint device\Wearable\afternoon\duty cycle1.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574" r="7070" b="1"/>
                    <a:stretch/>
                  </pic:blipFill>
                  <pic:spPr bwMode="auto">
                    <a:xfrm>
                      <a:off x="0" y="0"/>
                      <a:ext cx="1774173" cy="1527597"/>
                    </a:xfrm>
                    <a:prstGeom prst="rect">
                      <a:avLst/>
                    </a:prstGeom>
                    <a:noFill/>
                    <a:ln>
                      <a:noFill/>
                    </a:ln>
                    <a:extLst>
                      <a:ext uri="{53640926-AAD7-44D8-BBD7-CCE9431645EC}">
                        <a14:shadowObscured xmlns:a14="http://schemas.microsoft.com/office/drawing/2010/main"/>
                      </a:ext>
                    </a:extLst>
                  </pic:spPr>
                </pic:pic>
              </a:graphicData>
            </a:graphic>
          </wp:inline>
        </w:drawing>
      </w:r>
    </w:p>
    <w:p w14:paraId="45DC815D" w14:textId="1D68BD0B" w:rsidR="00640BD1" w:rsidRPr="001F7F34" w:rsidRDefault="00640BD1" w:rsidP="00640BD1">
      <w:pPr>
        <w:keepNext/>
        <w:spacing w:before="0" w:after="0"/>
        <w:jc w:val="center"/>
      </w:pPr>
      <w:r w:rsidRPr="001F7F34">
        <w:rPr>
          <w:noProof/>
        </w:rPr>
        <w:t>(c)                                                        (d)</w:t>
      </w:r>
    </w:p>
    <w:p w14:paraId="12A3EE88" w14:textId="2EAEA351" w:rsidR="0025052E" w:rsidRPr="001F7F34" w:rsidRDefault="0025052E" w:rsidP="0025052E">
      <w:pPr>
        <w:pStyle w:val="Caption"/>
      </w:pPr>
      <w:bookmarkStart w:id="34" w:name="_Ref463018240"/>
      <w:r w:rsidRPr="001F7F34">
        <w:t xml:space="preserve">Fig. </w:t>
      </w:r>
      <w:r w:rsidR="001F7F34" w:rsidRPr="004B08B2">
        <w:fldChar w:fldCharType="begin"/>
      </w:r>
      <w:r w:rsidR="001F7F34" w:rsidRPr="001F7F34">
        <w:instrText xml:space="preserve"> SEQ Fig. \* ARABIC </w:instrText>
      </w:r>
      <w:r w:rsidR="001F7F34" w:rsidRPr="004B08B2">
        <w:fldChar w:fldCharType="separate"/>
      </w:r>
      <w:r w:rsidR="00A877D4" w:rsidRPr="001F7F34">
        <w:rPr>
          <w:noProof/>
        </w:rPr>
        <w:t>12</w:t>
      </w:r>
      <w:r w:rsidR="001F7F34" w:rsidRPr="004B08B2">
        <w:rPr>
          <w:noProof/>
        </w:rPr>
        <w:fldChar w:fldCharType="end"/>
      </w:r>
      <w:bookmarkEnd w:id="34"/>
      <w:r w:rsidRPr="001F7F34">
        <w:t xml:space="preserve"> The average power </w:t>
      </w:r>
      <w:r w:rsidR="00640BD1" w:rsidRPr="001F7F34">
        <w:t>generation (a), the cold start time (b), the warm start time (c) and the duty cycle (d) of the Mag-WKEH powered wireless sensing system at different walking speed</w:t>
      </w:r>
    </w:p>
    <w:p w14:paraId="28F944EE" w14:textId="77777777" w:rsidR="00175AE3" w:rsidRPr="001F7F34" w:rsidRDefault="00C551AB" w:rsidP="00F549DD">
      <w:pPr>
        <w:pStyle w:val="Heading2"/>
      </w:pPr>
      <w:r w:rsidRPr="001F7F34">
        <w:t>5</w:t>
      </w:r>
      <w:r w:rsidR="00175AE3" w:rsidRPr="001F7F34">
        <w:t>. Conclusion</w:t>
      </w:r>
      <w:r w:rsidR="00AE39CB" w:rsidRPr="001F7F34">
        <w:t>s</w:t>
      </w:r>
      <w:r w:rsidR="00175AE3" w:rsidRPr="001F7F34">
        <w:t xml:space="preserve"> </w:t>
      </w:r>
    </w:p>
    <w:p w14:paraId="7DD63A52" w14:textId="1328BA3D" w:rsidR="00C24385" w:rsidRPr="001F7F34" w:rsidRDefault="00EA49D2" w:rsidP="00F549DD">
      <w:r w:rsidRPr="001F7F34">
        <w:t>This paper has reported the</w:t>
      </w:r>
      <w:r w:rsidR="00855D30" w:rsidRPr="001F7F34">
        <w:t xml:space="preserve"> whole system </w:t>
      </w:r>
      <w:r w:rsidRPr="001F7F34">
        <w:t xml:space="preserve">integration of </w:t>
      </w:r>
      <w:r w:rsidR="002505EC" w:rsidRPr="001F7F34">
        <w:t>the</w:t>
      </w:r>
      <w:r w:rsidR="00321591" w:rsidRPr="001F7F34">
        <w:t xml:space="preserve"> </w:t>
      </w:r>
      <w:r w:rsidR="00156EA4" w:rsidRPr="001F7F34">
        <w:t>Mag-WKEH</w:t>
      </w:r>
      <w:r w:rsidR="00416D20" w:rsidRPr="001F7F34">
        <w:t xml:space="preserve"> </w:t>
      </w:r>
      <w:r w:rsidR="007E4E1B" w:rsidRPr="001F7F34">
        <w:t xml:space="preserve">with an energy-aware </w:t>
      </w:r>
      <w:r w:rsidR="001273D0" w:rsidRPr="001F7F34">
        <w:t xml:space="preserve">WSN </w:t>
      </w:r>
      <w:r w:rsidRPr="001F7F34">
        <w:t>t</w:t>
      </w:r>
      <w:r w:rsidR="007E4E1B" w:rsidRPr="001F7F34">
        <w:t xml:space="preserve">hrough a </w:t>
      </w:r>
      <w:r w:rsidR="001273D0" w:rsidRPr="001F7F34">
        <w:t xml:space="preserve">PMM </w:t>
      </w:r>
      <w:r w:rsidR="007E4E1B" w:rsidRPr="001F7F34">
        <w:t xml:space="preserve">with </w:t>
      </w:r>
      <w:r w:rsidR="001273D0" w:rsidRPr="001F7F34">
        <w:t xml:space="preserve">MPPT </w:t>
      </w:r>
      <w:r w:rsidR="00F76258" w:rsidRPr="001F7F34">
        <w:t>and an EAI</w:t>
      </w:r>
      <w:r w:rsidR="009C3453" w:rsidRPr="001F7F34">
        <w:t xml:space="preserve"> to establish an energy harvesting powered wireless sensing system</w:t>
      </w:r>
      <w:r w:rsidR="00855D30" w:rsidRPr="001F7F34">
        <w:t xml:space="preserve"> with increased energy efficiency</w:t>
      </w:r>
      <w:r w:rsidR="00F76258" w:rsidRPr="001F7F34">
        <w:t xml:space="preserve"> and increased </w:t>
      </w:r>
      <w:r w:rsidR="00256375" w:rsidRPr="001F7F34">
        <w:t>data</w:t>
      </w:r>
      <w:r w:rsidR="00F76258" w:rsidRPr="001F7F34">
        <w:t xml:space="preserve"> transmission</w:t>
      </w:r>
      <w:r w:rsidR="00256375" w:rsidRPr="001F7F34">
        <w:t xml:space="preserve"> </w:t>
      </w:r>
      <w:r w:rsidR="00F5732A" w:rsidRPr="001F7F34">
        <w:t xml:space="preserve">capability. </w:t>
      </w:r>
      <w:r w:rsidR="00C24385" w:rsidRPr="001F7F34">
        <w:t xml:space="preserve">The capability of the </w:t>
      </w:r>
      <w:r w:rsidR="00156EA4" w:rsidRPr="001F7F34">
        <w:t>Mag-WKEH</w:t>
      </w:r>
      <w:r w:rsidR="00416D20" w:rsidRPr="001F7F34">
        <w:t xml:space="preserve"> </w:t>
      </w:r>
      <w:r w:rsidR="00C24385" w:rsidRPr="001F7F34">
        <w:t xml:space="preserve">to power the WSN was </w:t>
      </w:r>
      <w:r w:rsidR="00BC1C15" w:rsidRPr="001F7F34">
        <w:t xml:space="preserve">experimentally </w:t>
      </w:r>
      <w:r w:rsidR="00C24385" w:rsidRPr="001F7F34">
        <w:t xml:space="preserve">studied. The energy generated by the </w:t>
      </w:r>
      <w:r w:rsidR="00156EA4" w:rsidRPr="001F7F34">
        <w:t>Mag-WKEH</w:t>
      </w:r>
      <w:r w:rsidR="00416D20" w:rsidRPr="001F7F34">
        <w:t xml:space="preserve"> </w:t>
      </w:r>
      <w:r w:rsidR="00C24385" w:rsidRPr="001F7F34">
        <w:t xml:space="preserve">and the energy distribution </w:t>
      </w:r>
      <w:r w:rsidR="001273D0" w:rsidRPr="001F7F34">
        <w:t>of the system were characterised.</w:t>
      </w:r>
    </w:p>
    <w:p w14:paraId="18F6D27E" w14:textId="709A229C" w:rsidR="007448E6" w:rsidRPr="001F7F34" w:rsidRDefault="00914B05" w:rsidP="00AD430F">
      <w:pPr>
        <w:rPr>
          <w:noProof/>
        </w:rPr>
      </w:pPr>
      <w:r w:rsidRPr="001F7F34">
        <w:t xml:space="preserve">The </w:t>
      </w:r>
      <w:r w:rsidR="00156EA4" w:rsidRPr="001F7F34">
        <w:t>Mag-WKEH</w:t>
      </w:r>
      <w:r w:rsidR="00416D20" w:rsidRPr="001F7F34">
        <w:t xml:space="preserve"> </w:t>
      </w:r>
      <w:r w:rsidRPr="001F7F34">
        <w:t xml:space="preserve">employed a repulsive magnetic force to provide frequency up-conversion from the </w:t>
      </w:r>
      <w:r w:rsidR="00F76258" w:rsidRPr="001F7F34">
        <w:t>low frequency of human walking</w:t>
      </w:r>
      <w:r w:rsidRPr="001F7F34">
        <w:t xml:space="preserve"> to the resonance </w:t>
      </w:r>
      <w:r w:rsidR="00F76258" w:rsidRPr="001F7F34">
        <w:t>of the Mag-</w:t>
      </w:r>
      <w:r w:rsidR="00764848" w:rsidRPr="001F7F34">
        <w:t>W</w:t>
      </w:r>
      <w:r w:rsidR="00F76258" w:rsidRPr="001F7F34">
        <w:t xml:space="preserve">KEH. As the walking speed increased from 3 to 7 km/h, the power generation increased from </w:t>
      </w:r>
      <w:r w:rsidR="00F76258" w:rsidRPr="001F7F34">
        <w:rPr>
          <w:noProof/>
        </w:rPr>
        <w:t>1.9</w:t>
      </w:r>
      <w:r w:rsidR="00F76258" w:rsidRPr="001F7F34">
        <w:rPr>
          <w:rFonts w:cs="Times New Roman"/>
          <w:noProof/>
        </w:rPr>
        <w:t>±</w:t>
      </w:r>
      <w:r w:rsidR="00F76258" w:rsidRPr="001F7F34">
        <w:rPr>
          <w:noProof/>
        </w:rPr>
        <w:t>0.12 to 4.5</w:t>
      </w:r>
      <w:r w:rsidR="00F76258" w:rsidRPr="001F7F34">
        <w:rPr>
          <w:rFonts w:cs="Times New Roman"/>
          <w:noProof/>
        </w:rPr>
        <w:t>±</w:t>
      </w:r>
      <w:r w:rsidR="00F76258" w:rsidRPr="001F7F34">
        <w:rPr>
          <w:noProof/>
        </w:rPr>
        <w:t xml:space="preserve">0.35 mW, which corresponds to 80% of the maximum power output of the Mag-WKEH when terminated with an optimal load resistor. </w:t>
      </w:r>
      <w:r w:rsidR="00CF50D9" w:rsidRPr="007928CA">
        <w:rPr>
          <w:noProof/>
        </w:rPr>
        <w:t>This high efficiency</w:t>
      </w:r>
      <w:r w:rsidR="00E02E0D" w:rsidRPr="007928CA">
        <w:rPr>
          <w:noProof/>
        </w:rPr>
        <w:t xml:space="preserve"> </w:t>
      </w:r>
      <w:r w:rsidR="00006EA3" w:rsidRPr="007928CA">
        <w:rPr>
          <w:noProof/>
        </w:rPr>
        <w:t xml:space="preserve">is </w:t>
      </w:r>
      <w:r w:rsidR="00313B80" w:rsidRPr="007928CA">
        <w:rPr>
          <w:noProof/>
        </w:rPr>
        <w:t>att</w:t>
      </w:r>
      <w:r w:rsidR="00CF50D9" w:rsidRPr="007928CA">
        <w:rPr>
          <w:noProof/>
        </w:rPr>
        <w:t>r</w:t>
      </w:r>
      <w:r w:rsidR="00313B80" w:rsidRPr="007928CA">
        <w:rPr>
          <w:noProof/>
        </w:rPr>
        <w:t xml:space="preserve">ibuted to </w:t>
      </w:r>
      <w:r w:rsidR="00006EA3" w:rsidRPr="007928CA">
        <w:rPr>
          <w:noProof/>
        </w:rPr>
        <w:t xml:space="preserve">the use of the PMM. </w:t>
      </w:r>
      <w:r w:rsidR="00F01EE0" w:rsidRPr="001F7F34">
        <w:rPr>
          <w:noProof/>
        </w:rPr>
        <w:t>The harvested energy</w:t>
      </w:r>
      <w:r w:rsidR="00F76258" w:rsidRPr="001F7F34">
        <w:rPr>
          <w:noProof/>
        </w:rPr>
        <w:t xml:space="preserve"> was successfully used</w:t>
      </w:r>
      <w:r w:rsidR="00F01EE0" w:rsidRPr="001F7F34">
        <w:rPr>
          <w:noProof/>
        </w:rPr>
        <w:t xml:space="preserve"> to power the</w:t>
      </w:r>
      <w:r w:rsidR="00F76258" w:rsidRPr="001F7F34">
        <w:rPr>
          <w:noProof/>
        </w:rPr>
        <w:t xml:space="preserve"> WSN </w:t>
      </w:r>
      <w:r w:rsidR="00F01EE0" w:rsidRPr="001F7F34">
        <w:rPr>
          <w:noProof/>
        </w:rPr>
        <w:t>for an active time of  2.0</w:t>
      </w:r>
      <w:r w:rsidR="00F01EE0" w:rsidRPr="001F7F34">
        <w:rPr>
          <w:rFonts w:cs="Times New Roman"/>
          <w:noProof/>
        </w:rPr>
        <w:t>±</w:t>
      </w:r>
      <w:r w:rsidR="00F01EE0" w:rsidRPr="001F7F34">
        <w:rPr>
          <w:noProof/>
        </w:rPr>
        <w:t>0.1s</w:t>
      </w:r>
      <w:r w:rsidR="00F76258" w:rsidRPr="001F7F34">
        <w:rPr>
          <w:noProof/>
        </w:rPr>
        <w:t xml:space="preserve"> with a warm start time between 29.49</w:t>
      </w:r>
      <w:r w:rsidR="00F76258" w:rsidRPr="001F7F34">
        <w:rPr>
          <w:rFonts w:cs="Times New Roman"/>
          <w:noProof/>
        </w:rPr>
        <w:t>±</w:t>
      </w:r>
      <w:r w:rsidR="00F76258" w:rsidRPr="001F7F34">
        <w:rPr>
          <w:noProof/>
        </w:rPr>
        <w:t>1.7 and 14.05</w:t>
      </w:r>
      <w:r w:rsidR="00F76258" w:rsidRPr="001F7F34">
        <w:rPr>
          <w:rFonts w:cs="Times New Roman"/>
          <w:noProof/>
        </w:rPr>
        <w:t>±</w:t>
      </w:r>
      <w:r w:rsidR="00F76258" w:rsidRPr="001F7F34">
        <w:rPr>
          <w:noProof/>
        </w:rPr>
        <w:t>0.65 s. In each active time, the WSN sensed 480 re</w:t>
      </w:r>
      <w:r w:rsidR="00CF50D9" w:rsidRPr="001F7F34">
        <w:rPr>
          <w:noProof/>
        </w:rPr>
        <w:t>adings from the sensors and tran</w:t>
      </w:r>
      <w:r w:rsidR="00F76258" w:rsidRPr="001F7F34">
        <w:rPr>
          <w:noProof/>
        </w:rPr>
        <w:t xml:space="preserve">smitted all the data to the base station. </w:t>
      </w:r>
      <w:r w:rsidR="00F01EE0" w:rsidRPr="001F7F34">
        <w:rPr>
          <w:noProof/>
        </w:rPr>
        <w:t>With the long acti</w:t>
      </w:r>
      <w:r w:rsidR="00CF50D9" w:rsidRPr="001F7F34">
        <w:rPr>
          <w:noProof/>
        </w:rPr>
        <w:t>ve time and the large data transm</w:t>
      </w:r>
      <w:r w:rsidR="00F01EE0" w:rsidRPr="001F7F34">
        <w:rPr>
          <w:noProof/>
        </w:rPr>
        <w:t xml:space="preserve">ission capability, the system is particularly suitable for dynamic signal monitoring. Future </w:t>
      </w:r>
      <w:r w:rsidR="00CF50D9" w:rsidRPr="001F7F34">
        <w:rPr>
          <w:noProof/>
        </w:rPr>
        <w:t>work will develop an ergonomic</w:t>
      </w:r>
      <w:r w:rsidR="00F01EE0" w:rsidRPr="001F7F34">
        <w:rPr>
          <w:noProof/>
        </w:rPr>
        <w:t xml:space="preserve"> prototype of the Mag-WKEH powered wireless sensing system and deploy proper sensors in the WSN for body condition </w:t>
      </w:r>
      <w:r w:rsidR="00F01EE0" w:rsidRPr="001F7F34">
        <w:t>monitoring</w:t>
      </w:r>
      <w:r w:rsidR="00AD430F" w:rsidRPr="001F7F34">
        <w:rPr>
          <w:noProof/>
        </w:rPr>
        <w:t>.</w:t>
      </w:r>
    </w:p>
    <w:p w14:paraId="03DED274" w14:textId="27FE6BC8" w:rsidR="00D0022B" w:rsidRPr="001F7F34" w:rsidRDefault="00934536" w:rsidP="00F549DD">
      <w:pPr>
        <w:pStyle w:val="Heading2"/>
      </w:pPr>
      <w:r w:rsidRPr="001F7F34">
        <w:t>Acknowledgment</w:t>
      </w:r>
    </w:p>
    <w:p w14:paraId="72BDEC69" w14:textId="17757C99" w:rsidR="00AD430F" w:rsidRPr="001F7F34" w:rsidRDefault="008927E0" w:rsidP="00AD430F">
      <w:r w:rsidRPr="001F7F34">
        <w:t xml:space="preserve">The authors gratefully acknowledge financial support from the Engineering and </w:t>
      </w:r>
      <w:r w:rsidR="00402E33" w:rsidRPr="001F7F34">
        <w:t xml:space="preserve">Physical </w:t>
      </w:r>
      <w:r w:rsidRPr="001F7F34">
        <w:t>Science</w:t>
      </w:r>
      <w:r w:rsidR="00402E33" w:rsidRPr="001F7F34">
        <w:t>s</w:t>
      </w:r>
      <w:r w:rsidRPr="001F7F34">
        <w:t xml:space="preserve"> Research Council (EPSRC) in the UK </w:t>
      </w:r>
      <w:r w:rsidR="00BB2054" w:rsidRPr="001F7F34">
        <w:t>through funding of the research into ‘smart multifunctional architecture &amp; technology for</w:t>
      </w:r>
      <w:r w:rsidR="006734F9" w:rsidRPr="001F7F34">
        <w:t xml:space="preserve"> </w:t>
      </w:r>
      <w:r w:rsidR="006734F9" w:rsidRPr="001F7F34">
        <w:rPr>
          <w:noProof/>
        </w:rPr>
        <w:t>energy aware</w:t>
      </w:r>
      <w:r w:rsidR="006734F9" w:rsidRPr="001F7F34">
        <w:t xml:space="preserve"> wireless </w:t>
      </w:r>
      <w:r w:rsidR="00D5740E" w:rsidRPr="001F7F34">
        <w:t>sensors’ (</w:t>
      </w:r>
      <w:bookmarkStart w:id="35" w:name="OLE_LINK10"/>
      <w:bookmarkStart w:id="36" w:name="OLE_LINK17"/>
      <w:r w:rsidR="00D5740E" w:rsidRPr="001F7F34">
        <w:t>EP/K017950/2</w:t>
      </w:r>
      <w:bookmarkEnd w:id="35"/>
      <w:bookmarkEnd w:id="36"/>
      <w:r w:rsidR="00D5740E" w:rsidRPr="001F7F34">
        <w:t>)</w:t>
      </w:r>
      <w:r w:rsidR="006734F9" w:rsidRPr="001F7F34">
        <w:t>.</w:t>
      </w:r>
      <w:r w:rsidR="008B5F49" w:rsidRPr="001F7F34">
        <w:t xml:space="preserve"> </w:t>
      </w:r>
    </w:p>
    <w:p w14:paraId="2571FEF8" w14:textId="77777777" w:rsidR="001810F4" w:rsidRPr="001F7F34" w:rsidRDefault="004046F5" w:rsidP="00F549DD">
      <w:pPr>
        <w:pStyle w:val="Heading2"/>
      </w:pPr>
      <w:r w:rsidRPr="001F7F34">
        <w:t xml:space="preserve">References </w:t>
      </w:r>
    </w:p>
    <w:p w14:paraId="10C137EC" w14:textId="77777777" w:rsidR="00185F16" w:rsidRPr="001F7F34" w:rsidRDefault="001810F4" w:rsidP="00185F16">
      <w:pPr>
        <w:pStyle w:val="EndNoteBibliography"/>
        <w:spacing w:after="0"/>
        <w:ind w:left="720" w:hanging="720"/>
      </w:pPr>
      <w:r w:rsidRPr="004B08B2">
        <w:fldChar w:fldCharType="begin"/>
      </w:r>
      <w:r w:rsidRPr="001F7F34">
        <w:instrText xml:space="preserve"> ADDIN EN.REFLIST </w:instrText>
      </w:r>
      <w:r w:rsidRPr="004B08B2">
        <w:fldChar w:fldCharType="separate"/>
      </w:r>
      <w:bookmarkStart w:id="37" w:name="_ENREF_1"/>
      <w:r w:rsidR="00185F16" w:rsidRPr="001F7F34">
        <w:t>[1]</w:t>
      </w:r>
      <w:r w:rsidR="00185F16" w:rsidRPr="001F7F34">
        <w:tab/>
        <w:t xml:space="preserve">S. Patel, H. Park, P. Bonato, L. Chan, and M. Rodgers, "A review of wearable sensors and systems with application in rehabilitation," </w:t>
      </w:r>
      <w:r w:rsidR="00185F16" w:rsidRPr="001F7F34">
        <w:rPr>
          <w:i/>
        </w:rPr>
        <w:t xml:space="preserve">Journal of neuroengineering and rehabilitation, </w:t>
      </w:r>
      <w:r w:rsidR="00185F16" w:rsidRPr="001F7F34">
        <w:t>vol. 9, p. 1, 2012.</w:t>
      </w:r>
      <w:bookmarkEnd w:id="37"/>
    </w:p>
    <w:p w14:paraId="6568A8D5" w14:textId="77777777" w:rsidR="00185F16" w:rsidRPr="001F7F34" w:rsidRDefault="00185F16" w:rsidP="00185F16">
      <w:pPr>
        <w:pStyle w:val="EndNoteBibliography"/>
        <w:spacing w:after="0"/>
        <w:ind w:left="720" w:hanging="720"/>
      </w:pPr>
      <w:bookmarkStart w:id="38" w:name="_ENREF_2"/>
      <w:r w:rsidRPr="001F7F34">
        <w:t>[2]</w:t>
      </w:r>
      <w:r w:rsidRPr="001F7F34">
        <w:tab/>
        <w:t xml:space="preserve">C. C. Poon, B. P. Lo, M. R. Yuce, A. Alomainy, and Y. Hao, "Body Sensor Networks: In the Era of Big Data and Beyond," </w:t>
      </w:r>
      <w:r w:rsidRPr="001F7F34">
        <w:rPr>
          <w:i/>
        </w:rPr>
        <w:t xml:space="preserve">Biomedical Engineering, IEEE Reviews in, </w:t>
      </w:r>
      <w:r w:rsidRPr="001F7F34">
        <w:t>vol. 8, pp. 4-16, 2015.</w:t>
      </w:r>
      <w:bookmarkEnd w:id="38"/>
    </w:p>
    <w:p w14:paraId="00A16084" w14:textId="77777777" w:rsidR="00185F16" w:rsidRPr="001F7F34" w:rsidRDefault="00185F16" w:rsidP="00185F16">
      <w:pPr>
        <w:pStyle w:val="EndNoteBibliography"/>
        <w:spacing w:after="0"/>
        <w:ind w:left="720" w:hanging="720"/>
      </w:pPr>
      <w:bookmarkStart w:id="39" w:name="_ENREF_3"/>
      <w:r w:rsidRPr="001F7F34">
        <w:t>[3]</w:t>
      </w:r>
      <w:r w:rsidRPr="001F7F34">
        <w:tab/>
        <w:t xml:space="preserve">A. D. Jurik and A. C. Weaver, "Body sensors: wireless access to physiological data," </w:t>
      </w:r>
      <w:r w:rsidRPr="001F7F34">
        <w:rPr>
          <w:i/>
        </w:rPr>
        <w:t xml:space="preserve">Software, IEEE, </w:t>
      </w:r>
      <w:r w:rsidRPr="001F7F34">
        <w:t>vol. 26, pp. 71-73, 2009.</w:t>
      </w:r>
      <w:bookmarkEnd w:id="39"/>
    </w:p>
    <w:p w14:paraId="0CFC62E7" w14:textId="77777777" w:rsidR="00185F16" w:rsidRPr="001F7F34" w:rsidRDefault="00185F16" w:rsidP="00185F16">
      <w:pPr>
        <w:pStyle w:val="EndNoteBibliography"/>
        <w:spacing w:after="0"/>
        <w:ind w:left="720" w:hanging="720"/>
      </w:pPr>
      <w:bookmarkStart w:id="40" w:name="_ENREF_4"/>
      <w:r w:rsidRPr="001F7F34">
        <w:t>[4]</w:t>
      </w:r>
      <w:r w:rsidRPr="001F7F34">
        <w:tab/>
        <w:t xml:space="preserve">M. A. Hannan, S. Mutashar, S. A. Samad, and A. Hussain, "Energy harvesting for the implantable biomedical devices: issues and challenges," </w:t>
      </w:r>
      <w:r w:rsidRPr="001F7F34">
        <w:rPr>
          <w:i/>
        </w:rPr>
        <w:t xml:space="preserve">Biomedical Engineering Online, </w:t>
      </w:r>
      <w:r w:rsidRPr="001F7F34">
        <w:t>vol. 13, Jun 2014.</w:t>
      </w:r>
      <w:bookmarkEnd w:id="40"/>
    </w:p>
    <w:p w14:paraId="3344E935" w14:textId="77777777" w:rsidR="00185F16" w:rsidRPr="001F7F34" w:rsidRDefault="00185F16" w:rsidP="00185F16">
      <w:pPr>
        <w:pStyle w:val="EndNoteBibliography"/>
        <w:spacing w:after="0"/>
        <w:ind w:left="720" w:hanging="720"/>
      </w:pPr>
      <w:bookmarkStart w:id="41" w:name="_ENREF_5"/>
      <w:r w:rsidRPr="001F7F34">
        <w:t>[5]</w:t>
      </w:r>
      <w:r w:rsidRPr="001F7F34">
        <w:tab/>
        <w:t xml:space="preserve">T. Starner, "Human-powered wearable computing," </w:t>
      </w:r>
      <w:r w:rsidRPr="001F7F34">
        <w:rPr>
          <w:i/>
        </w:rPr>
        <w:t xml:space="preserve">IBM systems Journal, </w:t>
      </w:r>
      <w:r w:rsidRPr="001F7F34">
        <w:t>vol. 35, pp. 618-629, 1996.</w:t>
      </w:r>
      <w:bookmarkEnd w:id="41"/>
    </w:p>
    <w:p w14:paraId="7B7C07E2" w14:textId="77777777" w:rsidR="00185F16" w:rsidRPr="001F7F34" w:rsidRDefault="00185F16" w:rsidP="00185F16">
      <w:pPr>
        <w:pStyle w:val="EndNoteBibliography"/>
        <w:spacing w:after="0"/>
        <w:ind w:left="720" w:hanging="720"/>
      </w:pPr>
      <w:bookmarkStart w:id="42" w:name="_ENREF_6"/>
      <w:r w:rsidRPr="001F7F34">
        <w:t>[6]</w:t>
      </w:r>
      <w:r w:rsidRPr="001F7F34">
        <w:tab/>
        <w:t xml:space="preserve">P. Pillatsch, E. M. Yeatman, and A. S. Holmes, "A piezoelectric frequency up-converting energy harvester with rotating proof mass for human body applications," </w:t>
      </w:r>
      <w:r w:rsidRPr="001F7F34">
        <w:rPr>
          <w:i/>
        </w:rPr>
        <w:t xml:space="preserve">Sensors and Actuators A: Physical, </w:t>
      </w:r>
      <w:r w:rsidRPr="001F7F34">
        <w:t>vol. 206, pp. 178-185, 2/1/ 2014.</w:t>
      </w:r>
      <w:bookmarkEnd w:id="42"/>
    </w:p>
    <w:p w14:paraId="72E75634" w14:textId="77777777" w:rsidR="00185F16" w:rsidRPr="001F7F34" w:rsidRDefault="00185F16" w:rsidP="00185F16">
      <w:pPr>
        <w:pStyle w:val="EndNoteBibliography"/>
        <w:spacing w:after="0"/>
        <w:ind w:left="720" w:hanging="720"/>
      </w:pPr>
      <w:bookmarkStart w:id="43" w:name="_ENREF_7"/>
      <w:r w:rsidRPr="001F7F34">
        <w:t>[7]</w:t>
      </w:r>
      <w:r w:rsidRPr="001F7F34">
        <w:tab/>
        <w:t>R. Morais, N. M. Silva, P. M. Santos, C. M. Frias, J. A. F. Ferreira, A. M. Ramos</w:t>
      </w:r>
      <w:r w:rsidRPr="001F7F34">
        <w:rPr>
          <w:i/>
        </w:rPr>
        <w:t>, et al.</w:t>
      </w:r>
      <w:r w:rsidRPr="001F7F34">
        <w:t xml:space="preserve">, "Double permanent magnet vibration power generator for smart hip prosthesis," </w:t>
      </w:r>
      <w:r w:rsidRPr="001F7F34">
        <w:rPr>
          <w:i/>
        </w:rPr>
        <w:t xml:space="preserve">Sensors and Actuators a-Physical, </w:t>
      </w:r>
      <w:r w:rsidRPr="001F7F34">
        <w:t>vol. 172, pp. 259-268, Dec 2011.</w:t>
      </w:r>
      <w:bookmarkEnd w:id="43"/>
    </w:p>
    <w:p w14:paraId="35002289" w14:textId="77777777" w:rsidR="00185F16" w:rsidRPr="001F7F34" w:rsidRDefault="00185F16" w:rsidP="00185F16">
      <w:pPr>
        <w:pStyle w:val="EndNoteBibliography"/>
        <w:spacing w:after="0"/>
        <w:ind w:left="720" w:hanging="720"/>
      </w:pPr>
      <w:bookmarkStart w:id="44" w:name="_ENREF_8"/>
      <w:r w:rsidRPr="001F7F34">
        <w:t>[8]</w:t>
      </w:r>
      <w:r w:rsidRPr="001F7F34">
        <w:tab/>
        <w:t xml:space="preserve">B. Yang and K.-S. Yun, "Piezoelectric shell structures as wearable energy harvesters for effective power generation at low-frequency movement," </w:t>
      </w:r>
      <w:r w:rsidRPr="001F7F34">
        <w:rPr>
          <w:i/>
        </w:rPr>
        <w:t xml:space="preserve">Sensors and Actuators A: Physical, </w:t>
      </w:r>
      <w:r w:rsidRPr="001F7F34">
        <w:t>vol. 188, pp. 427-433, 2012.</w:t>
      </w:r>
      <w:bookmarkEnd w:id="44"/>
    </w:p>
    <w:p w14:paraId="1A77D466" w14:textId="77777777" w:rsidR="00185F16" w:rsidRPr="001F7F34" w:rsidRDefault="00185F16" w:rsidP="00185F16">
      <w:pPr>
        <w:pStyle w:val="EndNoteBibliography"/>
        <w:spacing w:after="0"/>
        <w:ind w:left="720" w:hanging="720"/>
      </w:pPr>
      <w:bookmarkStart w:id="45" w:name="_ENREF_9"/>
      <w:r w:rsidRPr="001F7F34">
        <w:t>[9]</w:t>
      </w:r>
      <w:r w:rsidRPr="001F7F34">
        <w:tab/>
        <w:t xml:space="preserve">N. S. Shenck and J. A. Paradiso, "Energy scavenging with shoe-mounted piezoelectrics," </w:t>
      </w:r>
      <w:r w:rsidRPr="001F7F34">
        <w:rPr>
          <w:i/>
        </w:rPr>
        <w:t xml:space="preserve">Ieee Micro, </w:t>
      </w:r>
      <w:r w:rsidRPr="001F7F34">
        <w:t>vol. 21, pp. 30-42, 2001.</w:t>
      </w:r>
      <w:bookmarkEnd w:id="45"/>
    </w:p>
    <w:p w14:paraId="065BBDF2" w14:textId="77777777" w:rsidR="00185F16" w:rsidRPr="001F7F34" w:rsidRDefault="00185F16" w:rsidP="00185F16">
      <w:pPr>
        <w:pStyle w:val="EndNoteBibliography"/>
        <w:spacing w:after="0"/>
        <w:ind w:left="720" w:hanging="720"/>
      </w:pPr>
      <w:bookmarkStart w:id="46" w:name="_ENREF_10"/>
      <w:r w:rsidRPr="001F7F34">
        <w:t>[10]</w:t>
      </w:r>
      <w:r w:rsidRPr="001F7F34">
        <w:tab/>
        <w:t xml:space="preserve">J. J. Zhao and Z. You, "A Shoe-Embedded Piezoelectric Energy Harvester for Wearable Sensors," </w:t>
      </w:r>
      <w:r w:rsidRPr="001F7F34">
        <w:rPr>
          <w:i/>
        </w:rPr>
        <w:t xml:space="preserve">Sensors, </w:t>
      </w:r>
      <w:r w:rsidRPr="001F7F34">
        <w:t>vol. 14, pp. 12497-12510, Jul 2014.</w:t>
      </w:r>
      <w:bookmarkEnd w:id="46"/>
    </w:p>
    <w:p w14:paraId="0912E70D" w14:textId="77777777" w:rsidR="00185F16" w:rsidRPr="001F7F34" w:rsidRDefault="00185F16" w:rsidP="00185F16">
      <w:pPr>
        <w:pStyle w:val="EndNoteBibliography"/>
        <w:spacing w:after="0"/>
        <w:ind w:left="720" w:hanging="720"/>
      </w:pPr>
      <w:bookmarkStart w:id="47" w:name="_ENREF_11"/>
      <w:r w:rsidRPr="001F7F34">
        <w:t>[11]</w:t>
      </w:r>
      <w:r w:rsidRPr="001F7F34">
        <w:tab/>
        <w:t xml:space="preserve">Y. Kuang and M. Zhu, "Characterisation of a Knee-joint Energy Harvester Powering a Wireless Communication Sensing Node  " </w:t>
      </w:r>
      <w:r w:rsidRPr="001F7F34">
        <w:rPr>
          <w:i/>
        </w:rPr>
        <w:t xml:space="preserve">Smart Materials &amp; Structures, </w:t>
      </w:r>
      <w:r w:rsidRPr="001F7F34">
        <w:t>2016.</w:t>
      </w:r>
      <w:bookmarkEnd w:id="47"/>
    </w:p>
    <w:p w14:paraId="235ED583" w14:textId="77777777" w:rsidR="00185F16" w:rsidRPr="001F7F34" w:rsidRDefault="00185F16" w:rsidP="00185F16">
      <w:pPr>
        <w:pStyle w:val="EndNoteBibliography"/>
        <w:spacing w:after="0"/>
        <w:ind w:left="720" w:hanging="720"/>
      </w:pPr>
      <w:bookmarkStart w:id="48" w:name="_ENREF_12"/>
      <w:r w:rsidRPr="001F7F34">
        <w:t>[12]</w:t>
      </w:r>
      <w:r w:rsidRPr="001F7F34">
        <w:tab/>
        <w:t xml:space="preserve">S. Roundy and P. K. Wright, "A piezoelectric vibration based generator for wireless electronics," </w:t>
      </w:r>
      <w:r w:rsidRPr="001F7F34">
        <w:rPr>
          <w:i/>
        </w:rPr>
        <w:t xml:space="preserve">Smart Materials and structures, </w:t>
      </w:r>
      <w:r w:rsidRPr="001F7F34">
        <w:t>vol. 13, p. 1131, 2004.</w:t>
      </w:r>
      <w:bookmarkEnd w:id="48"/>
    </w:p>
    <w:p w14:paraId="77C908D5" w14:textId="77777777" w:rsidR="00185F16" w:rsidRPr="001F7F34" w:rsidRDefault="00185F16" w:rsidP="00185F16">
      <w:pPr>
        <w:pStyle w:val="EndNoteBibliography"/>
        <w:spacing w:after="0"/>
        <w:ind w:left="720" w:hanging="720"/>
      </w:pPr>
      <w:bookmarkStart w:id="49" w:name="_ENREF_13"/>
      <w:r w:rsidRPr="001F7F34">
        <w:t>[13]</w:t>
      </w:r>
      <w:r w:rsidRPr="001F7F34">
        <w:tab/>
        <w:t xml:space="preserve">S. R. Platt, S. Farritor, and H. Haider, "On low-frequency electric power generation with PZT ceramics," </w:t>
      </w:r>
      <w:r w:rsidRPr="001F7F34">
        <w:rPr>
          <w:i/>
        </w:rPr>
        <w:t xml:space="preserve">Mechatronics, IEEE/ASME Transactions on, </w:t>
      </w:r>
      <w:r w:rsidRPr="001F7F34">
        <w:t>vol. 10, pp. 240-252, 2005.</w:t>
      </w:r>
      <w:bookmarkEnd w:id="49"/>
    </w:p>
    <w:p w14:paraId="022674E6" w14:textId="77777777" w:rsidR="00185F16" w:rsidRPr="001F7F34" w:rsidRDefault="00185F16" w:rsidP="00185F16">
      <w:pPr>
        <w:pStyle w:val="EndNoteBibliography"/>
        <w:spacing w:after="0"/>
        <w:ind w:left="720" w:hanging="720"/>
      </w:pPr>
      <w:bookmarkStart w:id="50" w:name="_ENREF_14"/>
      <w:r w:rsidRPr="001F7F34">
        <w:t>[14]</w:t>
      </w:r>
      <w:r w:rsidRPr="001F7F34">
        <w:tab/>
        <w:t xml:space="preserve">E. K. Reilly, F. Burghardt, R. Fain, and P. Wright, "Powering a wireless sensor node with a vibration-driven piezoelectric energy harvester," </w:t>
      </w:r>
      <w:r w:rsidRPr="001F7F34">
        <w:rPr>
          <w:i/>
        </w:rPr>
        <w:t xml:space="preserve">Smart Materials and Structures, </w:t>
      </w:r>
      <w:r w:rsidRPr="001F7F34">
        <w:t>vol. 20, p. 125006, 2011.</w:t>
      </w:r>
      <w:bookmarkEnd w:id="50"/>
    </w:p>
    <w:p w14:paraId="6940E10F" w14:textId="77777777" w:rsidR="00185F16" w:rsidRPr="001F7F34" w:rsidRDefault="00185F16" w:rsidP="00185F16">
      <w:pPr>
        <w:pStyle w:val="EndNoteBibliography"/>
        <w:spacing w:after="0"/>
        <w:ind w:left="720" w:hanging="720"/>
      </w:pPr>
      <w:bookmarkStart w:id="51" w:name="_ENREF_15"/>
      <w:r w:rsidRPr="001F7F34">
        <w:t>[15]</w:t>
      </w:r>
      <w:r w:rsidRPr="001F7F34">
        <w:tab/>
        <w:t>Y. Ammar, A. Buhrig, M. Marzencki, B. Charlot, S. Basrour, K. Matou</w:t>
      </w:r>
      <w:r w:rsidRPr="001F7F34">
        <w:rPr>
          <w:i/>
        </w:rPr>
        <w:t>, et al.</w:t>
      </w:r>
      <w:r w:rsidRPr="001F7F34">
        <w:t xml:space="preserve">, "Wireless sensor network node with asynchronous architecture and vibration harvesting micro power generator," in </w:t>
      </w:r>
      <w:r w:rsidRPr="001F7F34">
        <w:rPr>
          <w:i/>
        </w:rPr>
        <w:t>Proceedings of the 2005 joint conference on Smart objects and ambient intelligence: innovative context-aware services: usages and technologies</w:t>
      </w:r>
      <w:r w:rsidRPr="001F7F34">
        <w:t>, 2005, pp. 287-292.</w:t>
      </w:r>
      <w:bookmarkEnd w:id="51"/>
    </w:p>
    <w:p w14:paraId="1C06251E" w14:textId="77777777" w:rsidR="00185F16" w:rsidRPr="001F7F34" w:rsidRDefault="00185F16" w:rsidP="00185F16">
      <w:pPr>
        <w:pStyle w:val="EndNoteBibliography"/>
        <w:spacing w:after="0"/>
        <w:ind w:left="720" w:hanging="720"/>
      </w:pPr>
      <w:bookmarkStart w:id="52" w:name="_ENREF_16"/>
      <w:r w:rsidRPr="001F7F34">
        <w:t>[16]</w:t>
      </w:r>
      <w:r w:rsidRPr="001F7F34">
        <w:tab/>
        <w:t xml:space="preserve">S. R. Platt, S. Farritor, K. Garvin, and H. Haider, "The use of piezoelectric ceramics for electric power generation within orthopedic implants," </w:t>
      </w:r>
      <w:r w:rsidRPr="001F7F34">
        <w:rPr>
          <w:i/>
        </w:rPr>
        <w:t xml:space="preserve">Mechatronics, IEEE/ASME Transactions on, </w:t>
      </w:r>
      <w:r w:rsidRPr="001F7F34">
        <w:t>vol. 10, pp. 455-461, 2005.</w:t>
      </w:r>
      <w:bookmarkEnd w:id="52"/>
    </w:p>
    <w:p w14:paraId="268DC1A6" w14:textId="77777777" w:rsidR="00185F16" w:rsidRPr="001F7F34" w:rsidRDefault="00185F16" w:rsidP="00185F16">
      <w:pPr>
        <w:pStyle w:val="EndNoteBibliography"/>
        <w:spacing w:after="0"/>
        <w:ind w:left="720" w:hanging="720"/>
      </w:pPr>
      <w:bookmarkStart w:id="53" w:name="_ENREF_17"/>
      <w:r w:rsidRPr="001F7F34">
        <w:t>[17]</w:t>
      </w:r>
      <w:r w:rsidRPr="001F7F34">
        <w:tab/>
        <w:t xml:space="preserve">P. C. P. Chao, "Energy Harvesting Electronics for Vibratory Devices in Self-Powered Sensors," </w:t>
      </w:r>
      <w:r w:rsidRPr="001F7F34">
        <w:rPr>
          <w:i/>
        </w:rPr>
        <w:t xml:space="preserve">Ieee Sensors Journal, </w:t>
      </w:r>
      <w:r w:rsidRPr="001F7F34">
        <w:t>vol. 11, pp. 3106-3121, Dec 2011.</w:t>
      </w:r>
      <w:bookmarkEnd w:id="53"/>
    </w:p>
    <w:p w14:paraId="1F0FE3A1" w14:textId="77777777" w:rsidR="00185F16" w:rsidRPr="001F7F34" w:rsidRDefault="00185F16" w:rsidP="00185F16">
      <w:pPr>
        <w:pStyle w:val="EndNoteBibliography"/>
        <w:spacing w:after="0"/>
        <w:ind w:left="720" w:hanging="720"/>
      </w:pPr>
      <w:bookmarkStart w:id="54" w:name="_ENREF_18"/>
      <w:r w:rsidRPr="001F7F34">
        <w:t>[18]</w:t>
      </w:r>
      <w:r w:rsidRPr="001F7F34">
        <w:tab/>
        <w:t xml:space="preserve">S. Chamanian, H. Uluşan, Ö. Zorlu, and H. Külah, "Wearable battery-less wireless sensor network with electromagnetic energy harvesting system," </w:t>
      </w:r>
      <w:r w:rsidRPr="001F7F34">
        <w:rPr>
          <w:i/>
        </w:rPr>
        <w:t xml:space="preserve">Sensors and Actuators A: Physical, </w:t>
      </w:r>
      <w:r w:rsidRPr="001F7F34">
        <w:t>vol. 249, pp. 77-84, 2016.</w:t>
      </w:r>
      <w:bookmarkEnd w:id="54"/>
    </w:p>
    <w:p w14:paraId="0B177943" w14:textId="77777777" w:rsidR="00185F16" w:rsidRPr="001F7F34" w:rsidRDefault="00185F16" w:rsidP="00185F16">
      <w:pPr>
        <w:pStyle w:val="EndNoteBibliography"/>
        <w:spacing w:after="0"/>
        <w:ind w:left="720" w:hanging="720"/>
      </w:pPr>
      <w:bookmarkStart w:id="55" w:name="_ENREF_19"/>
      <w:r w:rsidRPr="001F7F34">
        <w:t>[19]</w:t>
      </w:r>
      <w:r w:rsidRPr="001F7F34">
        <w:tab/>
        <w:t xml:space="preserve">K. Yang, Y. Zhihao, and Z. Meiling, "Design and characterisation of a piezoelectric knee-joint energy harvester with frequency up-conversion through magnetic plucking," </w:t>
      </w:r>
      <w:r w:rsidRPr="001F7F34">
        <w:rPr>
          <w:i/>
        </w:rPr>
        <w:t xml:space="preserve">Smart Materials and Structures, </w:t>
      </w:r>
      <w:r w:rsidRPr="001F7F34">
        <w:t>vol. 25, p. 085029, 2016.</w:t>
      </w:r>
      <w:bookmarkEnd w:id="55"/>
    </w:p>
    <w:p w14:paraId="7F7DBFFF" w14:textId="77777777" w:rsidR="00185F16" w:rsidRPr="001F7F34" w:rsidRDefault="00185F16" w:rsidP="00185F16">
      <w:pPr>
        <w:pStyle w:val="EndNoteBibliography"/>
        <w:spacing w:after="0"/>
        <w:ind w:left="720" w:hanging="720"/>
      </w:pPr>
      <w:bookmarkStart w:id="56" w:name="_ENREF_20"/>
      <w:r w:rsidRPr="001F7F34">
        <w:t>[20]</w:t>
      </w:r>
      <w:r w:rsidRPr="001F7F34">
        <w:tab/>
        <w:t xml:space="preserve">P. Pillatsch, E. Yeatman, and A. Holmes, "Magnetic plucking of piezoelectric beams for frequency up-converting energy harvesters," </w:t>
      </w:r>
      <w:r w:rsidRPr="001F7F34">
        <w:rPr>
          <w:i/>
        </w:rPr>
        <w:t xml:space="preserve">Smart Materials and Structures, </w:t>
      </w:r>
      <w:r w:rsidRPr="001F7F34">
        <w:t>vol. 23, pp. 25009-25020, 2014.</w:t>
      </w:r>
      <w:bookmarkEnd w:id="56"/>
    </w:p>
    <w:p w14:paraId="055ED7E4" w14:textId="77777777" w:rsidR="00185F16" w:rsidRPr="001F7F34" w:rsidRDefault="00185F16" w:rsidP="00185F16">
      <w:pPr>
        <w:pStyle w:val="EndNoteBibliography"/>
        <w:spacing w:after="0"/>
        <w:ind w:left="720" w:hanging="720"/>
      </w:pPr>
      <w:bookmarkStart w:id="57" w:name="_ENREF_21"/>
      <w:r w:rsidRPr="001F7F34">
        <w:t>[21]</w:t>
      </w:r>
      <w:r w:rsidRPr="001F7F34">
        <w:tab/>
        <w:t xml:space="preserve">M. Pozzi, "Magnetic plucking of piezoelectric bimorphs for a wearable energy harvester," </w:t>
      </w:r>
      <w:r w:rsidRPr="001F7F34">
        <w:rPr>
          <w:i/>
        </w:rPr>
        <w:t xml:space="preserve">Smart Materials and Structures, </w:t>
      </w:r>
      <w:r w:rsidRPr="001F7F34">
        <w:t>vol. 25, p. 045008, 2016.</w:t>
      </w:r>
      <w:bookmarkEnd w:id="57"/>
    </w:p>
    <w:p w14:paraId="1798AA6B" w14:textId="77777777" w:rsidR="00185F16" w:rsidRPr="001F7F34" w:rsidRDefault="00185F16" w:rsidP="00185F16">
      <w:pPr>
        <w:pStyle w:val="EndNoteBibliography"/>
        <w:spacing w:after="0"/>
        <w:ind w:left="720" w:hanging="720"/>
      </w:pPr>
      <w:bookmarkStart w:id="58" w:name="_ENREF_22"/>
      <w:r w:rsidRPr="001F7F34">
        <w:t>[22]</w:t>
      </w:r>
      <w:r w:rsidRPr="001F7F34">
        <w:tab/>
        <w:t xml:space="preserve">H. Shen, H. Ji, J. Qiu, Y. Bian, and D. Liu, "Adaptive synchronized switch harvesting: A new piezoelectric energy harvesting scheme for wideband vibrations," </w:t>
      </w:r>
      <w:r w:rsidRPr="001F7F34">
        <w:rPr>
          <w:i/>
        </w:rPr>
        <w:t xml:space="preserve">Sensors and Actuators A: Physical, </w:t>
      </w:r>
      <w:r w:rsidRPr="001F7F34">
        <w:t>vol. 226, pp. 21-36, 2015.</w:t>
      </w:r>
      <w:bookmarkEnd w:id="58"/>
    </w:p>
    <w:p w14:paraId="4B254731" w14:textId="77777777" w:rsidR="00185F16" w:rsidRPr="001F7F34" w:rsidRDefault="00185F16" w:rsidP="00185F16">
      <w:pPr>
        <w:pStyle w:val="EndNoteBibliography"/>
        <w:spacing w:after="0"/>
        <w:ind w:left="720" w:hanging="720"/>
      </w:pPr>
      <w:bookmarkStart w:id="59" w:name="_ENREF_23"/>
      <w:r w:rsidRPr="001F7F34">
        <w:t>[23]</w:t>
      </w:r>
      <w:r w:rsidRPr="001F7F34">
        <w:tab/>
        <w:t xml:space="preserve">G. K. Ottman, H. F. Hofmann, A. C. Bhatt, and G. Lesieutre, "Adaptive piezoelectric energy harvesting circuit for wireless remote power supply," </w:t>
      </w:r>
      <w:r w:rsidRPr="001F7F34">
        <w:rPr>
          <w:i/>
        </w:rPr>
        <w:t xml:space="preserve">Power Electronics, IEEE Transactions on, </w:t>
      </w:r>
      <w:r w:rsidRPr="001F7F34">
        <w:t>vol. 17, pp. 669-676, 2002.</w:t>
      </w:r>
      <w:bookmarkEnd w:id="59"/>
    </w:p>
    <w:p w14:paraId="50C5F7DC" w14:textId="77777777" w:rsidR="00185F16" w:rsidRPr="001F7F34" w:rsidRDefault="00185F16" w:rsidP="00185F16">
      <w:pPr>
        <w:pStyle w:val="EndNoteBibliography"/>
        <w:spacing w:after="0"/>
        <w:ind w:left="720" w:hanging="720"/>
      </w:pPr>
      <w:bookmarkStart w:id="60" w:name="_ENREF_24"/>
      <w:r w:rsidRPr="001F7F34">
        <w:t>[24]</w:t>
      </w:r>
      <w:r w:rsidRPr="001F7F34">
        <w:tab/>
        <w:t xml:space="preserve">A. Elliott and P. Mitcheson, "Piezoelectric energy harvester interface with real-time MPPT," in </w:t>
      </w:r>
      <w:r w:rsidRPr="001F7F34">
        <w:rPr>
          <w:i/>
        </w:rPr>
        <w:t>Journal of Physics: Conference Series</w:t>
      </w:r>
      <w:r w:rsidRPr="001F7F34">
        <w:t>, 2014, p. 012125.</w:t>
      </w:r>
      <w:bookmarkEnd w:id="60"/>
    </w:p>
    <w:p w14:paraId="2553D2DB" w14:textId="77777777" w:rsidR="00185F16" w:rsidRPr="001F7F34" w:rsidRDefault="00185F16" w:rsidP="00185F16">
      <w:pPr>
        <w:pStyle w:val="EndNoteBibliography"/>
        <w:spacing w:after="0"/>
        <w:ind w:left="720" w:hanging="720"/>
      </w:pPr>
      <w:bookmarkStart w:id="61" w:name="_ENREF_25"/>
      <w:r w:rsidRPr="001F7F34">
        <w:t>[25]</w:t>
      </w:r>
      <w:r w:rsidRPr="001F7F34">
        <w:tab/>
        <w:t xml:space="preserve">N. Kong and D. S. Ha, "Low-power design of a self-powered piezoelectric energy harvesting system with maximum power point tracking," </w:t>
      </w:r>
      <w:r w:rsidRPr="001F7F34">
        <w:rPr>
          <w:i/>
        </w:rPr>
        <w:t xml:space="preserve">Power Electronics, IEEE Transactions on, </w:t>
      </w:r>
      <w:r w:rsidRPr="001F7F34">
        <w:t>vol. 27, pp. 2298-2308, 2012.</w:t>
      </w:r>
      <w:bookmarkEnd w:id="61"/>
    </w:p>
    <w:p w14:paraId="1C2B8EFD" w14:textId="77777777" w:rsidR="00185F16" w:rsidRPr="001F7F34" w:rsidRDefault="00185F16" w:rsidP="00185F16">
      <w:pPr>
        <w:pStyle w:val="EndNoteBibliography"/>
        <w:spacing w:after="0"/>
        <w:ind w:left="720" w:hanging="720"/>
      </w:pPr>
      <w:bookmarkStart w:id="62" w:name="_ENREF_26"/>
      <w:r w:rsidRPr="001F7F34">
        <w:t>[26]</w:t>
      </w:r>
      <w:r w:rsidRPr="001F7F34">
        <w:tab/>
        <w:t xml:space="preserve">Z. J. Chew and M. Zhu, "Microwatt power consumption maximum power point tracking circuit using an analogue differentiator for piezoelectric energy harvesting," in </w:t>
      </w:r>
      <w:r w:rsidRPr="001F7F34">
        <w:rPr>
          <w:i/>
        </w:rPr>
        <w:t>Journal of Physics: Conference Series</w:t>
      </w:r>
      <w:r w:rsidRPr="001F7F34">
        <w:t>, 2015, p. 012022.</w:t>
      </w:r>
      <w:bookmarkEnd w:id="62"/>
    </w:p>
    <w:p w14:paraId="1A2492B7" w14:textId="77777777" w:rsidR="00185F16" w:rsidRPr="001F7F34" w:rsidRDefault="00185F16" w:rsidP="00185F16">
      <w:pPr>
        <w:pStyle w:val="EndNoteBibliography"/>
        <w:spacing w:after="0"/>
        <w:ind w:left="720" w:hanging="720"/>
      </w:pPr>
      <w:bookmarkStart w:id="63" w:name="_ENREF_27"/>
      <w:r w:rsidRPr="001F7F34">
        <w:t>[27]</w:t>
      </w:r>
      <w:r w:rsidRPr="001F7F34">
        <w:tab/>
        <w:t xml:space="preserve">E. S. Sazonov, G. Fulk, N. Sazonova, and S. Schuckers, "Automatic recognition of postures and activities in stroke patients," in </w:t>
      </w:r>
      <w:r w:rsidRPr="001F7F34">
        <w:rPr>
          <w:i/>
        </w:rPr>
        <w:t>2009 Annual International Conference of the IEEE Engineering in Medicine and Biology Society</w:t>
      </w:r>
      <w:r w:rsidRPr="001F7F34">
        <w:t>, 2009, pp. 2200-2203.</w:t>
      </w:r>
      <w:bookmarkEnd w:id="63"/>
    </w:p>
    <w:p w14:paraId="7450F8BF" w14:textId="77777777" w:rsidR="00185F16" w:rsidRPr="001F7F34" w:rsidRDefault="00185F16" w:rsidP="00185F16">
      <w:pPr>
        <w:pStyle w:val="EndNoteBibliography"/>
        <w:spacing w:after="0"/>
        <w:ind w:left="720" w:hanging="720"/>
      </w:pPr>
      <w:bookmarkStart w:id="64" w:name="_ENREF_28"/>
      <w:r w:rsidRPr="001F7F34">
        <w:t>[28]</w:t>
      </w:r>
      <w:r w:rsidRPr="001F7F34">
        <w:tab/>
        <w:t xml:space="preserve">D. Giansanti, G. Maccioni, and S. Morelli, "An experience of health technology assessment in new models of care for subjects with Parkinson’s disease by means of a new wearable device," </w:t>
      </w:r>
      <w:r w:rsidRPr="001F7F34">
        <w:rPr>
          <w:i/>
        </w:rPr>
        <w:t xml:space="preserve">TELEMEDICINE and e-HEALTH, </w:t>
      </w:r>
      <w:r w:rsidRPr="001F7F34">
        <w:t>vol. 14, pp. 467-472, 2008.</w:t>
      </w:r>
      <w:bookmarkEnd w:id="64"/>
    </w:p>
    <w:p w14:paraId="114DB7E4" w14:textId="77777777" w:rsidR="00185F16" w:rsidRPr="001F7F34" w:rsidRDefault="00185F16" w:rsidP="00185F16">
      <w:pPr>
        <w:pStyle w:val="EndNoteBibliography"/>
        <w:spacing w:after="0"/>
        <w:ind w:left="720" w:hanging="720"/>
      </w:pPr>
      <w:bookmarkStart w:id="65" w:name="_ENREF_29"/>
      <w:r w:rsidRPr="001F7F34">
        <w:t>[29]</w:t>
      </w:r>
      <w:r w:rsidRPr="001F7F34">
        <w:tab/>
        <w:t>J. Merilahti, J. Pärkkä, K. Antila, P. Paavilainen, E. Mattila, E.-J. Malm</w:t>
      </w:r>
      <w:r w:rsidRPr="001F7F34">
        <w:rPr>
          <w:i/>
        </w:rPr>
        <w:t>, et al.</w:t>
      </w:r>
      <w:r w:rsidRPr="001F7F34">
        <w:t xml:space="preserve">, "Compliance and technical feasibility of long-term health monitoring with wearable and ambient technologies," </w:t>
      </w:r>
      <w:r w:rsidRPr="001F7F34">
        <w:rPr>
          <w:i/>
        </w:rPr>
        <w:t xml:space="preserve">Journal of telemedicine and telecare, </w:t>
      </w:r>
      <w:r w:rsidRPr="001F7F34">
        <w:t>vol. 15, pp. 302-309, 2009.</w:t>
      </w:r>
      <w:bookmarkEnd w:id="65"/>
    </w:p>
    <w:p w14:paraId="64B1D857" w14:textId="77777777" w:rsidR="00185F16" w:rsidRPr="001F7F34" w:rsidRDefault="00185F16" w:rsidP="00185F16">
      <w:pPr>
        <w:pStyle w:val="EndNoteBibliography"/>
        <w:spacing w:after="0"/>
        <w:ind w:left="720" w:hanging="720"/>
      </w:pPr>
      <w:bookmarkStart w:id="66" w:name="_ENREF_30"/>
      <w:r w:rsidRPr="001F7F34">
        <w:t>[30]</w:t>
      </w:r>
      <w:r w:rsidRPr="001F7F34">
        <w:tab/>
        <w:t xml:space="preserve">Y. Jia, C. D. Do, X. Zou, and A. A. Seshia, "A Hybrid Vibration Powered Microelectromechanical Strain Gauge," </w:t>
      </w:r>
      <w:r w:rsidRPr="001F7F34">
        <w:rPr>
          <w:i/>
        </w:rPr>
        <w:t xml:space="preserve">IEEE Sensors Journal, </w:t>
      </w:r>
      <w:r w:rsidRPr="001F7F34">
        <w:t>vol. 16, pp. 235-241, 2016.</w:t>
      </w:r>
      <w:bookmarkEnd w:id="66"/>
    </w:p>
    <w:p w14:paraId="6C77FC54" w14:textId="77777777" w:rsidR="00185F16" w:rsidRPr="001F7F34" w:rsidRDefault="00185F16" w:rsidP="00185F16">
      <w:pPr>
        <w:pStyle w:val="EndNoteBibliography"/>
        <w:ind w:left="720" w:hanging="720"/>
      </w:pPr>
      <w:bookmarkStart w:id="67" w:name="_ENREF_31"/>
      <w:r w:rsidRPr="001F7F34">
        <w:t>[31]</w:t>
      </w:r>
      <w:r w:rsidRPr="001F7F34">
        <w:tab/>
        <w:t xml:space="preserve">M. Shim, J. Kim, J. Jeong, S. Park, and C. Kim, "Self-Powered 30 µW to 10 mW Piezoelectric Energy Harvesting System With 9.09 ms/V Maximum Power Point Tracking Time," </w:t>
      </w:r>
      <w:r w:rsidRPr="001F7F34">
        <w:rPr>
          <w:i/>
        </w:rPr>
        <w:t xml:space="preserve">IEEE Journal of Solid-State Circuits, </w:t>
      </w:r>
      <w:r w:rsidRPr="001F7F34">
        <w:t>vol. 50, pp. 2367-2379, 2015.</w:t>
      </w:r>
      <w:bookmarkEnd w:id="67"/>
    </w:p>
    <w:p w14:paraId="2DACE5EA" w14:textId="12A41F4B" w:rsidR="004046F5" w:rsidRPr="001F7F34" w:rsidRDefault="001810F4" w:rsidP="00F549DD">
      <w:r w:rsidRPr="004B08B2">
        <w:fldChar w:fldCharType="end"/>
      </w:r>
      <w:r w:rsidR="00FC1CCC" w:rsidRPr="007928CA">
        <w:fldChar w:fldCharType="begin"/>
      </w:r>
      <w:r w:rsidR="00FC1CCC" w:rsidRPr="001F7F34">
        <w:instrText xml:space="preserve"> ADDIN </w:instrText>
      </w:r>
      <w:r w:rsidR="00FC1CCC" w:rsidRPr="007928CA">
        <w:fldChar w:fldCharType="end"/>
      </w:r>
      <w:r w:rsidR="00404755" w:rsidRPr="007928CA">
        <w:fldChar w:fldCharType="begin"/>
      </w:r>
      <w:r w:rsidR="00404755" w:rsidRPr="001F7F34">
        <w:instrText xml:space="preserve"> ADDIN </w:instrText>
      </w:r>
      <w:r w:rsidR="00404755" w:rsidRPr="007928CA">
        <w:fldChar w:fldCharType="end"/>
      </w:r>
    </w:p>
    <w:sectPr w:rsidR="004046F5" w:rsidRPr="001F7F34" w:rsidSect="005628A2">
      <w:footerReference w:type="default" r:id="rId3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3F531" w14:textId="77777777" w:rsidR="00954E74" w:rsidRDefault="00954E74" w:rsidP="00D76972">
      <w:pPr>
        <w:spacing w:before="0" w:after="0"/>
      </w:pPr>
      <w:r>
        <w:separator/>
      </w:r>
    </w:p>
  </w:endnote>
  <w:endnote w:type="continuationSeparator" w:id="0">
    <w:p w14:paraId="3FD12790" w14:textId="77777777" w:rsidR="00954E74" w:rsidRDefault="00954E74" w:rsidP="00D769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228372"/>
      <w:docPartObj>
        <w:docPartGallery w:val="Page Numbers (Bottom of Page)"/>
        <w:docPartUnique/>
      </w:docPartObj>
    </w:sdtPr>
    <w:sdtEndPr>
      <w:rPr>
        <w:noProof/>
      </w:rPr>
    </w:sdtEndPr>
    <w:sdtContent>
      <w:p w14:paraId="7D4AB513" w14:textId="5C3230E7" w:rsidR="00A2707A" w:rsidRDefault="00A2707A">
        <w:pPr>
          <w:pStyle w:val="Footer"/>
          <w:jc w:val="right"/>
        </w:pPr>
        <w:r>
          <w:fldChar w:fldCharType="begin"/>
        </w:r>
        <w:r>
          <w:instrText xml:space="preserve"> PAGE   \* MERGEFORMAT </w:instrText>
        </w:r>
        <w:r>
          <w:fldChar w:fldCharType="separate"/>
        </w:r>
        <w:r w:rsidR="001D09D0">
          <w:rPr>
            <w:noProof/>
          </w:rPr>
          <w:t>6</w:t>
        </w:r>
        <w:r>
          <w:rPr>
            <w:noProof/>
          </w:rPr>
          <w:fldChar w:fldCharType="end"/>
        </w:r>
      </w:p>
    </w:sdtContent>
  </w:sdt>
  <w:p w14:paraId="37585C92" w14:textId="77777777" w:rsidR="00A2707A" w:rsidRDefault="00A27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53725" w14:textId="77777777" w:rsidR="00954E74" w:rsidRDefault="00954E74" w:rsidP="00D76972">
      <w:pPr>
        <w:spacing w:before="0" w:after="0"/>
      </w:pPr>
      <w:r>
        <w:separator/>
      </w:r>
    </w:p>
  </w:footnote>
  <w:footnote w:type="continuationSeparator" w:id="0">
    <w:p w14:paraId="2F27BE0B" w14:textId="77777777" w:rsidR="00954E74" w:rsidRDefault="00954E74" w:rsidP="00D76972">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80D"/>
    <w:multiLevelType w:val="hybridMultilevel"/>
    <w:tmpl w:val="FDDCA31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E59DB"/>
    <w:multiLevelType w:val="hybridMultilevel"/>
    <w:tmpl w:val="707E00AE"/>
    <w:lvl w:ilvl="0" w:tplc="F8DCBA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734B2"/>
    <w:multiLevelType w:val="hybridMultilevel"/>
    <w:tmpl w:val="C9E297A0"/>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4B24D2"/>
    <w:multiLevelType w:val="hybridMultilevel"/>
    <w:tmpl w:val="3A10D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54A51"/>
    <w:multiLevelType w:val="hybridMultilevel"/>
    <w:tmpl w:val="68C499F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41294"/>
    <w:multiLevelType w:val="hybridMultilevel"/>
    <w:tmpl w:val="E53827AC"/>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C15A9"/>
    <w:multiLevelType w:val="hybridMultilevel"/>
    <w:tmpl w:val="B3B81D5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E22CBF"/>
    <w:multiLevelType w:val="hybridMultilevel"/>
    <w:tmpl w:val="3744774C"/>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6D49A1"/>
    <w:multiLevelType w:val="hybridMultilevel"/>
    <w:tmpl w:val="455C576C"/>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FB1587"/>
    <w:multiLevelType w:val="hybridMultilevel"/>
    <w:tmpl w:val="1AF476F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772899"/>
    <w:multiLevelType w:val="hybridMultilevel"/>
    <w:tmpl w:val="71229490"/>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85012"/>
    <w:multiLevelType w:val="hybridMultilevel"/>
    <w:tmpl w:val="97365C74"/>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25EEE"/>
    <w:multiLevelType w:val="hybridMultilevel"/>
    <w:tmpl w:val="6874A32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B32BED"/>
    <w:multiLevelType w:val="hybridMultilevel"/>
    <w:tmpl w:val="5284F91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4C1266"/>
    <w:multiLevelType w:val="hybridMultilevel"/>
    <w:tmpl w:val="FC528364"/>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594D54"/>
    <w:multiLevelType w:val="hybridMultilevel"/>
    <w:tmpl w:val="C5083980"/>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CA3FFF"/>
    <w:multiLevelType w:val="hybridMultilevel"/>
    <w:tmpl w:val="1AF476F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9701EA"/>
    <w:multiLevelType w:val="hybridMultilevel"/>
    <w:tmpl w:val="FDDCA31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177948"/>
    <w:multiLevelType w:val="hybridMultilevel"/>
    <w:tmpl w:val="4C884A7C"/>
    <w:lvl w:ilvl="0" w:tplc="9DF8E4CE">
      <w:start w:val="1"/>
      <w:numFmt w:val="lowerLetter"/>
      <w:lvlText w:val="(%1)"/>
      <w:lvlJc w:val="left"/>
      <w:pPr>
        <w:ind w:left="2355" w:hanging="360"/>
      </w:pPr>
      <w:rPr>
        <w:rFonts w:hint="default"/>
      </w:r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abstractNum w:abstractNumId="19" w15:restartNumberingAfterBreak="0">
    <w:nsid w:val="26233962"/>
    <w:multiLevelType w:val="hybridMultilevel"/>
    <w:tmpl w:val="248A3AF8"/>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223CB8"/>
    <w:multiLevelType w:val="hybridMultilevel"/>
    <w:tmpl w:val="F2DC8BF4"/>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F457D7"/>
    <w:multiLevelType w:val="hybridMultilevel"/>
    <w:tmpl w:val="1D687AF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E2C79"/>
    <w:multiLevelType w:val="hybridMultilevel"/>
    <w:tmpl w:val="2F5073FC"/>
    <w:lvl w:ilvl="0" w:tplc="D6482F48">
      <w:start w:val="1"/>
      <w:numFmt w:val="lowerLetter"/>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23" w15:restartNumberingAfterBreak="0">
    <w:nsid w:val="3C8C752E"/>
    <w:multiLevelType w:val="hybridMultilevel"/>
    <w:tmpl w:val="71229490"/>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AA6C40"/>
    <w:multiLevelType w:val="hybridMultilevel"/>
    <w:tmpl w:val="094C1E6E"/>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2B3EFE"/>
    <w:multiLevelType w:val="hybridMultilevel"/>
    <w:tmpl w:val="8D9626D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6930D5"/>
    <w:multiLevelType w:val="hybridMultilevel"/>
    <w:tmpl w:val="C34CF79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FE7CBA"/>
    <w:multiLevelType w:val="hybridMultilevel"/>
    <w:tmpl w:val="DF56938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1142A9"/>
    <w:multiLevelType w:val="hybridMultilevel"/>
    <w:tmpl w:val="C32AC86A"/>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6C7FBA"/>
    <w:multiLevelType w:val="hybridMultilevel"/>
    <w:tmpl w:val="1908AF74"/>
    <w:lvl w:ilvl="0" w:tplc="CBBEEE86">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0" w15:restartNumberingAfterBreak="0">
    <w:nsid w:val="4E55578F"/>
    <w:multiLevelType w:val="hybridMultilevel"/>
    <w:tmpl w:val="A2F88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330A01"/>
    <w:multiLevelType w:val="hybridMultilevel"/>
    <w:tmpl w:val="32045294"/>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FC60D2"/>
    <w:multiLevelType w:val="hybridMultilevel"/>
    <w:tmpl w:val="5092799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E676F0"/>
    <w:multiLevelType w:val="hybridMultilevel"/>
    <w:tmpl w:val="ED34A238"/>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2302E"/>
    <w:multiLevelType w:val="hybridMultilevel"/>
    <w:tmpl w:val="8A8A3DA4"/>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DE13EA"/>
    <w:multiLevelType w:val="hybridMultilevel"/>
    <w:tmpl w:val="786C5C70"/>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990ED5"/>
    <w:multiLevelType w:val="hybridMultilevel"/>
    <w:tmpl w:val="7494B4AC"/>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6F1137"/>
    <w:multiLevelType w:val="hybridMultilevel"/>
    <w:tmpl w:val="01AA401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CA3177"/>
    <w:multiLevelType w:val="hybridMultilevel"/>
    <w:tmpl w:val="58A0457C"/>
    <w:lvl w:ilvl="0" w:tplc="2C1E045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7F0DD1"/>
    <w:multiLevelType w:val="hybridMultilevel"/>
    <w:tmpl w:val="952A1078"/>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CC72D6"/>
    <w:multiLevelType w:val="hybridMultilevel"/>
    <w:tmpl w:val="0178960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F23770"/>
    <w:multiLevelType w:val="hybridMultilevel"/>
    <w:tmpl w:val="C6DEA46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0175F3"/>
    <w:multiLevelType w:val="hybridMultilevel"/>
    <w:tmpl w:val="D8F6D3EE"/>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F67317"/>
    <w:multiLevelType w:val="hybridMultilevel"/>
    <w:tmpl w:val="952A1078"/>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133D72"/>
    <w:multiLevelType w:val="hybridMultilevel"/>
    <w:tmpl w:val="439C17C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BD1475"/>
    <w:multiLevelType w:val="hybridMultilevel"/>
    <w:tmpl w:val="6330B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006CF1"/>
    <w:multiLevelType w:val="hybridMultilevel"/>
    <w:tmpl w:val="6A9E9822"/>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B55342"/>
    <w:multiLevelType w:val="hybridMultilevel"/>
    <w:tmpl w:val="FF3C5826"/>
    <w:lvl w:ilvl="0" w:tplc="3DECEF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
  </w:num>
  <w:num w:numId="3">
    <w:abstractNumId w:val="38"/>
  </w:num>
  <w:num w:numId="4">
    <w:abstractNumId w:val="37"/>
  </w:num>
  <w:num w:numId="5">
    <w:abstractNumId w:val="5"/>
  </w:num>
  <w:num w:numId="6">
    <w:abstractNumId w:val="10"/>
  </w:num>
  <w:num w:numId="7">
    <w:abstractNumId w:val="23"/>
  </w:num>
  <w:num w:numId="8">
    <w:abstractNumId w:val="19"/>
  </w:num>
  <w:num w:numId="9">
    <w:abstractNumId w:val="22"/>
  </w:num>
  <w:num w:numId="10">
    <w:abstractNumId w:val="26"/>
  </w:num>
  <w:num w:numId="11">
    <w:abstractNumId w:val="12"/>
  </w:num>
  <w:num w:numId="12">
    <w:abstractNumId w:val="13"/>
  </w:num>
  <w:num w:numId="13">
    <w:abstractNumId w:val="35"/>
  </w:num>
  <w:num w:numId="14">
    <w:abstractNumId w:val="1"/>
  </w:num>
  <w:num w:numId="15">
    <w:abstractNumId w:val="25"/>
  </w:num>
  <w:num w:numId="16">
    <w:abstractNumId w:val="7"/>
  </w:num>
  <w:num w:numId="17">
    <w:abstractNumId w:val="4"/>
  </w:num>
  <w:num w:numId="18">
    <w:abstractNumId w:val="42"/>
  </w:num>
  <w:num w:numId="19">
    <w:abstractNumId w:val="24"/>
  </w:num>
  <w:num w:numId="20">
    <w:abstractNumId w:val="14"/>
  </w:num>
  <w:num w:numId="21">
    <w:abstractNumId w:val="2"/>
  </w:num>
  <w:num w:numId="22">
    <w:abstractNumId w:val="28"/>
  </w:num>
  <w:num w:numId="23">
    <w:abstractNumId w:val="33"/>
  </w:num>
  <w:num w:numId="24">
    <w:abstractNumId w:val="47"/>
  </w:num>
  <w:num w:numId="25">
    <w:abstractNumId w:val="29"/>
  </w:num>
  <w:num w:numId="26">
    <w:abstractNumId w:val="18"/>
  </w:num>
  <w:num w:numId="27">
    <w:abstractNumId w:val="21"/>
  </w:num>
  <w:num w:numId="28">
    <w:abstractNumId w:val="41"/>
  </w:num>
  <w:num w:numId="29">
    <w:abstractNumId w:val="40"/>
  </w:num>
  <w:num w:numId="30">
    <w:abstractNumId w:val="32"/>
  </w:num>
  <w:num w:numId="31">
    <w:abstractNumId w:val="34"/>
  </w:num>
  <w:num w:numId="32">
    <w:abstractNumId w:val="0"/>
  </w:num>
  <w:num w:numId="33">
    <w:abstractNumId w:val="17"/>
  </w:num>
  <w:num w:numId="34">
    <w:abstractNumId w:val="9"/>
  </w:num>
  <w:num w:numId="35">
    <w:abstractNumId w:val="16"/>
  </w:num>
  <w:num w:numId="36">
    <w:abstractNumId w:val="20"/>
  </w:num>
  <w:num w:numId="37">
    <w:abstractNumId w:val="31"/>
  </w:num>
  <w:num w:numId="38">
    <w:abstractNumId w:val="27"/>
  </w:num>
  <w:num w:numId="39">
    <w:abstractNumId w:val="43"/>
  </w:num>
  <w:num w:numId="40">
    <w:abstractNumId w:val="39"/>
  </w:num>
  <w:num w:numId="41">
    <w:abstractNumId w:val="36"/>
  </w:num>
  <w:num w:numId="42">
    <w:abstractNumId w:val="46"/>
  </w:num>
  <w:num w:numId="43">
    <w:abstractNumId w:val="8"/>
  </w:num>
  <w:num w:numId="44">
    <w:abstractNumId w:val="45"/>
  </w:num>
  <w:num w:numId="45">
    <w:abstractNumId w:val="44"/>
  </w:num>
  <w:num w:numId="46">
    <w:abstractNumId w:val="6"/>
  </w:num>
  <w:num w:numId="47">
    <w:abstractNumId w:val="15"/>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3NDK1MLQ0NgBiYyUdpeDU4uLM/DyQAqNaAGReVpMs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tr02v2rzvxw02e25phxvpv0ffxrvdvasawv&quot;&gt;Energy Harvesting Copy&lt;record-ids&gt;&lt;item&gt;20&lt;/item&gt;&lt;item&gt;22&lt;/item&gt;&lt;item&gt;27&lt;/item&gt;&lt;item&gt;28&lt;/item&gt;&lt;item&gt;50&lt;/item&gt;&lt;item&gt;76&lt;/item&gt;&lt;item&gt;88&lt;/item&gt;&lt;item&gt;89&lt;/item&gt;&lt;item&gt;116&lt;/item&gt;&lt;item&gt;123&lt;/item&gt;&lt;item&gt;124&lt;/item&gt;&lt;item&gt;128&lt;/item&gt;&lt;item&gt;137&lt;/item&gt;&lt;item&gt;167&lt;/item&gt;&lt;item&gt;246&lt;/item&gt;&lt;item&gt;278&lt;/item&gt;&lt;item&gt;282&lt;/item&gt;&lt;item&gt;283&lt;/item&gt;&lt;item&gt;284&lt;/item&gt;&lt;item&gt;285&lt;/item&gt;&lt;item&gt;314&lt;/item&gt;&lt;item&gt;371&lt;/item&gt;&lt;item&gt;409&lt;/item&gt;&lt;item&gt;426&lt;/item&gt;&lt;item&gt;448&lt;/item&gt;&lt;item&gt;449&lt;/item&gt;&lt;item&gt;467&lt;/item&gt;&lt;item&gt;469&lt;/item&gt;&lt;item&gt;491&lt;/item&gt;&lt;item&gt;492&lt;/item&gt;&lt;item&gt;493&lt;/item&gt;&lt;/record-ids&gt;&lt;/item&gt;&lt;/Libraries&gt;"/>
  </w:docVars>
  <w:rsids>
    <w:rsidRoot w:val="003B526D"/>
    <w:rsid w:val="0000133D"/>
    <w:rsid w:val="00001FD3"/>
    <w:rsid w:val="0000277A"/>
    <w:rsid w:val="00003016"/>
    <w:rsid w:val="000035D4"/>
    <w:rsid w:val="000038F2"/>
    <w:rsid w:val="00003A39"/>
    <w:rsid w:val="00003F79"/>
    <w:rsid w:val="00004357"/>
    <w:rsid w:val="00005723"/>
    <w:rsid w:val="000061DB"/>
    <w:rsid w:val="000066CD"/>
    <w:rsid w:val="00006EA3"/>
    <w:rsid w:val="00007557"/>
    <w:rsid w:val="00010F52"/>
    <w:rsid w:val="00012CFF"/>
    <w:rsid w:val="00013C3B"/>
    <w:rsid w:val="00014244"/>
    <w:rsid w:val="000168ED"/>
    <w:rsid w:val="00016AC2"/>
    <w:rsid w:val="000170B4"/>
    <w:rsid w:val="0001721E"/>
    <w:rsid w:val="0001742A"/>
    <w:rsid w:val="00017AFF"/>
    <w:rsid w:val="00017CE1"/>
    <w:rsid w:val="00020D52"/>
    <w:rsid w:val="0002108B"/>
    <w:rsid w:val="00021772"/>
    <w:rsid w:val="00021897"/>
    <w:rsid w:val="000222DA"/>
    <w:rsid w:val="0002379E"/>
    <w:rsid w:val="00023B3B"/>
    <w:rsid w:val="00023F5D"/>
    <w:rsid w:val="000241F2"/>
    <w:rsid w:val="00024E34"/>
    <w:rsid w:val="00024F7D"/>
    <w:rsid w:val="000250C4"/>
    <w:rsid w:val="0002566F"/>
    <w:rsid w:val="00025DB4"/>
    <w:rsid w:val="000261E7"/>
    <w:rsid w:val="0002782E"/>
    <w:rsid w:val="00027F0C"/>
    <w:rsid w:val="000300BE"/>
    <w:rsid w:val="00030CCE"/>
    <w:rsid w:val="00031187"/>
    <w:rsid w:val="00031B29"/>
    <w:rsid w:val="00034BBE"/>
    <w:rsid w:val="000354CB"/>
    <w:rsid w:val="0003574C"/>
    <w:rsid w:val="00036788"/>
    <w:rsid w:val="00036982"/>
    <w:rsid w:val="00037089"/>
    <w:rsid w:val="00037D96"/>
    <w:rsid w:val="00041033"/>
    <w:rsid w:val="000411A2"/>
    <w:rsid w:val="000413C4"/>
    <w:rsid w:val="00041C9A"/>
    <w:rsid w:val="00041E11"/>
    <w:rsid w:val="00042249"/>
    <w:rsid w:val="000433F5"/>
    <w:rsid w:val="00043A03"/>
    <w:rsid w:val="00043D36"/>
    <w:rsid w:val="0004471E"/>
    <w:rsid w:val="00044A03"/>
    <w:rsid w:val="00045F1E"/>
    <w:rsid w:val="000462C2"/>
    <w:rsid w:val="00046617"/>
    <w:rsid w:val="00046939"/>
    <w:rsid w:val="00047337"/>
    <w:rsid w:val="0004766F"/>
    <w:rsid w:val="00050779"/>
    <w:rsid w:val="000516B1"/>
    <w:rsid w:val="00052280"/>
    <w:rsid w:val="0005272B"/>
    <w:rsid w:val="00053AEB"/>
    <w:rsid w:val="00053E1D"/>
    <w:rsid w:val="0005579A"/>
    <w:rsid w:val="0005614E"/>
    <w:rsid w:val="00056F1E"/>
    <w:rsid w:val="000571EE"/>
    <w:rsid w:val="000575FC"/>
    <w:rsid w:val="000603AD"/>
    <w:rsid w:val="0006059C"/>
    <w:rsid w:val="00060932"/>
    <w:rsid w:val="00060F28"/>
    <w:rsid w:val="00061317"/>
    <w:rsid w:val="000626AE"/>
    <w:rsid w:val="000633BC"/>
    <w:rsid w:val="000633E5"/>
    <w:rsid w:val="000637E7"/>
    <w:rsid w:val="000639CC"/>
    <w:rsid w:val="00063CE0"/>
    <w:rsid w:val="00063ED8"/>
    <w:rsid w:val="00064B54"/>
    <w:rsid w:val="00065934"/>
    <w:rsid w:val="0006612B"/>
    <w:rsid w:val="000679DA"/>
    <w:rsid w:val="00067C66"/>
    <w:rsid w:val="0007066C"/>
    <w:rsid w:val="00071091"/>
    <w:rsid w:val="0007185F"/>
    <w:rsid w:val="00071C99"/>
    <w:rsid w:val="0007229E"/>
    <w:rsid w:val="00074056"/>
    <w:rsid w:val="00075131"/>
    <w:rsid w:val="00075CA9"/>
    <w:rsid w:val="00075D83"/>
    <w:rsid w:val="0007732C"/>
    <w:rsid w:val="0007755D"/>
    <w:rsid w:val="000801F5"/>
    <w:rsid w:val="000809F0"/>
    <w:rsid w:val="00081864"/>
    <w:rsid w:val="00081B47"/>
    <w:rsid w:val="00081C91"/>
    <w:rsid w:val="000822FA"/>
    <w:rsid w:val="00082B83"/>
    <w:rsid w:val="00082D98"/>
    <w:rsid w:val="00083A55"/>
    <w:rsid w:val="00084331"/>
    <w:rsid w:val="00084823"/>
    <w:rsid w:val="0008688E"/>
    <w:rsid w:val="00086D4E"/>
    <w:rsid w:val="000875F9"/>
    <w:rsid w:val="000900A1"/>
    <w:rsid w:val="00090D49"/>
    <w:rsid w:val="00092042"/>
    <w:rsid w:val="00092298"/>
    <w:rsid w:val="0009261B"/>
    <w:rsid w:val="000926C5"/>
    <w:rsid w:val="00092C88"/>
    <w:rsid w:val="00092EC7"/>
    <w:rsid w:val="000933BC"/>
    <w:rsid w:val="00093B08"/>
    <w:rsid w:val="000940BB"/>
    <w:rsid w:val="000944D0"/>
    <w:rsid w:val="000970A0"/>
    <w:rsid w:val="00097E1A"/>
    <w:rsid w:val="000A0024"/>
    <w:rsid w:val="000A11F6"/>
    <w:rsid w:val="000A24CF"/>
    <w:rsid w:val="000A2CED"/>
    <w:rsid w:val="000A3C9D"/>
    <w:rsid w:val="000A4A90"/>
    <w:rsid w:val="000A4AA6"/>
    <w:rsid w:val="000A62AF"/>
    <w:rsid w:val="000A77B0"/>
    <w:rsid w:val="000B041C"/>
    <w:rsid w:val="000B0772"/>
    <w:rsid w:val="000B0AE4"/>
    <w:rsid w:val="000B14B7"/>
    <w:rsid w:val="000B1D04"/>
    <w:rsid w:val="000B20C9"/>
    <w:rsid w:val="000B2BD4"/>
    <w:rsid w:val="000B2C76"/>
    <w:rsid w:val="000B484D"/>
    <w:rsid w:val="000B5A3F"/>
    <w:rsid w:val="000B6173"/>
    <w:rsid w:val="000B66A6"/>
    <w:rsid w:val="000B6DDA"/>
    <w:rsid w:val="000B711A"/>
    <w:rsid w:val="000B758C"/>
    <w:rsid w:val="000B78DB"/>
    <w:rsid w:val="000C1AC9"/>
    <w:rsid w:val="000C26E8"/>
    <w:rsid w:val="000C307C"/>
    <w:rsid w:val="000C3485"/>
    <w:rsid w:val="000C66A9"/>
    <w:rsid w:val="000C6774"/>
    <w:rsid w:val="000C687D"/>
    <w:rsid w:val="000C7D0F"/>
    <w:rsid w:val="000D0008"/>
    <w:rsid w:val="000D07E5"/>
    <w:rsid w:val="000D0DF1"/>
    <w:rsid w:val="000D2032"/>
    <w:rsid w:val="000D2362"/>
    <w:rsid w:val="000D414E"/>
    <w:rsid w:val="000D4560"/>
    <w:rsid w:val="000D5916"/>
    <w:rsid w:val="000D5DFB"/>
    <w:rsid w:val="000D657B"/>
    <w:rsid w:val="000D74F6"/>
    <w:rsid w:val="000E0361"/>
    <w:rsid w:val="000E0F09"/>
    <w:rsid w:val="000E117D"/>
    <w:rsid w:val="000E12EE"/>
    <w:rsid w:val="000E14A2"/>
    <w:rsid w:val="000E1764"/>
    <w:rsid w:val="000E1B2F"/>
    <w:rsid w:val="000E3E50"/>
    <w:rsid w:val="000E4029"/>
    <w:rsid w:val="000E408F"/>
    <w:rsid w:val="000E4B7E"/>
    <w:rsid w:val="000E5D3C"/>
    <w:rsid w:val="000E6137"/>
    <w:rsid w:val="000E659F"/>
    <w:rsid w:val="000E6C9B"/>
    <w:rsid w:val="000F0404"/>
    <w:rsid w:val="000F0893"/>
    <w:rsid w:val="000F1380"/>
    <w:rsid w:val="000F24CD"/>
    <w:rsid w:val="000F255F"/>
    <w:rsid w:val="000F260C"/>
    <w:rsid w:val="000F28CE"/>
    <w:rsid w:val="000F5E73"/>
    <w:rsid w:val="001010BC"/>
    <w:rsid w:val="00101273"/>
    <w:rsid w:val="00101541"/>
    <w:rsid w:val="00101595"/>
    <w:rsid w:val="00101C9F"/>
    <w:rsid w:val="00101F02"/>
    <w:rsid w:val="0010343F"/>
    <w:rsid w:val="00103A31"/>
    <w:rsid w:val="00104182"/>
    <w:rsid w:val="00104F72"/>
    <w:rsid w:val="001052F5"/>
    <w:rsid w:val="0010579E"/>
    <w:rsid w:val="00107189"/>
    <w:rsid w:val="00107DE2"/>
    <w:rsid w:val="001107F2"/>
    <w:rsid w:val="0011088F"/>
    <w:rsid w:val="00110B82"/>
    <w:rsid w:val="00110D07"/>
    <w:rsid w:val="001117AB"/>
    <w:rsid w:val="00111AD0"/>
    <w:rsid w:val="001135CA"/>
    <w:rsid w:val="0011396D"/>
    <w:rsid w:val="00113A38"/>
    <w:rsid w:val="00114079"/>
    <w:rsid w:val="00114BBB"/>
    <w:rsid w:val="00116056"/>
    <w:rsid w:val="00116A81"/>
    <w:rsid w:val="001210B5"/>
    <w:rsid w:val="00121B3E"/>
    <w:rsid w:val="00121BAE"/>
    <w:rsid w:val="00121CA0"/>
    <w:rsid w:val="0012208D"/>
    <w:rsid w:val="00122818"/>
    <w:rsid w:val="00122F9A"/>
    <w:rsid w:val="001232D2"/>
    <w:rsid w:val="001234D8"/>
    <w:rsid w:val="00124E2A"/>
    <w:rsid w:val="00125916"/>
    <w:rsid w:val="0012625D"/>
    <w:rsid w:val="00126653"/>
    <w:rsid w:val="00126C84"/>
    <w:rsid w:val="001273D0"/>
    <w:rsid w:val="00127ECB"/>
    <w:rsid w:val="0013068C"/>
    <w:rsid w:val="00130B3B"/>
    <w:rsid w:val="00131376"/>
    <w:rsid w:val="00131387"/>
    <w:rsid w:val="00131528"/>
    <w:rsid w:val="001330D8"/>
    <w:rsid w:val="00133DB0"/>
    <w:rsid w:val="001366DD"/>
    <w:rsid w:val="00137241"/>
    <w:rsid w:val="00137982"/>
    <w:rsid w:val="0014006A"/>
    <w:rsid w:val="00141708"/>
    <w:rsid w:val="00141B1F"/>
    <w:rsid w:val="001420BF"/>
    <w:rsid w:val="00142FC5"/>
    <w:rsid w:val="00143BEE"/>
    <w:rsid w:val="00144738"/>
    <w:rsid w:val="00145516"/>
    <w:rsid w:val="00151933"/>
    <w:rsid w:val="00152BB9"/>
    <w:rsid w:val="001531CE"/>
    <w:rsid w:val="001532F5"/>
    <w:rsid w:val="0015333C"/>
    <w:rsid w:val="00153BA8"/>
    <w:rsid w:val="00154427"/>
    <w:rsid w:val="00155DEC"/>
    <w:rsid w:val="00156EA4"/>
    <w:rsid w:val="00157406"/>
    <w:rsid w:val="00157F85"/>
    <w:rsid w:val="00160DFC"/>
    <w:rsid w:val="001614D0"/>
    <w:rsid w:val="00161E9D"/>
    <w:rsid w:val="0016201A"/>
    <w:rsid w:val="00162035"/>
    <w:rsid w:val="001625CE"/>
    <w:rsid w:val="00162FD3"/>
    <w:rsid w:val="0016308C"/>
    <w:rsid w:val="00164921"/>
    <w:rsid w:val="00164DB8"/>
    <w:rsid w:val="00165250"/>
    <w:rsid w:val="001655D8"/>
    <w:rsid w:val="00165A21"/>
    <w:rsid w:val="00166208"/>
    <w:rsid w:val="00167500"/>
    <w:rsid w:val="00167952"/>
    <w:rsid w:val="00167D77"/>
    <w:rsid w:val="00167EA9"/>
    <w:rsid w:val="001704C2"/>
    <w:rsid w:val="001714D2"/>
    <w:rsid w:val="001719FA"/>
    <w:rsid w:val="001724F4"/>
    <w:rsid w:val="00172A61"/>
    <w:rsid w:val="00173409"/>
    <w:rsid w:val="00173F87"/>
    <w:rsid w:val="00174770"/>
    <w:rsid w:val="00174F2D"/>
    <w:rsid w:val="001752EE"/>
    <w:rsid w:val="001753A2"/>
    <w:rsid w:val="00175AE3"/>
    <w:rsid w:val="0017655D"/>
    <w:rsid w:val="00177112"/>
    <w:rsid w:val="0017791E"/>
    <w:rsid w:val="001810F4"/>
    <w:rsid w:val="001812E0"/>
    <w:rsid w:val="00181A05"/>
    <w:rsid w:val="00182DFC"/>
    <w:rsid w:val="001830DB"/>
    <w:rsid w:val="00183288"/>
    <w:rsid w:val="0018385B"/>
    <w:rsid w:val="00183EDA"/>
    <w:rsid w:val="0018442F"/>
    <w:rsid w:val="00184714"/>
    <w:rsid w:val="0018483D"/>
    <w:rsid w:val="00184DAD"/>
    <w:rsid w:val="001853FC"/>
    <w:rsid w:val="00185459"/>
    <w:rsid w:val="00185681"/>
    <w:rsid w:val="00185927"/>
    <w:rsid w:val="00185994"/>
    <w:rsid w:val="00185CFB"/>
    <w:rsid w:val="00185F16"/>
    <w:rsid w:val="00185F2D"/>
    <w:rsid w:val="00185F90"/>
    <w:rsid w:val="00187966"/>
    <w:rsid w:val="0019022C"/>
    <w:rsid w:val="00190461"/>
    <w:rsid w:val="00190539"/>
    <w:rsid w:val="00190ACC"/>
    <w:rsid w:val="00191000"/>
    <w:rsid w:val="001914B9"/>
    <w:rsid w:val="00193A93"/>
    <w:rsid w:val="00193F10"/>
    <w:rsid w:val="00193F22"/>
    <w:rsid w:val="00194029"/>
    <w:rsid w:val="00194F04"/>
    <w:rsid w:val="00195436"/>
    <w:rsid w:val="00195ACE"/>
    <w:rsid w:val="00196A90"/>
    <w:rsid w:val="00196DF4"/>
    <w:rsid w:val="0019747F"/>
    <w:rsid w:val="001A0AD0"/>
    <w:rsid w:val="001A0E4C"/>
    <w:rsid w:val="001A1BC5"/>
    <w:rsid w:val="001A1D23"/>
    <w:rsid w:val="001A274D"/>
    <w:rsid w:val="001A3082"/>
    <w:rsid w:val="001A4C4B"/>
    <w:rsid w:val="001A4E41"/>
    <w:rsid w:val="001A506B"/>
    <w:rsid w:val="001A623F"/>
    <w:rsid w:val="001A6688"/>
    <w:rsid w:val="001A7053"/>
    <w:rsid w:val="001A762E"/>
    <w:rsid w:val="001B1649"/>
    <w:rsid w:val="001B1B7C"/>
    <w:rsid w:val="001B35B5"/>
    <w:rsid w:val="001B3D24"/>
    <w:rsid w:val="001B42D9"/>
    <w:rsid w:val="001B4511"/>
    <w:rsid w:val="001B6AE7"/>
    <w:rsid w:val="001C0076"/>
    <w:rsid w:val="001C26A5"/>
    <w:rsid w:val="001C3626"/>
    <w:rsid w:val="001C3FCE"/>
    <w:rsid w:val="001C470E"/>
    <w:rsid w:val="001C5C8D"/>
    <w:rsid w:val="001C605C"/>
    <w:rsid w:val="001C638A"/>
    <w:rsid w:val="001C7470"/>
    <w:rsid w:val="001C75B3"/>
    <w:rsid w:val="001C7D68"/>
    <w:rsid w:val="001D09D0"/>
    <w:rsid w:val="001D0F53"/>
    <w:rsid w:val="001D1F6A"/>
    <w:rsid w:val="001D3666"/>
    <w:rsid w:val="001D43DE"/>
    <w:rsid w:val="001D5348"/>
    <w:rsid w:val="001D5A9C"/>
    <w:rsid w:val="001D668E"/>
    <w:rsid w:val="001D6E74"/>
    <w:rsid w:val="001D78CC"/>
    <w:rsid w:val="001D7E3D"/>
    <w:rsid w:val="001E1735"/>
    <w:rsid w:val="001E22F6"/>
    <w:rsid w:val="001E3414"/>
    <w:rsid w:val="001E3F88"/>
    <w:rsid w:val="001E4503"/>
    <w:rsid w:val="001E4604"/>
    <w:rsid w:val="001E54A3"/>
    <w:rsid w:val="001E558C"/>
    <w:rsid w:val="001E5C36"/>
    <w:rsid w:val="001E5EC8"/>
    <w:rsid w:val="001E6C20"/>
    <w:rsid w:val="001E7203"/>
    <w:rsid w:val="001E7ABA"/>
    <w:rsid w:val="001F006E"/>
    <w:rsid w:val="001F0566"/>
    <w:rsid w:val="001F1DD8"/>
    <w:rsid w:val="001F256B"/>
    <w:rsid w:val="001F3302"/>
    <w:rsid w:val="001F395B"/>
    <w:rsid w:val="001F43C8"/>
    <w:rsid w:val="001F549C"/>
    <w:rsid w:val="001F707A"/>
    <w:rsid w:val="001F70A0"/>
    <w:rsid w:val="001F72D8"/>
    <w:rsid w:val="001F75C0"/>
    <w:rsid w:val="001F7E29"/>
    <w:rsid w:val="001F7F34"/>
    <w:rsid w:val="0020105A"/>
    <w:rsid w:val="00201143"/>
    <w:rsid w:val="002013FA"/>
    <w:rsid w:val="00202782"/>
    <w:rsid w:val="00202978"/>
    <w:rsid w:val="00203140"/>
    <w:rsid w:val="00203B2F"/>
    <w:rsid w:val="00203EAA"/>
    <w:rsid w:val="00204064"/>
    <w:rsid w:val="0020466A"/>
    <w:rsid w:val="00204E84"/>
    <w:rsid w:val="00205148"/>
    <w:rsid w:val="0020598F"/>
    <w:rsid w:val="0020686D"/>
    <w:rsid w:val="0021021D"/>
    <w:rsid w:val="0021032B"/>
    <w:rsid w:val="0021066D"/>
    <w:rsid w:val="00210E7F"/>
    <w:rsid w:val="00212BDE"/>
    <w:rsid w:val="00213303"/>
    <w:rsid w:val="0021384C"/>
    <w:rsid w:val="0021543D"/>
    <w:rsid w:val="002169D0"/>
    <w:rsid w:val="00217297"/>
    <w:rsid w:val="00217E94"/>
    <w:rsid w:val="00217F80"/>
    <w:rsid w:val="002200F6"/>
    <w:rsid w:val="0022138C"/>
    <w:rsid w:val="00221496"/>
    <w:rsid w:val="002215BB"/>
    <w:rsid w:val="00222525"/>
    <w:rsid w:val="002257F6"/>
    <w:rsid w:val="00225A3D"/>
    <w:rsid w:val="00227369"/>
    <w:rsid w:val="00227A8F"/>
    <w:rsid w:val="00227CEE"/>
    <w:rsid w:val="00227EBE"/>
    <w:rsid w:val="0023048E"/>
    <w:rsid w:val="00231090"/>
    <w:rsid w:val="002321E4"/>
    <w:rsid w:val="002323E5"/>
    <w:rsid w:val="002326AA"/>
    <w:rsid w:val="00233560"/>
    <w:rsid w:val="00233B70"/>
    <w:rsid w:val="00233BD6"/>
    <w:rsid w:val="00233BFB"/>
    <w:rsid w:val="00234C7A"/>
    <w:rsid w:val="00235FA4"/>
    <w:rsid w:val="0023621D"/>
    <w:rsid w:val="00236AD7"/>
    <w:rsid w:val="00237A3C"/>
    <w:rsid w:val="002402F5"/>
    <w:rsid w:val="002413CF"/>
    <w:rsid w:val="00241447"/>
    <w:rsid w:val="002415A4"/>
    <w:rsid w:val="0024245F"/>
    <w:rsid w:val="00242628"/>
    <w:rsid w:val="002443E4"/>
    <w:rsid w:val="00246108"/>
    <w:rsid w:val="00246853"/>
    <w:rsid w:val="0024710E"/>
    <w:rsid w:val="0024787C"/>
    <w:rsid w:val="00247B7A"/>
    <w:rsid w:val="00250010"/>
    <w:rsid w:val="00250340"/>
    <w:rsid w:val="0025052E"/>
    <w:rsid w:val="002505EC"/>
    <w:rsid w:val="00250F3A"/>
    <w:rsid w:val="002518E3"/>
    <w:rsid w:val="002519B6"/>
    <w:rsid w:val="00252BF9"/>
    <w:rsid w:val="002547DC"/>
    <w:rsid w:val="0025481F"/>
    <w:rsid w:val="00254C1F"/>
    <w:rsid w:val="00255889"/>
    <w:rsid w:val="00255AC6"/>
    <w:rsid w:val="00256375"/>
    <w:rsid w:val="00256D4C"/>
    <w:rsid w:val="00257317"/>
    <w:rsid w:val="00257656"/>
    <w:rsid w:val="00257D0E"/>
    <w:rsid w:val="00257FA2"/>
    <w:rsid w:val="0026032C"/>
    <w:rsid w:val="00260782"/>
    <w:rsid w:val="0026228E"/>
    <w:rsid w:val="00263C75"/>
    <w:rsid w:val="0026542C"/>
    <w:rsid w:val="0026583C"/>
    <w:rsid w:val="00265A81"/>
    <w:rsid w:val="002663BA"/>
    <w:rsid w:val="00270197"/>
    <w:rsid w:val="0027065D"/>
    <w:rsid w:val="00270DED"/>
    <w:rsid w:val="00270E2B"/>
    <w:rsid w:val="00271648"/>
    <w:rsid w:val="002727EE"/>
    <w:rsid w:val="002730AA"/>
    <w:rsid w:val="00273894"/>
    <w:rsid w:val="002748FE"/>
    <w:rsid w:val="00277420"/>
    <w:rsid w:val="00277A38"/>
    <w:rsid w:val="00277BCF"/>
    <w:rsid w:val="002804D3"/>
    <w:rsid w:val="00280DBA"/>
    <w:rsid w:val="00281323"/>
    <w:rsid w:val="00281B17"/>
    <w:rsid w:val="002823E8"/>
    <w:rsid w:val="002825BF"/>
    <w:rsid w:val="00283A7A"/>
    <w:rsid w:val="00285FF0"/>
    <w:rsid w:val="002875FB"/>
    <w:rsid w:val="002877EC"/>
    <w:rsid w:val="002878C7"/>
    <w:rsid w:val="002879BD"/>
    <w:rsid w:val="00290239"/>
    <w:rsid w:val="002908B4"/>
    <w:rsid w:val="00292036"/>
    <w:rsid w:val="002948AB"/>
    <w:rsid w:val="00294C35"/>
    <w:rsid w:val="00295D26"/>
    <w:rsid w:val="002962DA"/>
    <w:rsid w:val="002A0B05"/>
    <w:rsid w:val="002A2CFF"/>
    <w:rsid w:val="002A3DAB"/>
    <w:rsid w:val="002A48DE"/>
    <w:rsid w:val="002A49D3"/>
    <w:rsid w:val="002A5FBD"/>
    <w:rsid w:val="002A7FFB"/>
    <w:rsid w:val="002B01A4"/>
    <w:rsid w:val="002B0AEA"/>
    <w:rsid w:val="002B1273"/>
    <w:rsid w:val="002B220B"/>
    <w:rsid w:val="002B235D"/>
    <w:rsid w:val="002B272E"/>
    <w:rsid w:val="002B3881"/>
    <w:rsid w:val="002B4AB6"/>
    <w:rsid w:val="002B5B3D"/>
    <w:rsid w:val="002B65AB"/>
    <w:rsid w:val="002B7EE7"/>
    <w:rsid w:val="002C0B0D"/>
    <w:rsid w:val="002C167F"/>
    <w:rsid w:val="002C1FDC"/>
    <w:rsid w:val="002C214F"/>
    <w:rsid w:val="002C2B5A"/>
    <w:rsid w:val="002C4B4F"/>
    <w:rsid w:val="002C5234"/>
    <w:rsid w:val="002C5C7D"/>
    <w:rsid w:val="002C6233"/>
    <w:rsid w:val="002D1AB5"/>
    <w:rsid w:val="002D22C1"/>
    <w:rsid w:val="002D2C09"/>
    <w:rsid w:val="002D35AC"/>
    <w:rsid w:val="002D3BDE"/>
    <w:rsid w:val="002D4165"/>
    <w:rsid w:val="002D421E"/>
    <w:rsid w:val="002D48D4"/>
    <w:rsid w:val="002D4CE3"/>
    <w:rsid w:val="002D5949"/>
    <w:rsid w:val="002D6A4D"/>
    <w:rsid w:val="002D6B15"/>
    <w:rsid w:val="002E0368"/>
    <w:rsid w:val="002E0422"/>
    <w:rsid w:val="002E1179"/>
    <w:rsid w:val="002E1863"/>
    <w:rsid w:val="002E26ED"/>
    <w:rsid w:val="002E485C"/>
    <w:rsid w:val="002E48CA"/>
    <w:rsid w:val="002E5FA8"/>
    <w:rsid w:val="002E6428"/>
    <w:rsid w:val="002E72E0"/>
    <w:rsid w:val="002E763A"/>
    <w:rsid w:val="002E7CCF"/>
    <w:rsid w:val="002F01D3"/>
    <w:rsid w:val="002F1E62"/>
    <w:rsid w:val="002F2187"/>
    <w:rsid w:val="002F330E"/>
    <w:rsid w:val="002F3601"/>
    <w:rsid w:val="002F4C48"/>
    <w:rsid w:val="002F56FD"/>
    <w:rsid w:val="002F5988"/>
    <w:rsid w:val="002F634A"/>
    <w:rsid w:val="002F68AA"/>
    <w:rsid w:val="002F6F74"/>
    <w:rsid w:val="002F7381"/>
    <w:rsid w:val="002F7E07"/>
    <w:rsid w:val="002F7E9E"/>
    <w:rsid w:val="00301736"/>
    <w:rsid w:val="00301F63"/>
    <w:rsid w:val="003021DB"/>
    <w:rsid w:val="003023B0"/>
    <w:rsid w:val="00302E1B"/>
    <w:rsid w:val="003032C8"/>
    <w:rsid w:val="00303672"/>
    <w:rsid w:val="00303931"/>
    <w:rsid w:val="00303BF9"/>
    <w:rsid w:val="00303EF5"/>
    <w:rsid w:val="0030437B"/>
    <w:rsid w:val="00304AB8"/>
    <w:rsid w:val="00305270"/>
    <w:rsid w:val="003056F2"/>
    <w:rsid w:val="00307136"/>
    <w:rsid w:val="003075CC"/>
    <w:rsid w:val="0030767A"/>
    <w:rsid w:val="003101C7"/>
    <w:rsid w:val="00311510"/>
    <w:rsid w:val="00312436"/>
    <w:rsid w:val="0031335D"/>
    <w:rsid w:val="00313705"/>
    <w:rsid w:val="00313B80"/>
    <w:rsid w:val="0031507C"/>
    <w:rsid w:val="00315104"/>
    <w:rsid w:val="0031582E"/>
    <w:rsid w:val="00315AD4"/>
    <w:rsid w:val="003166F5"/>
    <w:rsid w:val="00316BE7"/>
    <w:rsid w:val="00321451"/>
    <w:rsid w:val="00321591"/>
    <w:rsid w:val="00321CE6"/>
    <w:rsid w:val="00324817"/>
    <w:rsid w:val="00324E57"/>
    <w:rsid w:val="0032552A"/>
    <w:rsid w:val="003266E5"/>
    <w:rsid w:val="003269A4"/>
    <w:rsid w:val="003269F6"/>
    <w:rsid w:val="003270A3"/>
    <w:rsid w:val="003276E0"/>
    <w:rsid w:val="003277EB"/>
    <w:rsid w:val="00327BC6"/>
    <w:rsid w:val="00327DAA"/>
    <w:rsid w:val="00327DEB"/>
    <w:rsid w:val="003305F9"/>
    <w:rsid w:val="00330C69"/>
    <w:rsid w:val="0033132B"/>
    <w:rsid w:val="003323E5"/>
    <w:rsid w:val="003325BA"/>
    <w:rsid w:val="00332609"/>
    <w:rsid w:val="00332D61"/>
    <w:rsid w:val="00332E4D"/>
    <w:rsid w:val="00333047"/>
    <w:rsid w:val="003336A2"/>
    <w:rsid w:val="00334D3C"/>
    <w:rsid w:val="00335E95"/>
    <w:rsid w:val="00336B45"/>
    <w:rsid w:val="00337D3F"/>
    <w:rsid w:val="003400AF"/>
    <w:rsid w:val="00341AF1"/>
    <w:rsid w:val="00342565"/>
    <w:rsid w:val="00342723"/>
    <w:rsid w:val="00344996"/>
    <w:rsid w:val="00344A7D"/>
    <w:rsid w:val="00345530"/>
    <w:rsid w:val="00345671"/>
    <w:rsid w:val="003464AC"/>
    <w:rsid w:val="00350F2A"/>
    <w:rsid w:val="00351920"/>
    <w:rsid w:val="003521EF"/>
    <w:rsid w:val="0035258E"/>
    <w:rsid w:val="0035272B"/>
    <w:rsid w:val="0035283F"/>
    <w:rsid w:val="00352E2D"/>
    <w:rsid w:val="00353707"/>
    <w:rsid w:val="00353A51"/>
    <w:rsid w:val="00353D83"/>
    <w:rsid w:val="00354826"/>
    <w:rsid w:val="00355583"/>
    <w:rsid w:val="00355714"/>
    <w:rsid w:val="00355B0F"/>
    <w:rsid w:val="00357825"/>
    <w:rsid w:val="00360CD9"/>
    <w:rsid w:val="00361774"/>
    <w:rsid w:val="003631BC"/>
    <w:rsid w:val="0036397C"/>
    <w:rsid w:val="00363B6D"/>
    <w:rsid w:val="00363F83"/>
    <w:rsid w:val="00364204"/>
    <w:rsid w:val="00365904"/>
    <w:rsid w:val="00365BD9"/>
    <w:rsid w:val="00366A11"/>
    <w:rsid w:val="00366D15"/>
    <w:rsid w:val="0036773F"/>
    <w:rsid w:val="00367BBF"/>
    <w:rsid w:val="00367CB4"/>
    <w:rsid w:val="003717F4"/>
    <w:rsid w:val="003725BD"/>
    <w:rsid w:val="00373E5A"/>
    <w:rsid w:val="00373E9B"/>
    <w:rsid w:val="0037509D"/>
    <w:rsid w:val="003751B2"/>
    <w:rsid w:val="003763FE"/>
    <w:rsid w:val="0037658D"/>
    <w:rsid w:val="00376F6B"/>
    <w:rsid w:val="00377BE2"/>
    <w:rsid w:val="00380274"/>
    <w:rsid w:val="00380336"/>
    <w:rsid w:val="0038065D"/>
    <w:rsid w:val="00381039"/>
    <w:rsid w:val="00382879"/>
    <w:rsid w:val="00383601"/>
    <w:rsid w:val="00383E71"/>
    <w:rsid w:val="00383F4D"/>
    <w:rsid w:val="003855AA"/>
    <w:rsid w:val="0038562A"/>
    <w:rsid w:val="00385698"/>
    <w:rsid w:val="00385F67"/>
    <w:rsid w:val="00385F9C"/>
    <w:rsid w:val="00386811"/>
    <w:rsid w:val="003868F8"/>
    <w:rsid w:val="0038715E"/>
    <w:rsid w:val="00387446"/>
    <w:rsid w:val="00390FC4"/>
    <w:rsid w:val="00391F1E"/>
    <w:rsid w:val="003948F2"/>
    <w:rsid w:val="00394935"/>
    <w:rsid w:val="00394B70"/>
    <w:rsid w:val="003961FE"/>
    <w:rsid w:val="00396ACF"/>
    <w:rsid w:val="00397032"/>
    <w:rsid w:val="00397D5D"/>
    <w:rsid w:val="003A02B2"/>
    <w:rsid w:val="003A086D"/>
    <w:rsid w:val="003A0A24"/>
    <w:rsid w:val="003A1301"/>
    <w:rsid w:val="003A1F06"/>
    <w:rsid w:val="003A27F0"/>
    <w:rsid w:val="003A2A5F"/>
    <w:rsid w:val="003A3EAB"/>
    <w:rsid w:val="003A474B"/>
    <w:rsid w:val="003A4AFC"/>
    <w:rsid w:val="003A4C0D"/>
    <w:rsid w:val="003A4F5D"/>
    <w:rsid w:val="003A5499"/>
    <w:rsid w:val="003A54D2"/>
    <w:rsid w:val="003A5E59"/>
    <w:rsid w:val="003A5F5C"/>
    <w:rsid w:val="003A63D8"/>
    <w:rsid w:val="003A665E"/>
    <w:rsid w:val="003A6CD1"/>
    <w:rsid w:val="003A6D5B"/>
    <w:rsid w:val="003A70BD"/>
    <w:rsid w:val="003A7186"/>
    <w:rsid w:val="003B16D1"/>
    <w:rsid w:val="003B1F6F"/>
    <w:rsid w:val="003B233C"/>
    <w:rsid w:val="003B236E"/>
    <w:rsid w:val="003B2841"/>
    <w:rsid w:val="003B33BC"/>
    <w:rsid w:val="003B34CC"/>
    <w:rsid w:val="003B3922"/>
    <w:rsid w:val="003B526D"/>
    <w:rsid w:val="003B54FC"/>
    <w:rsid w:val="003C06B9"/>
    <w:rsid w:val="003C1A16"/>
    <w:rsid w:val="003C1B6C"/>
    <w:rsid w:val="003C20C7"/>
    <w:rsid w:val="003C217E"/>
    <w:rsid w:val="003C2237"/>
    <w:rsid w:val="003C24B3"/>
    <w:rsid w:val="003C32F4"/>
    <w:rsid w:val="003C3DF6"/>
    <w:rsid w:val="003C50D6"/>
    <w:rsid w:val="003C6329"/>
    <w:rsid w:val="003C7052"/>
    <w:rsid w:val="003C7A1D"/>
    <w:rsid w:val="003C7A36"/>
    <w:rsid w:val="003D1017"/>
    <w:rsid w:val="003D1A06"/>
    <w:rsid w:val="003D2E6D"/>
    <w:rsid w:val="003D32F1"/>
    <w:rsid w:val="003D4BD9"/>
    <w:rsid w:val="003D58AE"/>
    <w:rsid w:val="003D6424"/>
    <w:rsid w:val="003D669E"/>
    <w:rsid w:val="003D6922"/>
    <w:rsid w:val="003D6AAD"/>
    <w:rsid w:val="003E09E9"/>
    <w:rsid w:val="003E132E"/>
    <w:rsid w:val="003E153E"/>
    <w:rsid w:val="003E21E0"/>
    <w:rsid w:val="003E23E1"/>
    <w:rsid w:val="003E2DB7"/>
    <w:rsid w:val="003E30DA"/>
    <w:rsid w:val="003E44EF"/>
    <w:rsid w:val="003E4787"/>
    <w:rsid w:val="003E52E7"/>
    <w:rsid w:val="003E54F0"/>
    <w:rsid w:val="003E5FC8"/>
    <w:rsid w:val="003E6347"/>
    <w:rsid w:val="003F01F7"/>
    <w:rsid w:val="003F0974"/>
    <w:rsid w:val="003F0C9E"/>
    <w:rsid w:val="003F1115"/>
    <w:rsid w:val="003F1C20"/>
    <w:rsid w:val="003F3123"/>
    <w:rsid w:val="003F416D"/>
    <w:rsid w:val="003F429B"/>
    <w:rsid w:val="003F4390"/>
    <w:rsid w:val="003F483B"/>
    <w:rsid w:val="003F5ADD"/>
    <w:rsid w:val="003F65F0"/>
    <w:rsid w:val="003F66B3"/>
    <w:rsid w:val="003F6B0F"/>
    <w:rsid w:val="003F6E24"/>
    <w:rsid w:val="003F7C26"/>
    <w:rsid w:val="003F7EB5"/>
    <w:rsid w:val="0040024D"/>
    <w:rsid w:val="00401B4E"/>
    <w:rsid w:val="00401BE7"/>
    <w:rsid w:val="00401E71"/>
    <w:rsid w:val="00402132"/>
    <w:rsid w:val="00402E33"/>
    <w:rsid w:val="004031B7"/>
    <w:rsid w:val="00403584"/>
    <w:rsid w:val="004046F5"/>
    <w:rsid w:val="00404755"/>
    <w:rsid w:val="0040479C"/>
    <w:rsid w:val="00404C0C"/>
    <w:rsid w:val="00405A33"/>
    <w:rsid w:val="00405C15"/>
    <w:rsid w:val="0040600E"/>
    <w:rsid w:val="00406319"/>
    <w:rsid w:val="0040656E"/>
    <w:rsid w:val="00407360"/>
    <w:rsid w:val="00407A33"/>
    <w:rsid w:val="0041040E"/>
    <w:rsid w:val="00410E57"/>
    <w:rsid w:val="004111B4"/>
    <w:rsid w:val="00411551"/>
    <w:rsid w:val="00412D33"/>
    <w:rsid w:val="004130E9"/>
    <w:rsid w:val="00413F0D"/>
    <w:rsid w:val="0041424C"/>
    <w:rsid w:val="004143B4"/>
    <w:rsid w:val="00415005"/>
    <w:rsid w:val="00415074"/>
    <w:rsid w:val="00416609"/>
    <w:rsid w:val="00416808"/>
    <w:rsid w:val="00416D20"/>
    <w:rsid w:val="00416D4F"/>
    <w:rsid w:val="00417382"/>
    <w:rsid w:val="00417610"/>
    <w:rsid w:val="00417850"/>
    <w:rsid w:val="00417B64"/>
    <w:rsid w:val="00420012"/>
    <w:rsid w:val="004203DB"/>
    <w:rsid w:val="00420581"/>
    <w:rsid w:val="00421094"/>
    <w:rsid w:val="00421475"/>
    <w:rsid w:val="004215EC"/>
    <w:rsid w:val="004227C9"/>
    <w:rsid w:val="004235EA"/>
    <w:rsid w:val="004237AB"/>
    <w:rsid w:val="004245D3"/>
    <w:rsid w:val="00424C74"/>
    <w:rsid w:val="004256D3"/>
    <w:rsid w:val="004257F2"/>
    <w:rsid w:val="00425A86"/>
    <w:rsid w:val="00425B0B"/>
    <w:rsid w:val="00425F04"/>
    <w:rsid w:val="004260D9"/>
    <w:rsid w:val="00426964"/>
    <w:rsid w:val="00426FE9"/>
    <w:rsid w:val="00427CAA"/>
    <w:rsid w:val="00427EB4"/>
    <w:rsid w:val="00430666"/>
    <w:rsid w:val="00430800"/>
    <w:rsid w:val="00430998"/>
    <w:rsid w:val="0043240B"/>
    <w:rsid w:val="00432AEB"/>
    <w:rsid w:val="00432D12"/>
    <w:rsid w:val="00433110"/>
    <w:rsid w:val="004333DB"/>
    <w:rsid w:val="0043348A"/>
    <w:rsid w:val="004337A4"/>
    <w:rsid w:val="00434341"/>
    <w:rsid w:val="004348E1"/>
    <w:rsid w:val="00434BBD"/>
    <w:rsid w:val="0043551A"/>
    <w:rsid w:val="004356BA"/>
    <w:rsid w:val="004367E3"/>
    <w:rsid w:val="00436A98"/>
    <w:rsid w:val="00436F2C"/>
    <w:rsid w:val="004375EC"/>
    <w:rsid w:val="00437E9C"/>
    <w:rsid w:val="004402AE"/>
    <w:rsid w:val="00440929"/>
    <w:rsid w:val="004409BD"/>
    <w:rsid w:val="00440E61"/>
    <w:rsid w:val="0044155E"/>
    <w:rsid w:val="0044164D"/>
    <w:rsid w:val="00442527"/>
    <w:rsid w:val="0044369C"/>
    <w:rsid w:val="00443CBF"/>
    <w:rsid w:val="00444994"/>
    <w:rsid w:val="00444B29"/>
    <w:rsid w:val="004468B1"/>
    <w:rsid w:val="00446BC2"/>
    <w:rsid w:val="00447B6E"/>
    <w:rsid w:val="004502CC"/>
    <w:rsid w:val="00450AA5"/>
    <w:rsid w:val="00450C44"/>
    <w:rsid w:val="0045100A"/>
    <w:rsid w:val="0045122F"/>
    <w:rsid w:val="004518ED"/>
    <w:rsid w:val="00451DAF"/>
    <w:rsid w:val="00451FE2"/>
    <w:rsid w:val="00452679"/>
    <w:rsid w:val="004530FA"/>
    <w:rsid w:val="00453B03"/>
    <w:rsid w:val="00453C48"/>
    <w:rsid w:val="004540F5"/>
    <w:rsid w:val="004543B1"/>
    <w:rsid w:val="00454C0E"/>
    <w:rsid w:val="0045536F"/>
    <w:rsid w:val="004554A0"/>
    <w:rsid w:val="00455B27"/>
    <w:rsid w:val="0045640F"/>
    <w:rsid w:val="00456A0A"/>
    <w:rsid w:val="004575A7"/>
    <w:rsid w:val="00460EBE"/>
    <w:rsid w:val="00460F43"/>
    <w:rsid w:val="0046175F"/>
    <w:rsid w:val="00461B05"/>
    <w:rsid w:val="00461B9E"/>
    <w:rsid w:val="00464ABA"/>
    <w:rsid w:val="004727DC"/>
    <w:rsid w:val="004736EA"/>
    <w:rsid w:val="00473FED"/>
    <w:rsid w:val="00474632"/>
    <w:rsid w:val="00474A89"/>
    <w:rsid w:val="00475459"/>
    <w:rsid w:val="0047554F"/>
    <w:rsid w:val="00475C61"/>
    <w:rsid w:val="00477220"/>
    <w:rsid w:val="00477AD8"/>
    <w:rsid w:val="00477B87"/>
    <w:rsid w:val="00481469"/>
    <w:rsid w:val="00482D2A"/>
    <w:rsid w:val="004842FA"/>
    <w:rsid w:val="00485E9D"/>
    <w:rsid w:val="00487581"/>
    <w:rsid w:val="00487885"/>
    <w:rsid w:val="00487F93"/>
    <w:rsid w:val="0049105B"/>
    <w:rsid w:val="00491571"/>
    <w:rsid w:val="004918D4"/>
    <w:rsid w:val="00492265"/>
    <w:rsid w:val="0049286A"/>
    <w:rsid w:val="00492B6E"/>
    <w:rsid w:val="00493072"/>
    <w:rsid w:val="00493B72"/>
    <w:rsid w:val="00493CC0"/>
    <w:rsid w:val="004950B7"/>
    <w:rsid w:val="0049543F"/>
    <w:rsid w:val="00495BFD"/>
    <w:rsid w:val="0049619A"/>
    <w:rsid w:val="00496B8B"/>
    <w:rsid w:val="00496C6F"/>
    <w:rsid w:val="004971BF"/>
    <w:rsid w:val="004978AE"/>
    <w:rsid w:val="004A010A"/>
    <w:rsid w:val="004A0EC7"/>
    <w:rsid w:val="004A20F6"/>
    <w:rsid w:val="004A3702"/>
    <w:rsid w:val="004A4478"/>
    <w:rsid w:val="004A4DB4"/>
    <w:rsid w:val="004A5D84"/>
    <w:rsid w:val="004A5F95"/>
    <w:rsid w:val="004A6513"/>
    <w:rsid w:val="004A7308"/>
    <w:rsid w:val="004B017F"/>
    <w:rsid w:val="004B070E"/>
    <w:rsid w:val="004B08B2"/>
    <w:rsid w:val="004B0DA3"/>
    <w:rsid w:val="004B1696"/>
    <w:rsid w:val="004B1EBE"/>
    <w:rsid w:val="004B2B84"/>
    <w:rsid w:val="004B358F"/>
    <w:rsid w:val="004B387D"/>
    <w:rsid w:val="004B4754"/>
    <w:rsid w:val="004B487B"/>
    <w:rsid w:val="004B4D0E"/>
    <w:rsid w:val="004B5402"/>
    <w:rsid w:val="004B5626"/>
    <w:rsid w:val="004B5ED4"/>
    <w:rsid w:val="004B60B7"/>
    <w:rsid w:val="004B7085"/>
    <w:rsid w:val="004B7D8F"/>
    <w:rsid w:val="004B7E96"/>
    <w:rsid w:val="004C00EC"/>
    <w:rsid w:val="004C0345"/>
    <w:rsid w:val="004C0E01"/>
    <w:rsid w:val="004C2714"/>
    <w:rsid w:val="004C27BD"/>
    <w:rsid w:val="004C36DA"/>
    <w:rsid w:val="004C3A7B"/>
    <w:rsid w:val="004C3F75"/>
    <w:rsid w:val="004C4AE5"/>
    <w:rsid w:val="004C4B2E"/>
    <w:rsid w:val="004C59B3"/>
    <w:rsid w:val="004C6344"/>
    <w:rsid w:val="004C6EE3"/>
    <w:rsid w:val="004C7825"/>
    <w:rsid w:val="004C7B31"/>
    <w:rsid w:val="004C7C50"/>
    <w:rsid w:val="004C7CF2"/>
    <w:rsid w:val="004D0B9D"/>
    <w:rsid w:val="004D1D1A"/>
    <w:rsid w:val="004D2014"/>
    <w:rsid w:val="004D25E0"/>
    <w:rsid w:val="004D2846"/>
    <w:rsid w:val="004D2B68"/>
    <w:rsid w:val="004D38E7"/>
    <w:rsid w:val="004D3D36"/>
    <w:rsid w:val="004D43D4"/>
    <w:rsid w:val="004D4980"/>
    <w:rsid w:val="004D4C08"/>
    <w:rsid w:val="004D590E"/>
    <w:rsid w:val="004D5C93"/>
    <w:rsid w:val="004D5FA4"/>
    <w:rsid w:val="004D6D4C"/>
    <w:rsid w:val="004D767D"/>
    <w:rsid w:val="004E0449"/>
    <w:rsid w:val="004E0457"/>
    <w:rsid w:val="004E12A3"/>
    <w:rsid w:val="004E2609"/>
    <w:rsid w:val="004E2956"/>
    <w:rsid w:val="004E2C78"/>
    <w:rsid w:val="004E36E2"/>
    <w:rsid w:val="004E434A"/>
    <w:rsid w:val="004E4A26"/>
    <w:rsid w:val="004E4D36"/>
    <w:rsid w:val="004E5D1E"/>
    <w:rsid w:val="004E6363"/>
    <w:rsid w:val="004E6611"/>
    <w:rsid w:val="004E66E2"/>
    <w:rsid w:val="004E6762"/>
    <w:rsid w:val="004E7625"/>
    <w:rsid w:val="004E7B3B"/>
    <w:rsid w:val="004E7BB5"/>
    <w:rsid w:val="004F0E82"/>
    <w:rsid w:val="004F25CE"/>
    <w:rsid w:val="004F321E"/>
    <w:rsid w:val="004F4160"/>
    <w:rsid w:val="004F58F5"/>
    <w:rsid w:val="004F5B3D"/>
    <w:rsid w:val="004F5D3D"/>
    <w:rsid w:val="004F677E"/>
    <w:rsid w:val="00500A0A"/>
    <w:rsid w:val="00501150"/>
    <w:rsid w:val="00501F02"/>
    <w:rsid w:val="00502B98"/>
    <w:rsid w:val="005036BB"/>
    <w:rsid w:val="00503C5C"/>
    <w:rsid w:val="00503C7F"/>
    <w:rsid w:val="00504881"/>
    <w:rsid w:val="00504EAF"/>
    <w:rsid w:val="005053F0"/>
    <w:rsid w:val="0050568E"/>
    <w:rsid w:val="005056C6"/>
    <w:rsid w:val="005064E0"/>
    <w:rsid w:val="00507987"/>
    <w:rsid w:val="00510A76"/>
    <w:rsid w:val="005123BC"/>
    <w:rsid w:val="00512B2F"/>
    <w:rsid w:val="00513E6D"/>
    <w:rsid w:val="005144D2"/>
    <w:rsid w:val="00514ECB"/>
    <w:rsid w:val="00514F80"/>
    <w:rsid w:val="00516260"/>
    <w:rsid w:val="005164B5"/>
    <w:rsid w:val="00516B1E"/>
    <w:rsid w:val="00517BFB"/>
    <w:rsid w:val="00517F3B"/>
    <w:rsid w:val="00517F65"/>
    <w:rsid w:val="005228C1"/>
    <w:rsid w:val="00524424"/>
    <w:rsid w:val="005245B6"/>
    <w:rsid w:val="005255EB"/>
    <w:rsid w:val="00525691"/>
    <w:rsid w:val="0052582A"/>
    <w:rsid w:val="00526AB0"/>
    <w:rsid w:val="00526B78"/>
    <w:rsid w:val="005277DA"/>
    <w:rsid w:val="0052790E"/>
    <w:rsid w:val="00527928"/>
    <w:rsid w:val="00527AE8"/>
    <w:rsid w:val="005300B9"/>
    <w:rsid w:val="00530376"/>
    <w:rsid w:val="00530C04"/>
    <w:rsid w:val="005314F2"/>
    <w:rsid w:val="005315C5"/>
    <w:rsid w:val="00532950"/>
    <w:rsid w:val="00533198"/>
    <w:rsid w:val="00533BB9"/>
    <w:rsid w:val="0053408C"/>
    <w:rsid w:val="00534AB7"/>
    <w:rsid w:val="00534C33"/>
    <w:rsid w:val="00534E1E"/>
    <w:rsid w:val="0053538E"/>
    <w:rsid w:val="005357F2"/>
    <w:rsid w:val="00535AA8"/>
    <w:rsid w:val="00536126"/>
    <w:rsid w:val="00536179"/>
    <w:rsid w:val="00536B19"/>
    <w:rsid w:val="005372D7"/>
    <w:rsid w:val="0053795D"/>
    <w:rsid w:val="0053797C"/>
    <w:rsid w:val="00537AC2"/>
    <w:rsid w:val="005407C7"/>
    <w:rsid w:val="005417C2"/>
    <w:rsid w:val="00541AE6"/>
    <w:rsid w:val="00541D1F"/>
    <w:rsid w:val="005425DC"/>
    <w:rsid w:val="00542F8B"/>
    <w:rsid w:val="0054396E"/>
    <w:rsid w:val="00543B4B"/>
    <w:rsid w:val="00544990"/>
    <w:rsid w:val="0054577E"/>
    <w:rsid w:val="005457E0"/>
    <w:rsid w:val="00547AD6"/>
    <w:rsid w:val="00550247"/>
    <w:rsid w:val="0055026D"/>
    <w:rsid w:val="0055029E"/>
    <w:rsid w:val="00550335"/>
    <w:rsid w:val="005504CD"/>
    <w:rsid w:val="005520E7"/>
    <w:rsid w:val="0055322A"/>
    <w:rsid w:val="0055351E"/>
    <w:rsid w:val="00553644"/>
    <w:rsid w:val="00554DBA"/>
    <w:rsid w:val="005559EA"/>
    <w:rsid w:val="00556352"/>
    <w:rsid w:val="005574C5"/>
    <w:rsid w:val="00562416"/>
    <w:rsid w:val="005628A2"/>
    <w:rsid w:val="00562B07"/>
    <w:rsid w:val="0056304C"/>
    <w:rsid w:val="00563379"/>
    <w:rsid w:val="00565008"/>
    <w:rsid w:val="00565628"/>
    <w:rsid w:val="00565BD0"/>
    <w:rsid w:val="00565F3A"/>
    <w:rsid w:val="005661C9"/>
    <w:rsid w:val="005666EA"/>
    <w:rsid w:val="00567411"/>
    <w:rsid w:val="00567EE5"/>
    <w:rsid w:val="00570527"/>
    <w:rsid w:val="005705B7"/>
    <w:rsid w:val="0057085A"/>
    <w:rsid w:val="00570A23"/>
    <w:rsid w:val="00570FE9"/>
    <w:rsid w:val="005710E4"/>
    <w:rsid w:val="00571419"/>
    <w:rsid w:val="00571747"/>
    <w:rsid w:val="0057178F"/>
    <w:rsid w:val="00573277"/>
    <w:rsid w:val="005736CF"/>
    <w:rsid w:val="005738C1"/>
    <w:rsid w:val="005746C9"/>
    <w:rsid w:val="005749A3"/>
    <w:rsid w:val="00575162"/>
    <w:rsid w:val="00577001"/>
    <w:rsid w:val="00577315"/>
    <w:rsid w:val="0058036B"/>
    <w:rsid w:val="0058066E"/>
    <w:rsid w:val="005806F4"/>
    <w:rsid w:val="005808C2"/>
    <w:rsid w:val="00580F60"/>
    <w:rsid w:val="005810D6"/>
    <w:rsid w:val="00581198"/>
    <w:rsid w:val="00581423"/>
    <w:rsid w:val="00581479"/>
    <w:rsid w:val="00581822"/>
    <w:rsid w:val="0058190F"/>
    <w:rsid w:val="00581CA9"/>
    <w:rsid w:val="005836D9"/>
    <w:rsid w:val="00583B8B"/>
    <w:rsid w:val="00583D1E"/>
    <w:rsid w:val="00583E74"/>
    <w:rsid w:val="00584C68"/>
    <w:rsid w:val="0058523D"/>
    <w:rsid w:val="00585798"/>
    <w:rsid w:val="00585898"/>
    <w:rsid w:val="00585D38"/>
    <w:rsid w:val="005864EE"/>
    <w:rsid w:val="005867D5"/>
    <w:rsid w:val="00586BC4"/>
    <w:rsid w:val="00586C54"/>
    <w:rsid w:val="00586F33"/>
    <w:rsid w:val="00590648"/>
    <w:rsid w:val="0059105A"/>
    <w:rsid w:val="0059178A"/>
    <w:rsid w:val="0059186C"/>
    <w:rsid w:val="0059199C"/>
    <w:rsid w:val="0059224E"/>
    <w:rsid w:val="00593181"/>
    <w:rsid w:val="00593EA3"/>
    <w:rsid w:val="00595C87"/>
    <w:rsid w:val="00596F1E"/>
    <w:rsid w:val="00597040"/>
    <w:rsid w:val="00597768"/>
    <w:rsid w:val="00597984"/>
    <w:rsid w:val="00597A5F"/>
    <w:rsid w:val="005A2270"/>
    <w:rsid w:val="005A29B7"/>
    <w:rsid w:val="005A2ACB"/>
    <w:rsid w:val="005A32A9"/>
    <w:rsid w:val="005A34CC"/>
    <w:rsid w:val="005A38C3"/>
    <w:rsid w:val="005A45CC"/>
    <w:rsid w:val="005A58AD"/>
    <w:rsid w:val="005A5D26"/>
    <w:rsid w:val="005A6047"/>
    <w:rsid w:val="005A616F"/>
    <w:rsid w:val="005A621C"/>
    <w:rsid w:val="005A6743"/>
    <w:rsid w:val="005A67B9"/>
    <w:rsid w:val="005A6F00"/>
    <w:rsid w:val="005A7113"/>
    <w:rsid w:val="005B0EE9"/>
    <w:rsid w:val="005B1F60"/>
    <w:rsid w:val="005B40A5"/>
    <w:rsid w:val="005B4727"/>
    <w:rsid w:val="005B47C2"/>
    <w:rsid w:val="005B5520"/>
    <w:rsid w:val="005B5571"/>
    <w:rsid w:val="005B5B80"/>
    <w:rsid w:val="005B76C2"/>
    <w:rsid w:val="005C028A"/>
    <w:rsid w:val="005C0CE4"/>
    <w:rsid w:val="005C0EC4"/>
    <w:rsid w:val="005C1C7E"/>
    <w:rsid w:val="005C228C"/>
    <w:rsid w:val="005C2845"/>
    <w:rsid w:val="005C2927"/>
    <w:rsid w:val="005C3373"/>
    <w:rsid w:val="005C3671"/>
    <w:rsid w:val="005C3E7D"/>
    <w:rsid w:val="005C4691"/>
    <w:rsid w:val="005C4915"/>
    <w:rsid w:val="005C4DC5"/>
    <w:rsid w:val="005C4DE5"/>
    <w:rsid w:val="005C53DF"/>
    <w:rsid w:val="005C5CEB"/>
    <w:rsid w:val="005C6A01"/>
    <w:rsid w:val="005C6A60"/>
    <w:rsid w:val="005C6FD1"/>
    <w:rsid w:val="005C7BF4"/>
    <w:rsid w:val="005D0D12"/>
    <w:rsid w:val="005D1259"/>
    <w:rsid w:val="005D3255"/>
    <w:rsid w:val="005D4A13"/>
    <w:rsid w:val="005D4E17"/>
    <w:rsid w:val="005D4EF9"/>
    <w:rsid w:val="005D53BD"/>
    <w:rsid w:val="005D5D2B"/>
    <w:rsid w:val="005D5FCE"/>
    <w:rsid w:val="005D784C"/>
    <w:rsid w:val="005D7AA6"/>
    <w:rsid w:val="005E00ED"/>
    <w:rsid w:val="005E04DD"/>
    <w:rsid w:val="005E0E77"/>
    <w:rsid w:val="005E1A2A"/>
    <w:rsid w:val="005E1AFC"/>
    <w:rsid w:val="005E1C2A"/>
    <w:rsid w:val="005E21D1"/>
    <w:rsid w:val="005E285F"/>
    <w:rsid w:val="005E2DC8"/>
    <w:rsid w:val="005E4C66"/>
    <w:rsid w:val="005E53CE"/>
    <w:rsid w:val="005E5889"/>
    <w:rsid w:val="005E6488"/>
    <w:rsid w:val="005E6ED2"/>
    <w:rsid w:val="005E78FA"/>
    <w:rsid w:val="005E7F1F"/>
    <w:rsid w:val="005F0461"/>
    <w:rsid w:val="005F072F"/>
    <w:rsid w:val="005F0B45"/>
    <w:rsid w:val="005F0B8E"/>
    <w:rsid w:val="005F3BBC"/>
    <w:rsid w:val="005F6F72"/>
    <w:rsid w:val="005F7026"/>
    <w:rsid w:val="005F70B0"/>
    <w:rsid w:val="0060084C"/>
    <w:rsid w:val="0060126A"/>
    <w:rsid w:val="00601B63"/>
    <w:rsid w:val="00602080"/>
    <w:rsid w:val="00602414"/>
    <w:rsid w:val="00602BF7"/>
    <w:rsid w:val="00602D58"/>
    <w:rsid w:val="00604775"/>
    <w:rsid w:val="006048AA"/>
    <w:rsid w:val="00605670"/>
    <w:rsid w:val="00605E80"/>
    <w:rsid w:val="0060605F"/>
    <w:rsid w:val="0060619E"/>
    <w:rsid w:val="006069A1"/>
    <w:rsid w:val="006069DE"/>
    <w:rsid w:val="00607DB5"/>
    <w:rsid w:val="0061054B"/>
    <w:rsid w:val="00610F68"/>
    <w:rsid w:val="00611007"/>
    <w:rsid w:val="00611274"/>
    <w:rsid w:val="006115BC"/>
    <w:rsid w:val="00611E11"/>
    <w:rsid w:val="0061297C"/>
    <w:rsid w:val="0061417D"/>
    <w:rsid w:val="006150FE"/>
    <w:rsid w:val="00615EBA"/>
    <w:rsid w:val="0061651C"/>
    <w:rsid w:val="006169A8"/>
    <w:rsid w:val="00621191"/>
    <w:rsid w:val="006216C1"/>
    <w:rsid w:val="00621973"/>
    <w:rsid w:val="00623222"/>
    <w:rsid w:val="006236C6"/>
    <w:rsid w:val="00623E26"/>
    <w:rsid w:val="006240EA"/>
    <w:rsid w:val="006242D1"/>
    <w:rsid w:val="00624FE4"/>
    <w:rsid w:val="00625214"/>
    <w:rsid w:val="006259ED"/>
    <w:rsid w:val="006276D0"/>
    <w:rsid w:val="00631517"/>
    <w:rsid w:val="00631C8D"/>
    <w:rsid w:val="0063302F"/>
    <w:rsid w:val="00634448"/>
    <w:rsid w:val="00634602"/>
    <w:rsid w:val="00636D4C"/>
    <w:rsid w:val="006370AB"/>
    <w:rsid w:val="006370C7"/>
    <w:rsid w:val="0063759B"/>
    <w:rsid w:val="00640BD1"/>
    <w:rsid w:val="00643007"/>
    <w:rsid w:val="00643515"/>
    <w:rsid w:val="00643FCC"/>
    <w:rsid w:val="00644CE7"/>
    <w:rsid w:val="00644FC3"/>
    <w:rsid w:val="0064596F"/>
    <w:rsid w:val="006466C9"/>
    <w:rsid w:val="00646820"/>
    <w:rsid w:val="00646C1C"/>
    <w:rsid w:val="006502A7"/>
    <w:rsid w:val="0065150E"/>
    <w:rsid w:val="00651CFD"/>
    <w:rsid w:val="006525C7"/>
    <w:rsid w:val="00654F41"/>
    <w:rsid w:val="00655DCD"/>
    <w:rsid w:val="00655F38"/>
    <w:rsid w:val="00657D69"/>
    <w:rsid w:val="0066008A"/>
    <w:rsid w:val="00661231"/>
    <w:rsid w:val="00661A08"/>
    <w:rsid w:val="006624D8"/>
    <w:rsid w:val="00662B7A"/>
    <w:rsid w:val="00662B89"/>
    <w:rsid w:val="00662E35"/>
    <w:rsid w:val="00663641"/>
    <w:rsid w:val="006647F3"/>
    <w:rsid w:val="00664B72"/>
    <w:rsid w:val="00664EF6"/>
    <w:rsid w:val="006651F2"/>
    <w:rsid w:val="00665477"/>
    <w:rsid w:val="00665822"/>
    <w:rsid w:val="00666957"/>
    <w:rsid w:val="006672BF"/>
    <w:rsid w:val="00667519"/>
    <w:rsid w:val="00667895"/>
    <w:rsid w:val="00667A72"/>
    <w:rsid w:val="0067056C"/>
    <w:rsid w:val="006709C1"/>
    <w:rsid w:val="00670B92"/>
    <w:rsid w:val="00670C62"/>
    <w:rsid w:val="00671278"/>
    <w:rsid w:val="006726AA"/>
    <w:rsid w:val="00672746"/>
    <w:rsid w:val="00672A07"/>
    <w:rsid w:val="00673117"/>
    <w:rsid w:val="006733BD"/>
    <w:rsid w:val="006734F9"/>
    <w:rsid w:val="00674653"/>
    <w:rsid w:val="00675682"/>
    <w:rsid w:val="006764C4"/>
    <w:rsid w:val="006765AA"/>
    <w:rsid w:val="00677007"/>
    <w:rsid w:val="00677F65"/>
    <w:rsid w:val="0068030F"/>
    <w:rsid w:val="006827D1"/>
    <w:rsid w:val="00682F3A"/>
    <w:rsid w:val="0068398A"/>
    <w:rsid w:val="00684697"/>
    <w:rsid w:val="00684943"/>
    <w:rsid w:val="00684D82"/>
    <w:rsid w:val="00685633"/>
    <w:rsid w:val="006857D7"/>
    <w:rsid w:val="00685A43"/>
    <w:rsid w:val="00685BB4"/>
    <w:rsid w:val="00686424"/>
    <w:rsid w:val="00687DBB"/>
    <w:rsid w:val="0069068C"/>
    <w:rsid w:val="00690769"/>
    <w:rsid w:val="006908EB"/>
    <w:rsid w:val="006922AA"/>
    <w:rsid w:val="00692AC5"/>
    <w:rsid w:val="006934DA"/>
    <w:rsid w:val="00693C8B"/>
    <w:rsid w:val="00693ED5"/>
    <w:rsid w:val="0069465A"/>
    <w:rsid w:val="00694F39"/>
    <w:rsid w:val="006951C0"/>
    <w:rsid w:val="00695367"/>
    <w:rsid w:val="00695FD9"/>
    <w:rsid w:val="00696544"/>
    <w:rsid w:val="006978C5"/>
    <w:rsid w:val="00697D20"/>
    <w:rsid w:val="00697FCA"/>
    <w:rsid w:val="006A0F13"/>
    <w:rsid w:val="006A0FE6"/>
    <w:rsid w:val="006A1507"/>
    <w:rsid w:val="006A185C"/>
    <w:rsid w:val="006A2B55"/>
    <w:rsid w:val="006A2CD0"/>
    <w:rsid w:val="006A30B1"/>
    <w:rsid w:val="006A3C0B"/>
    <w:rsid w:val="006A41AC"/>
    <w:rsid w:val="006A46D9"/>
    <w:rsid w:val="006A5438"/>
    <w:rsid w:val="006A5FD7"/>
    <w:rsid w:val="006A62CB"/>
    <w:rsid w:val="006A7208"/>
    <w:rsid w:val="006A7B6B"/>
    <w:rsid w:val="006B084B"/>
    <w:rsid w:val="006B0856"/>
    <w:rsid w:val="006B287A"/>
    <w:rsid w:val="006B4FC9"/>
    <w:rsid w:val="006B50C2"/>
    <w:rsid w:val="006B56D9"/>
    <w:rsid w:val="006B746E"/>
    <w:rsid w:val="006C0452"/>
    <w:rsid w:val="006C103C"/>
    <w:rsid w:val="006C1A64"/>
    <w:rsid w:val="006C25C2"/>
    <w:rsid w:val="006C3289"/>
    <w:rsid w:val="006C3FEC"/>
    <w:rsid w:val="006C487C"/>
    <w:rsid w:val="006C50AD"/>
    <w:rsid w:val="006C60CB"/>
    <w:rsid w:val="006C640A"/>
    <w:rsid w:val="006C6928"/>
    <w:rsid w:val="006C7197"/>
    <w:rsid w:val="006C7421"/>
    <w:rsid w:val="006C794C"/>
    <w:rsid w:val="006D0AE3"/>
    <w:rsid w:val="006D324B"/>
    <w:rsid w:val="006D3BF3"/>
    <w:rsid w:val="006D45BB"/>
    <w:rsid w:val="006D4910"/>
    <w:rsid w:val="006D494E"/>
    <w:rsid w:val="006D5BDA"/>
    <w:rsid w:val="006D62FA"/>
    <w:rsid w:val="006D7BE1"/>
    <w:rsid w:val="006E090B"/>
    <w:rsid w:val="006E0D89"/>
    <w:rsid w:val="006E0E2C"/>
    <w:rsid w:val="006E1421"/>
    <w:rsid w:val="006E1CEA"/>
    <w:rsid w:val="006E2BD6"/>
    <w:rsid w:val="006E367A"/>
    <w:rsid w:val="006E53A2"/>
    <w:rsid w:val="006E544C"/>
    <w:rsid w:val="006E57ED"/>
    <w:rsid w:val="006E68DC"/>
    <w:rsid w:val="006E6BC9"/>
    <w:rsid w:val="006F0737"/>
    <w:rsid w:val="006F0AA5"/>
    <w:rsid w:val="006F1118"/>
    <w:rsid w:val="006F1696"/>
    <w:rsid w:val="006F2A5E"/>
    <w:rsid w:val="006F348A"/>
    <w:rsid w:val="006F568D"/>
    <w:rsid w:val="006F576B"/>
    <w:rsid w:val="006F5FC1"/>
    <w:rsid w:val="00700BDB"/>
    <w:rsid w:val="00700E8F"/>
    <w:rsid w:val="00701250"/>
    <w:rsid w:val="007036B9"/>
    <w:rsid w:val="00703C3E"/>
    <w:rsid w:val="007040FC"/>
    <w:rsid w:val="007055BF"/>
    <w:rsid w:val="007076A2"/>
    <w:rsid w:val="00707B62"/>
    <w:rsid w:val="00710379"/>
    <w:rsid w:val="007108F5"/>
    <w:rsid w:val="00711035"/>
    <w:rsid w:val="0071278A"/>
    <w:rsid w:val="007143F0"/>
    <w:rsid w:val="007144ED"/>
    <w:rsid w:val="00714B62"/>
    <w:rsid w:val="007151C9"/>
    <w:rsid w:val="00715931"/>
    <w:rsid w:val="00716041"/>
    <w:rsid w:val="00716DA3"/>
    <w:rsid w:val="0071705F"/>
    <w:rsid w:val="00720BD3"/>
    <w:rsid w:val="007220FB"/>
    <w:rsid w:val="00723441"/>
    <w:rsid w:val="007238AB"/>
    <w:rsid w:val="007242AC"/>
    <w:rsid w:val="007248A2"/>
    <w:rsid w:val="0072669C"/>
    <w:rsid w:val="007274E1"/>
    <w:rsid w:val="00730822"/>
    <w:rsid w:val="00731ABE"/>
    <w:rsid w:val="00731E05"/>
    <w:rsid w:val="0073270E"/>
    <w:rsid w:val="0073288F"/>
    <w:rsid w:val="00733515"/>
    <w:rsid w:val="00733980"/>
    <w:rsid w:val="00733CAC"/>
    <w:rsid w:val="00733F6B"/>
    <w:rsid w:val="00735265"/>
    <w:rsid w:val="0073558C"/>
    <w:rsid w:val="00735E00"/>
    <w:rsid w:val="00736048"/>
    <w:rsid w:val="00737462"/>
    <w:rsid w:val="00737A70"/>
    <w:rsid w:val="0074138C"/>
    <w:rsid w:val="00741C31"/>
    <w:rsid w:val="00742751"/>
    <w:rsid w:val="00742D77"/>
    <w:rsid w:val="0074353A"/>
    <w:rsid w:val="00743A89"/>
    <w:rsid w:val="0074466F"/>
    <w:rsid w:val="007448E6"/>
    <w:rsid w:val="00744B37"/>
    <w:rsid w:val="00744E48"/>
    <w:rsid w:val="007450F7"/>
    <w:rsid w:val="0074521A"/>
    <w:rsid w:val="00745348"/>
    <w:rsid w:val="0074779F"/>
    <w:rsid w:val="0074790C"/>
    <w:rsid w:val="0075116D"/>
    <w:rsid w:val="0075148C"/>
    <w:rsid w:val="00751641"/>
    <w:rsid w:val="00751728"/>
    <w:rsid w:val="00751F73"/>
    <w:rsid w:val="00753311"/>
    <w:rsid w:val="0075436E"/>
    <w:rsid w:val="00754D49"/>
    <w:rsid w:val="00756495"/>
    <w:rsid w:val="007576C0"/>
    <w:rsid w:val="00757CD8"/>
    <w:rsid w:val="0076035A"/>
    <w:rsid w:val="00760EC9"/>
    <w:rsid w:val="007612BE"/>
    <w:rsid w:val="007616CE"/>
    <w:rsid w:val="00762603"/>
    <w:rsid w:val="00764027"/>
    <w:rsid w:val="0076438D"/>
    <w:rsid w:val="00764510"/>
    <w:rsid w:val="00764848"/>
    <w:rsid w:val="00764DAE"/>
    <w:rsid w:val="0076527A"/>
    <w:rsid w:val="00766A7F"/>
    <w:rsid w:val="00766FBC"/>
    <w:rsid w:val="007672BE"/>
    <w:rsid w:val="00770743"/>
    <w:rsid w:val="00771375"/>
    <w:rsid w:val="007728FF"/>
    <w:rsid w:val="00773A0A"/>
    <w:rsid w:val="00773DB2"/>
    <w:rsid w:val="00774B04"/>
    <w:rsid w:val="00774B98"/>
    <w:rsid w:val="00776CB4"/>
    <w:rsid w:val="00777315"/>
    <w:rsid w:val="00780574"/>
    <w:rsid w:val="00780BFD"/>
    <w:rsid w:val="0078186A"/>
    <w:rsid w:val="0078199E"/>
    <w:rsid w:val="00781EC1"/>
    <w:rsid w:val="007831FB"/>
    <w:rsid w:val="00783688"/>
    <w:rsid w:val="0078378D"/>
    <w:rsid w:val="00783ABD"/>
    <w:rsid w:val="00783AC2"/>
    <w:rsid w:val="00784A40"/>
    <w:rsid w:val="00785CB4"/>
    <w:rsid w:val="00786440"/>
    <w:rsid w:val="00786F5C"/>
    <w:rsid w:val="007879C4"/>
    <w:rsid w:val="00787CC4"/>
    <w:rsid w:val="00787E4E"/>
    <w:rsid w:val="0079009C"/>
    <w:rsid w:val="00790389"/>
    <w:rsid w:val="00790525"/>
    <w:rsid w:val="007909A2"/>
    <w:rsid w:val="007928CA"/>
    <w:rsid w:val="007935AB"/>
    <w:rsid w:val="0079394D"/>
    <w:rsid w:val="0079485D"/>
    <w:rsid w:val="00795259"/>
    <w:rsid w:val="0079594E"/>
    <w:rsid w:val="00795D5B"/>
    <w:rsid w:val="007960B7"/>
    <w:rsid w:val="0079639F"/>
    <w:rsid w:val="00796B3B"/>
    <w:rsid w:val="007974C3"/>
    <w:rsid w:val="0079771A"/>
    <w:rsid w:val="00797880"/>
    <w:rsid w:val="007A00FF"/>
    <w:rsid w:val="007A034D"/>
    <w:rsid w:val="007A0957"/>
    <w:rsid w:val="007A0AEC"/>
    <w:rsid w:val="007A0B06"/>
    <w:rsid w:val="007A1A12"/>
    <w:rsid w:val="007A242F"/>
    <w:rsid w:val="007A2AC9"/>
    <w:rsid w:val="007A2F21"/>
    <w:rsid w:val="007A3086"/>
    <w:rsid w:val="007A317D"/>
    <w:rsid w:val="007A3EFC"/>
    <w:rsid w:val="007A45FC"/>
    <w:rsid w:val="007A4D24"/>
    <w:rsid w:val="007A5953"/>
    <w:rsid w:val="007A61CD"/>
    <w:rsid w:val="007A6B99"/>
    <w:rsid w:val="007B00A2"/>
    <w:rsid w:val="007B0CCA"/>
    <w:rsid w:val="007B1E0E"/>
    <w:rsid w:val="007B33EE"/>
    <w:rsid w:val="007B360C"/>
    <w:rsid w:val="007B4158"/>
    <w:rsid w:val="007B4394"/>
    <w:rsid w:val="007B461E"/>
    <w:rsid w:val="007B5BF7"/>
    <w:rsid w:val="007B5FCF"/>
    <w:rsid w:val="007B6C6E"/>
    <w:rsid w:val="007B76AC"/>
    <w:rsid w:val="007C046F"/>
    <w:rsid w:val="007C1FAC"/>
    <w:rsid w:val="007C2D48"/>
    <w:rsid w:val="007C3088"/>
    <w:rsid w:val="007C4AFB"/>
    <w:rsid w:val="007C4BC1"/>
    <w:rsid w:val="007C4D2F"/>
    <w:rsid w:val="007C4F74"/>
    <w:rsid w:val="007C67F2"/>
    <w:rsid w:val="007C68B5"/>
    <w:rsid w:val="007C739D"/>
    <w:rsid w:val="007D0A28"/>
    <w:rsid w:val="007D0FEB"/>
    <w:rsid w:val="007D28F6"/>
    <w:rsid w:val="007D2E11"/>
    <w:rsid w:val="007D3121"/>
    <w:rsid w:val="007D3350"/>
    <w:rsid w:val="007D37AA"/>
    <w:rsid w:val="007D38C3"/>
    <w:rsid w:val="007D431F"/>
    <w:rsid w:val="007D4BA7"/>
    <w:rsid w:val="007D5434"/>
    <w:rsid w:val="007D6983"/>
    <w:rsid w:val="007D6A6A"/>
    <w:rsid w:val="007D7A76"/>
    <w:rsid w:val="007D7D7E"/>
    <w:rsid w:val="007E058D"/>
    <w:rsid w:val="007E0DAD"/>
    <w:rsid w:val="007E11CF"/>
    <w:rsid w:val="007E1E95"/>
    <w:rsid w:val="007E2369"/>
    <w:rsid w:val="007E2A9A"/>
    <w:rsid w:val="007E2ED2"/>
    <w:rsid w:val="007E391A"/>
    <w:rsid w:val="007E3DAB"/>
    <w:rsid w:val="007E3E4F"/>
    <w:rsid w:val="007E4A52"/>
    <w:rsid w:val="007E4E1B"/>
    <w:rsid w:val="007E512B"/>
    <w:rsid w:val="007E5C1C"/>
    <w:rsid w:val="007E5F0C"/>
    <w:rsid w:val="007E6C14"/>
    <w:rsid w:val="007E7CF0"/>
    <w:rsid w:val="007F00FD"/>
    <w:rsid w:val="007F1376"/>
    <w:rsid w:val="007F27A4"/>
    <w:rsid w:val="007F3570"/>
    <w:rsid w:val="007F37A8"/>
    <w:rsid w:val="007F39FE"/>
    <w:rsid w:val="007F3A8B"/>
    <w:rsid w:val="007F3D18"/>
    <w:rsid w:val="007F5595"/>
    <w:rsid w:val="007F68B4"/>
    <w:rsid w:val="007F6C88"/>
    <w:rsid w:val="007F7835"/>
    <w:rsid w:val="00800DEA"/>
    <w:rsid w:val="00801106"/>
    <w:rsid w:val="00801144"/>
    <w:rsid w:val="00801715"/>
    <w:rsid w:val="00802FF1"/>
    <w:rsid w:val="00803829"/>
    <w:rsid w:val="00804561"/>
    <w:rsid w:val="008050E6"/>
    <w:rsid w:val="0080570E"/>
    <w:rsid w:val="00805785"/>
    <w:rsid w:val="0080681A"/>
    <w:rsid w:val="008068C8"/>
    <w:rsid w:val="008070EA"/>
    <w:rsid w:val="008072D2"/>
    <w:rsid w:val="00810EE6"/>
    <w:rsid w:val="00811002"/>
    <w:rsid w:val="008110BD"/>
    <w:rsid w:val="0081175F"/>
    <w:rsid w:val="00813756"/>
    <w:rsid w:val="00814B75"/>
    <w:rsid w:val="00814D4E"/>
    <w:rsid w:val="008156DF"/>
    <w:rsid w:val="0081664D"/>
    <w:rsid w:val="008176A5"/>
    <w:rsid w:val="00820C72"/>
    <w:rsid w:val="00820D08"/>
    <w:rsid w:val="00821D17"/>
    <w:rsid w:val="00824197"/>
    <w:rsid w:val="008247EC"/>
    <w:rsid w:val="00824CBE"/>
    <w:rsid w:val="00825AC3"/>
    <w:rsid w:val="00825D40"/>
    <w:rsid w:val="00827AB9"/>
    <w:rsid w:val="008315E7"/>
    <w:rsid w:val="00831604"/>
    <w:rsid w:val="008320A6"/>
    <w:rsid w:val="008320D3"/>
    <w:rsid w:val="008328C1"/>
    <w:rsid w:val="00833327"/>
    <w:rsid w:val="00834D6A"/>
    <w:rsid w:val="008357D5"/>
    <w:rsid w:val="00835BCF"/>
    <w:rsid w:val="00835D13"/>
    <w:rsid w:val="00836597"/>
    <w:rsid w:val="00836CF6"/>
    <w:rsid w:val="00836D4C"/>
    <w:rsid w:val="008374D3"/>
    <w:rsid w:val="00840A2C"/>
    <w:rsid w:val="00840CD9"/>
    <w:rsid w:val="00841059"/>
    <w:rsid w:val="00841893"/>
    <w:rsid w:val="00843DB9"/>
    <w:rsid w:val="0084504A"/>
    <w:rsid w:val="0084536B"/>
    <w:rsid w:val="0084601D"/>
    <w:rsid w:val="0084603F"/>
    <w:rsid w:val="00846A0A"/>
    <w:rsid w:val="00846B95"/>
    <w:rsid w:val="00846D7F"/>
    <w:rsid w:val="00846EF9"/>
    <w:rsid w:val="00850126"/>
    <w:rsid w:val="00850888"/>
    <w:rsid w:val="00850A90"/>
    <w:rsid w:val="00850F8F"/>
    <w:rsid w:val="008523A0"/>
    <w:rsid w:val="00853058"/>
    <w:rsid w:val="008533AE"/>
    <w:rsid w:val="008541A6"/>
    <w:rsid w:val="00854FD4"/>
    <w:rsid w:val="0085504A"/>
    <w:rsid w:val="00855D30"/>
    <w:rsid w:val="008562E8"/>
    <w:rsid w:val="008563E3"/>
    <w:rsid w:val="00856ADC"/>
    <w:rsid w:val="00856E0C"/>
    <w:rsid w:val="00856E46"/>
    <w:rsid w:val="00857225"/>
    <w:rsid w:val="00857974"/>
    <w:rsid w:val="0086058D"/>
    <w:rsid w:val="00860B64"/>
    <w:rsid w:val="00860C36"/>
    <w:rsid w:val="00860D38"/>
    <w:rsid w:val="0086112A"/>
    <w:rsid w:val="00861425"/>
    <w:rsid w:val="0086167F"/>
    <w:rsid w:val="00861B57"/>
    <w:rsid w:val="00862B75"/>
    <w:rsid w:val="00862EA4"/>
    <w:rsid w:val="008630CE"/>
    <w:rsid w:val="00863969"/>
    <w:rsid w:val="00863DF1"/>
    <w:rsid w:val="00863EA7"/>
    <w:rsid w:val="00864189"/>
    <w:rsid w:val="00864A3D"/>
    <w:rsid w:val="00864D05"/>
    <w:rsid w:val="0086732D"/>
    <w:rsid w:val="00867AB7"/>
    <w:rsid w:val="00867DF5"/>
    <w:rsid w:val="008706E9"/>
    <w:rsid w:val="00871545"/>
    <w:rsid w:val="00871A24"/>
    <w:rsid w:val="0087213F"/>
    <w:rsid w:val="00872857"/>
    <w:rsid w:val="008739B9"/>
    <w:rsid w:val="00873F98"/>
    <w:rsid w:val="008742A0"/>
    <w:rsid w:val="00874306"/>
    <w:rsid w:val="00874404"/>
    <w:rsid w:val="0087559A"/>
    <w:rsid w:val="00875751"/>
    <w:rsid w:val="008759A2"/>
    <w:rsid w:val="00875CA0"/>
    <w:rsid w:val="00877047"/>
    <w:rsid w:val="00880104"/>
    <w:rsid w:val="008808CD"/>
    <w:rsid w:val="00880C40"/>
    <w:rsid w:val="00882683"/>
    <w:rsid w:val="008831C8"/>
    <w:rsid w:val="00884702"/>
    <w:rsid w:val="00884750"/>
    <w:rsid w:val="008848BB"/>
    <w:rsid w:val="00884C14"/>
    <w:rsid w:val="00884FAB"/>
    <w:rsid w:val="00885ABB"/>
    <w:rsid w:val="008866C2"/>
    <w:rsid w:val="00887321"/>
    <w:rsid w:val="008927E0"/>
    <w:rsid w:val="0089318A"/>
    <w:rsid w:val="008936A3"/>
    <w:rsid w:val="008937E2"/>
    <w:rsid w:val="008944C7"/>
    <w:rsid w:val="00895B8F"/>
    <w:rsid w:val="00896428"/>
    <w:rsid w:val="00896F2E"/>
    <w:rsid w:val="008A0D6A"/>
    <w:rsid w:val="008A1AC0"/>
    <w:rsid w:val="008A1BA1"/>
    <w:rsid w:val="008A2465"/>
    <w:rsid w:val="008A26FF"/>
    <w:rsid w:val="008A2812"/>
    <w:rsid w:val="008A297A"/>
    <w:rsid w:val="008A2ACD"/>
    <w:rsid w:val="008A3B3E"/>
    <w:rsid w:val="008A5351"/>
    <w:rsid w:val="008A5380"/>
    <w:rsid w:val="008A55A4"/>
    <w:rsid w:val="008A5C1A"/>
    <w:rsid w:val="008A5C2A"/>
    <w:rsid w:val="008A5C5E"/>
    <w:rsid w:val="008A71D9"/>
    <w:rsid w:val="008B0440"/>
    <w:rsid w:val="008B148F"/>
    <w:rsid w:val="008B22BF"/>
    <w:rsid w:val="008B2876"/>
    <w:rsid w:val="008B2EF7"/>
    <w:rsid w:val="008B44A8"/>
    <w:rsid w:val="008B5F49"/>
    <w:rsid w:val="008B6B24"/>
    <w:rsid w:val="008B6DCE"/>
    <w:rsid w:val="008C06BC"/>
    <w:rsid w:val="008C108B"/>
    <w:rsid w:val="008C183F"/>
    <w:rsid w:val="008C1D0B"/>
    <w:rsid w:val="008C4144"/>
    <w:rsid w:val="008C4E83"/>
    <w:rsid w:val="008C59DB"/>
    <w:rsid w:val="008C5E80"/>
    <w:rsid w:val="008C616D"/>
    <w:rsid w:val="008C744E"/>
    <w:rsid w:val="008C7FCC"/>
    <w:rsid w:val="008D0A59"/>
    <w:rsid w:val="008D0C96"/>
    <w:rsid w:val="008D1B05"/>
    <w:rsid w:val="008D2B45"/>
    <w:rsid w:val="008D3BCC"/>
    <w:rsid w:val="008D45F9"/>
    <w:rsid w:val="008D46A4"/>
    <w:rsid w:val="008D4A77"/>
    <w:rsid w:val="008D6146"/>
    <w:rsid w:val="008D6346"/>
    <w:rsid w:val="008D70ED"/>
    <w:rsid w:val="008D7F74"/>
    <w:rsid w:val="008E148E"/>
    <w:rsid w:val="008E1C14"/>
    <w:rsid w:val="008E21B6"/>
    <w:rsid w:val="008E2D27"/>
    <w:rsid w:val="008E44ED"/>
    <w:rsid w:val="008E498C"/>
    <w:rsid w:val="008E6AD6"/>
    <w:rsid w:val="008E6C8C"/>
    <w:rsid w:val="008E7130"/>
    <w:rsid w:val="008E7676"/>
    <w:rsid w:val="008E7FC1"/>
    <w:rsid w:val="008F1FDB"/>
    <w:rsid w:val="008F24E4"/>
    <w:rsid w:val="008F3525"/>
    <w:rsid w:val="008F4257"/>
    <w:rsid w:val="008F4514"/>
    <w:rsid w:val="008F4AAE"/>
    <w:rsid w:val="008F52B0"/>
    <w:rsid w:val="008F5506"/>
    <w:rsid w:val="008F5C20"/>
    <w:rsid w:val="008F5DC5"/>
    <w:rsid w:val="008F611B"/>
    <w:rsid w:val="008F639A"/>
    <w:rsid w:val="008F75D1"/>
    <w:rsid w:val="00900F15"/>
    <w:rsid w:val="00901F19"/>
    <w:rsid w:val="009023DD"/>
    <w:rsid w:val="0090268E"/>
    <w:rsid w:val="00902B9F"/>
    <w:rsid w:val="00902F40"/>
    <w:rsid w:val="00903875"/>
    <w:rsid w:val="009046FA"/>
    <w:rsid w:val="00905016"/>
    <w:rsid w:val="00905FE2"/>
    <w:rsid w:val="00906140"/>
    <w:rsid w:val="00906C66"/>
    <w:rsid w:val="0091064A"/>
    <w:rsid w:val="009109B9"/>
    <w:rsid w:val="00911511"/>
    <w:rsid w:val="0091218E"/>
    <w:rsid w:val="0091420D"/>
    <w:rsid w:val="00914B05"/>
    <w:rsid w:val="00914D01"/>
    <w:rsid w:val="00916C1E"/>
    <w:rsid w:val="00917763"/>
    <w:rsid w:val="0092131B"/>
    <w:rsid w:val="009218A1"/>
    <w:rsid w:val="00921EF2"/>
    <w:rsid w:val="00922E7F"/>
    <w:rsid w:val="00923689"/>
    <w:rsid w:val="00923EEC"/>
    <w:rsid w:val="00925BF2"/>
    <w:rsid w:val="00925CA1"/>
    <w:rsid w:val="0092636D"/>
    <w:rsid w:val="00926801"/>
    <w:rsid w:val="0092733A"/>
    <w:rsid w:val="009308EF"/>
    <w:rsid w:val="009317FE"/>
    <w:rsid w:val="009318D1"/>
    <w:rsid w:val="00931C7E"/>
    <w:rsid w:val="00931EFB"/>
    <w:rsid w:val="009324E5"/>
    <w:rsid w:val="009325D4"/>
    <w:rsid w:val="00932949"/>
    <w:rsid w:val="00932FCB"/>
    <w:rsid w:val="00933DEF"/>
    <w:rsid w:val="00934536"/>
    <w:rsid w:val="009359B7"/>
    <w:rsid w:val="009372D3"/>
    <w:rsid w:val="009405E0"/>
    <w:rsid w:val="00941046"/>
    <w:rsid w:val="009416EA"/>
    <w:rsid w:val="00941806"/>
    <w:rsid w:val="00942038"/>
    <w:rsid w:val="0094314B"/>
    <w:rsid w:val="00943774"/>
    <w:rsid w:val="00943C1C"/>
    <w:rsid w:val="0094453F"/>
    <w:rsid w:val="009450AB"/>
    <w:rsid w:val="0094611F"/>
    <w:rsid w:val="009461B7"/>
    <w:rsid w:val="00946C13"/>
    <w:rsid w:val="009475F6"/>
    <w:rsid w:val="009479F2"/>
    <w:rsid w:val="00947E99"/>
    <w:rsid w:val="009501F4"/>
    <w:rsid w:val="009515EB"/>
    <w:rsid w:val="00951D02"/>
    <w:rsid w:val="009528FC"/>
    <w:rsid w:val="00953595"/>
    <w:rsid w:val="009544E2"/>
    <w:rsid w:val="00954E74"/>
    <w:rsid w:val="00955E01"/>
    <w:rsid w:val="0096007A"/>
    <w:rsid w:val="00960B21"/>
    <w:rsid w:val="00960F11"/>
    <w:rsid w:val="00960F2A"/>
    <w:rsid w:val="00961003"/>
    <w:rsid w:val="009628D0"/>
    <w:rsid w:val="00962BBE"/>
    <w:rsid w:val="00962E1C"/>
    <w:rsid w:val="009631B0"/>
    <w:rsid w:val="00963B35"/>
    <w:rsid w:val="00964E19"/>
    <w:rsid w:val="00965597"/>
    <w:rsid w:val="00965F62"/>
    <w:rsid w:val="00966575"/>
    <w:rsid w:val="00966E92"/>
    <w:rsid w:val="00967167"/>
    <w:rsid w:val="00967542"/>
    <w:rsid w:val="0097047F"/>
    <w:rsid w:val="009705BA"/>
    <w:rsid w:val="0097086C"/>
    <w:rsid w:val="00970EB2"/>
    <w:rsid w:val="009716C3"/>
    <w:rsid w:val="00971E11"/>
    <w:rsid w:val="00971E71"/>
    <w:rsid w:val="009736CA"/>
    <w:rsid w:val="00974866"/>
    <w:rsid w:val="00974C33"/>
    <w:rsid w:val="00975E93"/>
    <w:rsid w:val="00975FCF"/>
    <w:rsid w:val="00976E44"/>
    <w:rsid w:val="00977375"/>
    <w:rsid w:val="00977609"/>
    <w:rsid w:val="00977676"/>
    <w:rsid w:val="00980150"/>
    <w:rsid w:val="00980FEB"/>
    <w:rsid w:val="00981535"/>
    <w:rsid w:val="0098260C"/>
    <w:rsid w:val="0098291A"/>
    <w:rsid w:val="00982CEC"/>
    <w:rsid w:val="0098311D"/>
    <w:rsid w:val="009850A2"/>
    <w:rsid w:val="009858B5"/>
    <w:rsid w:val="009863F4"/>
    <w:rsid w:val="00986FD2"/>
    <w:rsid w:val="00987894"/>
    <w:rsid w:val="00990712"/>
    <w:rsid w:val="009907BF"/>
    <w:rsid w:val="00990AE1"/>
    <w:rsid w:val="00990AE4"/>
    <w:rsid w:val="00991261"/>
    <w:rsid w:val="009926E5"/>
    <w:rsid w:val="009933FE"/>
    <w:rsid w:val="00993740"/>
    <w:rsid w:val="00993D52"/>
    <w:rsid w:val="00994AB9"/>
    <w:rsid w:val="00997509"/>
    <w:rsid w:val="00997F7F"/>
    <w:rsid w:val="009A1283"/>
    <w:rsid w:val="009A14D5"/>
    <w:rsid w:val="009A18D8"/>
    <w:rsid w:val="009A29C2"/>
    <w:rsid w:val="009A355E"/>
    <w:rsid w:val="009A3A99"/>
    <w:rsid w:val="009A3B45"/>
    <w:rsid w:val="009A3DD5"/>
    <w:rsid w:val="009A3E94"/>
    <w:rsid w:val="009A455C"/>
    <w:rsid w:val="009A4758"/>
    <w:rsid w:val="009A4864"/>
    <w:rsid w:val="009A4979"/>
    <w:rsid w:val="009A4A30"/>
    <w:rsid w:val="009A5232"/>
    <w:rsid w:val="009A536E"/>
    <w:rsid w:val="009A53D0"/>
    <w:rsid w:val="009A581C"/>
    <w:rsid w:val="009A68B7"/>
    <w:rsid w:val="009A6CC4"/>
    <w:rsid w:val="009A7506"/>
    <w:rsid w:val="009B243F"/>
    <w:rsid w:val="009B32F0"/>
    <w:rsid w:val="009B3B3D"/>
    <w:rsid w:val="009B42E3"/>
    <w:rsid w:val="009B4613"/>
    <w:rsid w:val="009B49EC"/>
    <w:rsid w:val="009B4D22"/>
    <w:rsid w:val="009B4FEF"/>
    <w:rsid w:val="009B5000"/>
    <w:rsid w:val="009B5D4D"/>
    <w:rsid w:val="009B77AF"/>
    <w:rsid w:val="009B7AB3"/>
    <w:rsid w:val="009C0F6D"/>
    <w:rsid w:val="009C2C0C"/>
    <w:rsid w:val="009C3311"/>
    <w:rsid w:val="009C3453"/>
    <w:rsid w:val="009C3CDD"/>
    <w:rsid w:val="009C4016"/>
    <w:rsid w:val="009C4A0E"/>
    <w:rsid w:val="009C4F85"/>
    <w:rsid w:val="009C5BC9"/>
    <w:rsid w:val="009C73C7"/>
    <w:rsid w:val="009C73CD"/>
    <w:rsid w:val="009D09FB"/>
    <w:rsid w:val="009D0C56"/>
    <w:rsid w:val="009D154D"/>
    <w:rsid w:val="009D16D4"/>
    <w:rsid w:val="009D1D11"/>
    <w:rsid w:val="009D2225"/>
    <w:rsid w:val="009D23A2"/>
    <w:rsid w:val="009D2EBA"/>
    <w:rsid w:val="009D3FD3"/>
    <w:rsid w:val="009D40F0"/>
    <w:rsid w:val="009D5BB7"/>
    <w:rsid w:val="009D6566"/>
    <w:rsid w:val="009D6645"/>
    <w:rsid w:val="009D6D8B"/>
    <w:rsid w:val="009D7CAE"/>
    <w:rsid w:val="009E05E8"/>
    <w:rsid w:val="009E0B31"/>
    <w:rsid w:val="009E0F7D"/>
    <w:rsid w:val="009E1879"/>
    <w:rsid w:val="009E230D"/>
    <w:rsid w:val="009E34C7"/>
    <w:rsid w:val="009E3F82"/>
    <w:rsid w:val="009E465D"/>
    <w:rsid w:val="009E4842"/>
    <w:rsid w:val="009E5A92"/>
    <w:rsid w:val="009F01C4"/>
    <w:rsid w:val="009F1004"/>
    <w:rsid w:val="009F1884"/>
    <w:rsid w:val="009F27AC"/>
    <w:rsid w:val="009F2816"/>
    <w:rsid w:val="009F3037"/>
    <w:rsid w:val="009F51A4"/>
    <w:rsid w:val="009F524D"/>
    <w:rsid w:val="009F5D2D"/>
    <w:rsid w:val="009F5FCA"/>
    <w:rsid w:val="009F6032"/>
    <w:rsid w:val="009F6CB3"/>
    <w:rsid w:val="00A00B38"/>
    <w:rsid w:val="00A02B24"/>
    <w:rsid w:val="00A02FB6"/>
    <w:rsid w:val="00A039FD"/>
    <w:rsid w:val="00A046D9"/>
    <w:rsid w:val="00A04822"/>
    <w:rsid w:val="00A04AA8"/>
    <w:rsid w:val="00A04C7C"/>
    <w:rsid w:val="00A04F3A"/>
    <w:rsid w:val="00A057DA"/>
    <w:rsid w:val="00A0706B"/>
    <w:rsid w:val="00A07C73"/>
    <w:rsid w:val="00A1033A"/>
    <w:rsid w:val="00A107FF"/>
    <w:rsid w:val="00A119FC"/>
    <w:rsid w:val="00A12101"/>
    <w:rsid w:val="00A12A08"/>
    <w:rsid w:val="00A137FC"/>
    <w:rsid w:val="00A13BF7"/>
    <w:rsid w:val="00A14E31"/>
    <w:rsid w:val="00A15183"/>
    <w:rsid w:val="00A15A72"/>
    <w:rsid w:val="00A15B15"/>
    <w:rsid w:val="00A16AE9"/>
    <w:rsid w:val="00A16C47"/>
    <w:rsid w:val="00A173F6"/>
    <w:rsid w:val="00A173F8"/>
    <w:rsid w:val="00A17B8C"/>
    <w:rsid w:val="00A17BA0"/>
    <w:rsid w:val="00A17E4B"/>
    <w:rsid w:val="00A20690"/>
    <w:rsid w:val="00A22FFF"/>
    <w:rsid w:val="00A23919"/>
    <w:rsid w:val="00A24758"/>
    <w:rsid w:val="00A24F5E"/>
    <w:rsid w:val="00A25C63"/>
    <w:rsid w:val="00A26A30"/>
    <w:rsid w:val="00A27020"/>
    <w:rsid w:val="00A2707A"/>
    <w:rsid w:val="00A275D0"/>
    <w:rsid w:val="00A302EC"/>
    <w:rsid w:val="00A308EE"/>
    <w:rsid w:val="00A310CC"/>
    <w:rsid w:val="00A31C88"/>
    <w:rsid w:val="00A320E8"/>
    <w:rsid w:val="00A3391B"/>
    <w:rsid w:val="00A33942"/>
    <w:rsid w:val="00A3429E"/>
    <w:rsid w:val="00A3495F"/>
    <w:rsid w:val="00A3521D"/>
    <w:rsid w:val="00A35649"/>
    <w:rsid w:val="00A36FB3"/>
    <w:rsid w:val="00A3762B"/>
    <w:rsid w:val="00A4055F"/>
    <w:rsid w:val="00A40586"/>
    <w:rsid w:val="00A4061E"/>
    <w:rsid w:val="00A41195"/>
    <w:rsid w:val="00A4359A"/>
    <w:rsid w:val="00A45C8F"/>
    <w:rsid w:val="00A4605D"/>
    <w:rsid w:val="00A46F16"/>
    <w:rsid w:val="00A470E8"/>
    <w:rsid w:val="00A50C54"/>
    <w:rsid w:val="00A50DAA"/>
    <w:rsid w:val="00A50E5D"/>
    <w:rsid w:val="00A51495"/>
    <w:rsid w:val="00A52301"/>
    <w:rsid w:val="00A5285C"/>
    <w:rsid w:val="00A52A06"/>
    <w:rsid w:val="00A52D3A"/>
    <w:rsid w:val="00A52D74"/>
    <w:rsid w:val="00A53487"/>
    <w:rsid w:val="00A54D78"/>
    <w:rsid w:val="00A54EA0"/>
    <w:rsid w:val="00A55149"/>
    <w:rsid w:val="00A559B2"/>
    <w:rsid w:val="00A56AA9"/>
    <w:rsid w:val="00A56B06"/>
    <w:rsid w:val="00A56EE6"/>
    <w:rsid w:val="00A57D70"/>
    <w:rsid w:val="00A57FAE"/>
    <w:rsid w:val="00A613B4"/>
    <w:rsid w:val="00A6164E"/>
    <w:rsid w:val="00A62EC8"/>
    <w:rsid w:val="00A634DC"/>
    <w:rsid w:val="00A639DA"/>
    <w:rsid w:val="00A640DD"/>
    <w:rsid w:val="00A64BAA"/>
    <w:rsid w:val="00A652CF"/>
    <w:rsid w:val="00A6563B"/>
    <w:rsid w:val="00A6650C"/>
    <w:rsid w:val="00A670EE"/>
    <w:rsid w:val="00A674FE"/>
    <w:rsid w:val="00A7005F"/>
    <w:rsid w:val="00A705B4"/>
    <w:rsid w:val="00A725E3"/>
    <w:rsid w:val="00A72A2C"/>
    <w:rsid w:val="00A72C4C"/>
    <w:rsid w:val="00A73531"/>
    <w:rsid w:val="00A735A7"/>
    <w:rsid w:val="00A75223"/>
    <w:rsid w:val="00A75454"/>
    <w:rsid w:val="00A76E65"/>
    <w:rsid w:val="00A77AEB"/>
    <w:rsid w:val="00A81157"/>
    <w:rsid w:val="00A8182D"/>
    <w:rsid w:val="00A819E4"/>
    <w:rsid w:val="00A82272"/>
    <w:rsid w:val="00A837FB"/>
    <w:rsid w:val="00A83A9C"/>
    <w:rsid w:val="00A83B6E"/>
    <w:rsid w:val="00A840F2"/>
    <w:rsid w:val="00A8463D"/>
    <w:rsid w:val="00A85364"/>
    <w:rsid w:val="00A86149"/>
    <w:rsid w:val="00A86386"/>
    <w:rsid w:val="00A86C14"/>
    <w:rsid w:val="00A871EE"/>
    <w:rsid w:val="00A872FE"/>
    <w:rsid w:val="00A877D4"/>
    <w:rsid w:val="00A87966"/>
    <w:rsid w:val="00A87FDF"/>
    <w:rsid w:val="00A90006"/>
    <w:rsid w:val="00A9017B"/>
    <w:rsid w:val="00A90A20"/>
    <w:rsid w:val="00A90E97"/>
    <w:rsid w:val="00A91C27"/>
    <w:rsid w:val="00A93409"/>
    <w:rsid w:val="00A941DB"/>
    <w:rsid w:val="00A94599"/>
    <w:rsid w:val="00A95413"/>
    <w:rsid w:val="00A959F3"/>
    <w:rsid w:val="00A96877"/>
    <w:rsid w:val="00A97A75"/>
    <w:rsid w:val="00AA0415"/>
    <w:rsid w:val="00AA05E1"/>
    <w:rsid w:val="00AA0EF9"/>
    <w:rsid w:val="00AA1410"/>
    <w:rsid w:val="00AA1C64"/>
    <w:rsid w:val="00AA26EE"/>
    <w:rsid w:val="00AA34D0"/>
    <w:rsid w:val="00AA3A11"/>
    <w:rsid w:val="00AA52BA"/>
    <w:rsid w:val="00AA59B9"/>
    <w:rsid w:val="00AA637D"/>
    <w:rsid w:val="00AA681C"/>
    <w:rsid w:val="00AA7242"/>
    <w:rsid w:val="00AB0A80"/>
    <w:rsid w:val="00AB0AD0"/>
    <w:rsid w:val="00AB0FBB"/>
    <w:rsid w:val="00AB1C57"/>
    <w:rsid w:val="00AB207E"/>
    <w:rsid w:val="00AB2171"/>
    <w:rsid w:val="00AB4223"/>
    <w:rsid w:val="00AB508E"/>
    <w:rsid w:val="00AB7BB1"/>
    <w:rsid w:val="00AB7C92"/>
    <w:rsid w:val="00AC035E"/>
    <w:rsid w:val="00AC079B"/>
    <w:rsid w:val="00AC09E5"/>
    <w:rsid w:val="00AC0F1A"/>
    <w:rsid w:val="00AC10D4"/>
    <w:rsid w:val="00AC1715"/>
    <w:rsid w:val="00AC2231"/>
    <w:rsid w:val="00AC2A2A"/>
    <w:rsid w:val="00AC3DF0"/>
    <w:rsid w:val="00AC4A10"/>
    <w:rsid w:val="00AC598A"/>
    <w:rsid w:val="00AC70E3"/>
    <w:rsid w:val="00AC7486"/>
    <w:rsid w:val="00AC7759"/>
    <w:rsid w:val="00AC7A3F"/>
    <w:rsid w:val="00AD016C"/>
    <w:rsid w:val="00AD02F3"/>
    <w:rsid w:val="00AD072E"/>
    <w:rsid w:val="00AD0B70"/>
    <w:rsid w:val="00AD0CCA"/>
    <w:rsid w:val="00AD1C9B"/>
    <w:rsid w:val="00AD1E2B"/>
    <w:rsid w:val="00AD2355"/>
    <w:rsid w:val="00AD2C4F"/>
    <w:rsid w:val="00AD31EF"/>
    <w:rsid w:val="00AD344D"/>
    <w:rsid w:val="00AD430F"/>
    <w:rsid w:val="00AD4370"/>
    <w:rsid w:val="00AD4C4B"/>
    <w:rsid w:val="00AD524A"/>
    <w:rsid w:val="00AD60FD"/>
    <w:rsid w:val="00AD651D"/>
    <w:rsid w:val="00AD7900"/>
    <w:rsid w:val="00AE077D"/>
    <w:rsid w:val="00AE11CC"/>
    <w:rsid w:val="00AE1395"/>
    <w:rsid w:val="00AE16CB"/>
    <w:rsid w:val="00AE1CA1"/>
    <w:rsid w:val="00AE1E9F"/>
    <w:rsid w:val="00AE287B"/>
    <w:rsid w:val="00AE2914"/>
    <w:rsid w:val="00AE3723"/>
    <w:rsid w:val="00AE39CB"/>
    <w:rsid w:val="00AE4918"/>
    <w:rsid w:val="00AE4D26"/>
    <w:rsid w:val="00AE4FEF"/>
    <w:rsid w:val="00AE567E"/>
    <w:rsid w:val="00AE6558"/>
    <w:rsid w:val="00AE6AD5"/>
    <w:rsid w:val="00AE6F95"/>
    <w:rsid w:val="00AE7399"/>
    <w:rsid w:val="00AE7448"/>
    <w:rsid w:val="00AE7940"/>
    <w:rsid w:val="00AE7A61"/>
    <w:rsid w:val="00AF3321"/>
    <w:rsid w:val="00AF3963"/>
    <w:rsid w:val="00AF4531"/>
    <w:rsid w:val="00AF4A2C"/>
    <w:rsid w:val="00AF6888"/>
    <w:rsid w:val="00AF6DEB"/>
    <w:rsid w:val="00AF72F2"/>
    <w:rsid w:val="00AF784C"/>
    <w:rsid w:val="00B0002E"/>
    <w:rsid w:val="00B008F4"/>
    <w:rsid w:val="00B04A98"/>
    <w:rsid w:val="00B05D98"/>
    <w:rsid w:val="00B06AFD"/>
    <w:rsid w:val="00B072BB"/>
    <w:rsid w:val="00B07BE0"/>
    <w:rsid w:val="00B07C23"/>
    <w:rsid w:val="00B10A1F"/>
    <w:rsid w:val="00B10E74"/>
    <w:rsid w:val="00B11749"/>
    <w:rsid w:val="00B11819"/>
    <w:rsid w:val="00B1195D"/>
    <w:rsid w:val="00B11D8C"/>
    <w:rsid w:val="00B14194"/>
    <w:rsid w:val="00B14FEE"/>
    <w:rsid w:val="00B151A7"/>
    <w:rsid w:val="00B152A6"/>
    <w:rsid w:val="00B16AF4"/>
    <w:rsid w:val="00B16B4F"/>
    <w:rsid w:val="00B21A54"/>
    <w:rsid w:val="00B22260"/>
    <w:rsid w:val="00B2278C"/>
    <w:rsid w:val="00B22957"/>
    <w:rsid w:val="00B22EFA"/>
    <w:rsid w:val="00B24305"/>
    <w:rsid w:val="00B24F7B"/>
    <w:rsid w:val="00B2544B"/>
    <w:rsid w:val="00B2582D"/>
    <w:rsid w:val="00B2595A"/>
    <w:rsid w:val="00B264E1"/>
    <w:rsid w:val="00B26B21"/>
    <w:rsid w:val="00B27BCA"/>
    <w:rsid w:val="00B27EBA"/>
    <w:rsid w:val="00B3033B"/>
    <w:rsid w:val="00B3101F"/>
    <w:rsid w:val="00B32709"/>
    <w:rsid w:val="00B32E99"/>
    <w:rsid w:val="00B33421"/>
    <w:rsid w:val="00B338E2"/>
    <w:rsid w:val="00B35D10"/>
    <w:rsid w:val="00B35D56"/>
    <w:rsid w:val="00B35F6A"/>
    <w:rsid w:val="00B37C06"/>
    <w:rsid w:val="00B37D4B"/>
    <w:rsid w:val="00B44380"/>
    <w:rsid w:val="00B44642"/>
    <w:rsid w:val="00B45DC5"/>
    <w:rsid w:val="00B4652E"/>
    <w:rsid w:val="00B4683D"/>
    <w:rsid w:val="00B470DB"/>
    <w:rsid w:val="00B50DD7"/>
    <w:rsid w:val="00B5148C"/>
    <w:rsid w:val="00B514CD"/>
    <w:rsid w:val="00B535EF"/>
    <w:rsid w:val="00B553A7"/>
    <w:rsid w:val="00B56DBB"/>
    <w:rsid w:val="00B57C76"/>
    <w:rsid w:val="00B600AC"/>
    <w:rsid w:val="00B60FB2"/>
    <w:rsid w:val="00B61C16"/>
    <w:rsid w:val="00B61CF0"/>
    <w:rsid w:val="00B63684"/>
    <w:rsid w:val="00B637F5"/>
    <w:rsid w:val="00B63C58"/>
    <w:rsid w:val="00B64315"/>
    <w:rsid w:val="00B64336"/>
    <w:rsid w:val="00B64B0E"/>
    <w:rsid w:val="00B64C90"/>
    <w:rsid w:val="00B6627B"/>
    <w:rsid w:val="00B66678"/>
    <w:rsid w:val="00B66785"/>
    <w:rsid w:val="00B706CC"/>
    <w:rsid w:val="00B714C2"/>
    <w:rsid w:val="00B72A5B"/>
    <w:rsid w:val="00B72E51"/>
    <w:rsid w:val="00B72E8B"/>
    <w:rsid w:val="00B73B90"/>
    <w:rsid w:val="00B74356"/>
    <w:rsid w:val="00B74EA4"/>
    <w:rsid w:val="00B75817"/>
    <w:rsid w:val="00B767A0"/>
    <w:rsid w:val="00B800BD"/>
    <w:rsid w:val="00B802C3"/>
    <w:rsid w:val="00B80FE5"/>
    <w:rsid w:val="00B81508"/>
    <w:rsid w:val="00B816AD"/>
    <w:rsid w:val="00B81A5E"/>
    <w:rsid w:val="00B841A0"/>
    <w:rsid w:val="00B848FC"/>
    <w:rsid w:val="00B84AEA"/>
    <w:rsid w:val="00B85963"/>
    <w:rsid w:val="00B85CF4"/>
    <w:rsid w:val="00B85F88"/>
    <w:rsid w:val="00B85FDC"/>
    <w:rsid w:val="00B865A3"/>
    <w:rsid w:val="00B90E8F"/>
    <w:rsid w:val="00B90F90"/>
    <w:rsid w:val="00B914E3"/>
    <w:rsid w:val="00B922A6"/>
    <w:rsid w:val="00B9369E"/>
    <w:rsid w:val="00B937FE"/>
    <w:rsid w:val="00B93E98"/>
    <w:rsid w:val="00B94DBC"/>
    <w:rsid w:val="00B9615E"/>
    <w:rsid w:val="00B968D9"/>
    <w:rsid w:val="00B97051"/>
    <w:rsid w:val="00B972CF"/>
    <w:rsid w:val="00B974FF"/>
    <w:rsid w:val="00BA0915"/>
    <w:rsid w:val="00BA30A8"/>
    <w:rsid w:val="00BA340B"/>
    <w:rsid w:val="00BA4A33"/>
    <w:rsid w:val="00BA4EBC"/>
    <w:rsid w:val="00BA508A"/>
    <w:rsid w:val="00BA55C2"/>
    <w:rsid w:val="00BA636D"/>
    <w:rsid w:val="00BB0ED8"/>
    <w:rsid w:val="00BB2054"/>
    <w:rsid w:val="00BB309B"/>
    <w:rsid w:val="00BB387C"/>
    <w:rsid w:val="00BB4C26"/>
    <w:rsid w:val="00BB4ED6"/>
    <w:rsid w:val="00BB55BC"/>
    <w:rsid w:val="00BB6772"/>
    <w:rsid w:val="00BC00E4"/>
    <w:rsid w:val="00BC02BB"/>
    <w:rsid w:val="00BC0321"/>
    <w:rsid w:val="00BC05A8"/>
    <w:rsid w:val="00BC1C15"/>
    <w:rsid w:val="00BC2743"/>
    <w:rsid w:val="00BC2EE6"/>
    <w:rsid w:val="00BC3D83"/>
    <w:rsid w:val="00BC467C"/>
    <w:rsid w:val="00BC4BA9"/>
    <w:rsid w:val="00BC539E"/>
    <w:rsid w:val="00BC55F5"/>
    <w:rsid w:val="00BC57F3"/>
    <w:rsid w:val="00BC5C80"/>
    <w:rsid w:val="00BC62AA"/>
    <w:rsid w:val="00BC6450"/>
    <w:rsid w:val="00BC6827"/>
    <w:rsid w:val="00BC7212"/>
    <w:rsid w:val="00BC75D8"/>
    <w:rsid w:val="00BC7987"/>
    <w:rsid w:val="00BC7AA5"/>
    <w:rsid w:val="00BD08F3"/>
    <w:rsid w:val="00BD0DD7"/>
    <w:rsid w:val="00BD0F0A"/>
    <w:rsid w:val="00BD15E8"/>
    <w:rsid w:val="00BD19CF"/>
    <w:rsid w:val="00BD21BE"/>
    <w:rsid w:val="00BD2344"/>
    <w:rsid w:val="00BD38EB"/>
    <w:rsid w:val="00BD4566"/>
    <w:rsid w:val="00BD5E58"/>
    <w:rsid w:val="00BD7016"/>
    <w:rsid w:val="00BE0C35"/>
    <w:rsid w:val="00BE1DB4"/>
    <w:rsid w:val="00BE3DCD"/>
    <w:rsid w:val="00BE408C"/>
    <w:rsid w:val="00BE565D"/>
    <w:rsid w:val="00BE579F"/>
    <w:rsid w:val="00BE699B"/>
    <w:rsid w:val="00BE6BD9"/>
    <w:rsid w:val="00BE6C1D"/>
    <w:rsid w:val="00BE71B8"/>
    <w:rsid w:val="00BF08E5"/>
    <w:rsid w:val="00BF0D70"/>
    <w:rsid w:val="00BF1DEF"/>
    <w:rsid w:val="00BF279A"/>
    <w:rsid w:val="00BF33B8"/>
    <w:rsid w:val="00BF4B1C"/>
    <w:rsid w:val="00BF51C2"/>
    <w:rsid w:val="00BF5281"/>
    <w:rsid w:val="00BF6162"/>
    <w:rsid w:val="00BF6C3D"/>
    <w:rsid w:val="00BF6DFB"/>
    <w:rsid w:val="00BF6FC0"/>
    <w:rsid w:val="00BF7DBE"/>
    <w:rsid w:val="00BF7E82"/>
    <w:rsid w:val="00C01696"/>
    <w:rsid w:val="00C01CB2"/>
    <w:rsid w:val="00C01DF5"/>
    <w:rsid w:val="00C02798"/>
    <w:rsid w:val="00C02979"/>
    <w:rsid w:val="00C02B77"/>
    <w:rsid w:val="00C0313E"/>
    <w:rsid w:val="00C033F4"/>
    <w:rsid w:val="00C0480D"/>
    <w:rsid w:val="00C05570"/>
    <w:rsid w:val="00C0637E"/>
    <w:rsid w:val="00C066A4"/>
    <w:rsid w:val="00C06E7D"/>
    <w:rsid w:val="00C07056"/>
    <w:rsid w:val="00C073A0"/>
    <w:rsid w:val="00C100E0"/>
    <w:rsid w:val="00C10944"/>
    <w:rsid w:val="00C1168B"/>
    <w:rsid w:val="00C118F8"/>
    <w:rsid w:val="00C12240"/>
    <w:rsid w:val="00C128BF"/>
    <w:rsid w:val="00C12EF1"/>
    <w:rsid w:val="00C145B9"/>
    <w:rsid w:val="00C14DF8"/>
    <w:rsid w:val="00C15A10"/>
    <w:rsid w:val="00C16FC3"/>
    <w:rsid w:val="00C17A67"/>
    <w:rsid w:val="00C2017A"/>
    <w:rsid w:val="00C202E2"/>
    <w:rsid w:val="00C203C6"/>
    <w:rsid w:val="00C210F7"/>
    <w:rsid w:val="00C21338"/>
    <w:rsid w:val="00C23159"/>
    <w:rsid w:val="00C23EDB"/>
    <w:rsid w:val="00C24385"/>
    <w:rsid w:val="00C25810"/>
    <w:rsid w:val="00C2695A"/>
    <w:rsid w:val="00C27D4D"/>
    <w:rsid w:val="00C30BFC"/>
    <w:rsid w:val="00C31DC7"/>
    <w:rsid w:val="00C32C9E"/>
    <w:rsid w:val="00C348B1"/>
    <w:rsid w:val="00C350E5"/>
    <w:rsid w:val="00C352FA"/>
    <w:rsid w:val="00C35D12"/>
    <w:rsid w:val="00C360F2"/>
    <w:rsid w:val="00C364A9"/>
    <w:rsid w:val="00C36BAC"/>
    <w:rsid w:val="00C37888"/>
    <w:rsid w:val="00C40217"/>
    <w:rsid w:val="00C40821"/>
    <w:rsid w:val="00C40861"/>
    <w:rsid w:val="00C4117E"/>
    <w:rsid w:val="00C41455"/>
    <w:rsid w:val="00C42172"/>
    <w:rsid w:val="00C423E8"/>
    <w:rsid w:val="00C4441A"/>
    <w:rsid w:val="00C445C2"/>
    <w:rsid w:val="00C44B5D"/>
    <w:rsid w:val="00C44BFC"/>
    <w:rsid w:val="00C4729C"/>
    <w:rsid w:val="00C514FA"/>
    <w:rsid w:val="00C53FE5"/>
    <w:rsid w:val="00C551AB"/>
    <w:rsid w:val="00C555BF"/>
    <w:rsid w:val="00C556B1"/>
    <w:rsid w:val="00C56D82"/>
    <w:rsid w:val="00C61252"/>
    <w:rsid w:val="00C616C4"/>
    <w:rsid w:val="00C63181"/>
    <w:rsid w:val="00C6361A"/>
    <w:rsid w:val="00C64B30"/>
    <w:rsid w:val="00C64B3A"/>
    <w:rsid w:val="00C64C91"/>
    <w:rsid w:val="00C665AC"/>
    <w:rsid w:val="00C67061"/>
    <w:rsid w:val="00C719A5"/>
    <w:rsid w:val="00C72737"/>
    <w:rsid w:val="00C72776"/>
    <w:rsid w:val="00C73217"/>
    <w:rsid w:val="00C73555"/>
    <w:rsid w:val="00C74443"/>
    <w:rsid w:val="00C744B2"/>
    <w:rsid w:val="00C75D02"/>
    <w:rsid w:val="00C76942"/>
    <w:rsid w:val="00C76AAF"/>
    <w:rsid w:val="00C76FDA"/>
    <w:rsid w:val="00C770A0"/>
    <w:rsid w:val="00C772C8"/>
    <w:rsid w:val="00C80032"/>
    <w:rsid w:val="00C813BC"/>
    <w:rsid w:val="00C835B9"/>
    <w:rsid w:val="00C84148"/>
    <w:rsid w:val="00C84C32"/>
    <w:rsid w:val="00C84E54"/>
    <w:rsid w:val="00C84E79"/>
    <w:rsid w:val="00C856A2"/>
    <w:rsid w:val="00C86740"/>
    <w:rsid w:val="00C86D6A"/>
    <w:rsid w:val="00C86E9C"/>
    <w:rsid w:val="00C90415"/>
    <w:rsid w:val="00C909AD"/>
    <w:rsid w:val="00C90C8D"/>
    <w:rsid w:val="00C915C6"/>
    <w:rsid w:val="00C91643"/>
    <w:rsid w:val="00C91A1B"/>
    <w:rsid w:val="00C91DF5"/>
    <w:rsid w:val="00C921F1"/>
    <w:rsid w:val="00C940BF"/>
    <w:rsid w:val="00C949AA"/>
    <w:rsid w:val="00C9597A"/>
    <w:rsid w:val="00C95996"/>
    <w:rsid w:val="00C95D2F"/>
    <w:rsid w:val="00C96768"/>
    <w:rsid w:val="00C976CC"/>
    <w:rsid w:val="00CA050D"/>
    <w:rsid w:val="00CA1217"/>
    <w:rsid w:val="00CA190A"/>
    <w:rsid w:val="00CA47BD"/>
    <w:rsid w:val="00CA52A6"/>
    <w:rsid w:val="00CA65B2"/>
    <w:rsid w:val="00CA6784"/>
    <w:rsid w:val="00CA6876"/>
    <w:rsid w:val="00CA7515"/>
    <w:rsid w:val="00CA77A0"/>
    <w:rsid w:val="00CA77BD"/>
    <w:rsid w:val="00CA7B00"/>
    <w:rsid w:val="00CB02E2"/>
    <w:rsid w:val="00CB036A"/>
    <w:rsid w:val="00CB0513"/>
    <w:rsid w:val="00CB06F0"/>
    <w:rsid w:val="00CB09F8"/>
    <w:rsid w:val="00CB28B9"/>
    <w:rsid w:val="00CB28C0"/>
    <w:rsid w:val="00CB2F3C"/>
    <w:rsid w:val="00CB3018"/>
    <w:rsid w:val="00CB36B8"/>
    <w:rsid w:val="00CB3937"/>
    <w:rsid w:val="00CB3EC1"/>
    <w:rsid w:val="00CB5A7A"/>
    <w:rsid w:val="00CB5C41"/>
    <w:rsid w:val="00CB64CE"/>
    <w:rsid w:val="00CB6B1A"/>
    <w:rsid w:val="00CB6DBE"/>
    <w:rsid w:val="00CB6ED5"/>
    <w:rsid w:val="00CB7156"/>
    <w:rsid w:val="00CB7489"/>
    <w:rsid w:val="00CB75D2"/>
    <w:rsid w:val="00CC0770"/>
    <w:rsid w:val="00CC088D"/>
    <w:rsid w:val="00CC09CA"/>
    <w:rsid w:val="00CC2456"/>
    <w:rsid w:val="00CC2889"/>
    <w:rsid w:val="00CC3C2F"/>
    <w:rsid w:val="00CC4283"/>
    <w:rsid w:val="00CC42C1"/>
    <w:rsid w:val="00CC48A6"/>
    <w:rsid w:val="00CC5360"/>
    <w:rsid w:val="00CC702C"/>
    <w:rsid w:val="00CC72A6"/>
    <w:rsid w:val="00CD0056"/>
    <w:rsid w:val="00CD0A44"/>
    <w:rsid w:val="00CD100C"/>
    <w:rsid w:val="00CD151C"/>
    <w:rsid w:val="00CD239E"/>
    <w:rsid w:val="00CD25D1"/>
    <w:rsid w:val="00CD29FA"/>
    <w:rsid w:val="00CD38BD"/>
    <w:rsid w:val="00CD3B70"/>
    <w:rsid w:val="00CD484A"/>
    <w:rsid w:val="00CD4C71"/>
    <w:rsid w:val="00CD500B"/>
    <w:rsid w:val="00CD557B"/>
    <w:rsid w:val="00CD5D52"/>
    <w:rsid w:val="00CD66DC"/>
    <w:rsid w:val="00CD6C31"/>
    <w:rsid w:val="00CE0761"/>
    <w:rsid w:val="00CE1078"/>
    <w:rsid w:val="00CE1355"/>
    <w:rsid w:val="00CE2079"/>
    <w:rsid w:val="00CE2542"/>
    <w:rsid w:val="00CE279A"/>
    <w:rsid w:val="00CE284C"/>
    <w:rsid w:val="00CE297F"/>
    <w:rsid w:val="00CE3C60"/>
    <w:rsid w:val="00CE3CDE"/>
    <w:rsid w:val="00CE48E7"/>
    <w:rsid w:val="00CE4A9E"/>
    <w:rsid w:val="00CE5679"/>
    <w:rsid w:val="00CE67DB"/>
    <w:rsid w:val="00CE6A17"/>
    <w:rsid w:val="00CE7492"/>
    <w:rsid w:val="00CE7F73"/>
    <w:rsid w:val="00CF0402"/>
    <w:rsid w:val="00CF05CB"/>
    <w:rsid w:val="00CF06C9"/>
    <w:rsid w:val="00CF19A0"/>
    <w:rsid w:val="00CF4D13"/>
    <w:rsid w:val="00CF50D9"/>
    <w:rsid w:val="00CF5587"/>
    <w:rsid w:val="00CF6D42"/>
    <w:rsid w:val="00CF72C7"/>
    <w:rsid w:val="00CF78D9"/>
    <w:rsid w:val="00D0022B"/>
    <w:rsid w:val="00D00294"/>
    <w:rsid w:val="00D00A05"/>
    <w:rsid w:val="00D00C45"/>
    <w:rsid w:val="00D01053"/>
    <w:rsid w:val="00D01203"/>
    <w:rsid w:val="00D01366"/>
    <w:rsid w:val="00D01B2A"/>
    <w:rsid w:val="00D0230D"/>
    <w:rsid w:val="00D02CA3"/>
    <w:rsid w:val="00D02CC2"/>
    <w:rsid w:val="00D02DBB"/>
    <w:rsid w:val="00D0388D"/>
    <w:rsid w:val="00D03BE0"/>
    <w:rsid w:val="00D03C4F"/>
    <w:rsid w:val="00D0403E"/>
    <w:rsid w:val="00D045D8"/>
    <w:rsid w:val="00D112A3"/>
    <w:rsid w:val="00D125B9"/>
    <w:rsid w:val="00D12E90"/>
    <w:rsid w:val="00D136F7"/>
    <w:rsid w:val="00D13B4F"/>
    <w:rsid w:val="00D15511"/>
    <w:rsid w:val="00D1629F"/>
    <w:rsid w:val="00D16344"/>
    <w:rsid w:val="00D16C4B"/>
    <w:rsid w:val="00D16D38"/>
    <w:rsid w:val="00D17435"/>
    <w:rsid w:val="00D17D4C"/>
    <w:rsid w:val="00D20A11"/>
    <w:rsid w:val="00D20FF8"/>
    <w:rsid w:val="00D217F6"/>
    <w:rsid w:val="00D21876"/>
    <w:rsid w:val="00D21AED"/>
    <w:rsid w:val="00D22273"/>
    <w:rsid w:val="00D2256B"/>
    <w:rsid w:val="00D23374"/>
    <w:rsid w:val="00D23734"/>
    <w:rsid w:val="00D2609F"/>
    <w:rsid w:val="00D26F91"/>
    <w:rsid w:val="00D274B1"/>
    <w:rsid w:val="00D27D15"/>
    <w:rsid w:val="00D30537"/>
    <w:rsid w:val="00D30680"/>
    <w:rsid w:val="00D30C37"/>
    <w:rsid w:val="00D348AF"/>
    <w:rsid w:val="00D37300"/>
    <w:rsid w:val="00D37811"/>
    <w:rsid w:val="00D37B77"/>
    <w:rsid w:val="00D37CF3"/>
    <w:rsid w:val="00D37DB7"/>
    <w:rsid w:val="00D4053E"/>
    <w:rsid w:val="00D40897"/>
    <w:rsid w:val="00D412CA"/>
    <w:rsid w:val="00D41642"/>
    <w:rsid w:val="00D41643"/>
    <w:rsid w:val="00D41BBC"/>
    <w:rsid w:val="00D41FEE"/>
    <w:rsid w:val="00D420B7"/>
    <w:rsid w:val="00D4215B"/>
    <w:rsid w:val="00D4381B"/>
    <w:rsid w:val="00D44AED"/>
    <w:rsid w:val="00D44EDB"/>
    <w:rsid w:val="00D46764"/>
    <w:rsid w:val="00D46ACC"/>
    <w:rsid w:val="00D47824"/>
    <w:rsid w:val="00D47FEF"/>
    <w:rsid w:val="00D5023C"/>
    <w:rsid w:val="00D5152D"/>
    <w:rsid w:val="00D51EAC"/>
    <w:rsid w:val="00D533E7"/>
    <w:rsid w:val="00D5349F"/>
    <w:rsid w:val="00D5487B"/>
    <w:rsid w:val="00D54DC7"/>
    <w:rsid w:val="00D55654"/>
    <w:rsid w:val="00D55F9B"/>
    <w:rsid w:val="00D5740E"/>
    <w:rsid w:val="00D57AAD"/>
    <w:rsid w:val="00D6097D"/>
    <w:rsid w:val="00D62101"/>
    <w:rsid w:val="00D62C6A"/>
    <w:rsid w:val="00D63633"/>
    <w:rsid w:val="00D648EF"/>
    <w:rsid w:val="00D64951"/>
    <w:rsid w:val="00D64B65"/>
    <w:rsid w:val="00D64CFC"/>
    <w:rsid w:val="00D656FC"/>
    <w:rsid w:val="00D65978"/>
    <w:rsid w:val="00D66562"/>
    <w:rsid w:val="00D665EC"/>
    <w:rsid w:val="00D673E7"/>
    <w:rsid w:val="00D6744B"/>
    <w:rsid w:val="00D676F3"/>
    <w:rsid w:val="00D702A1"/>
    <w:rsid w:val="00D702E8"/>
    <w:rsid w:val="00D70C62"/>
    <w:rsid w:val="00D7200A"/>
    <w:rsid w:val="00D72085"/>
    <w:rsid w:val="00D726A9"/>
    <w:rsid w:val="00D73E89"/>
    <w:rsid w:val="00D74464"/>
    <w:rsid w:val="00D74912"/>
    <w:rsid w:val="00D7545D"/>
    <w:rsid w:val="00D76035"/>
    <w:rsid w:val="00D765CE"/>
    <w:rsid w:val="00D76672"/>
    <w:rsid w:val="00D76834"/>
    <w:rsid w:val="00D76972"/>
    <w:rsid w:val="00D76C4D"/>
    <w:rsid w:val="00D7716E"/>
    <w:rsid w:val="00D77FD0"/>
    <w:rsid w:val="00D814B1"/>
    <w:rsid w:val="00D818EE"/>
    <w:rsid w:val="00D830B4"/>
    <w:rsid w:val="00D83DCF"/>
    <w:rsid w:val="00D84C6A"/>
    <w:rsid w:val="00D850D4"/>
    <w:rsid w:val="00D8520D"/>
    <w:rsid w:val="00D854F7"/>
    <w:rsid w:val="00D857C8"/>
    <w:rsid w:val="00D86B11"/>
    <w:rsid w:val="00D87884"/>
    <w:rsid w:val="00D90986"/>
    <w:rsid w:val="00D90B9B"/>
    <w:rsid w:val="00D90BAA"/>
    <w:rsid w:val="00D9118F"/>
    <w:rsid w:val="00D9147A"/>
    <w:rsid w:val="00D91F87"/>
    <w:rsid w:val="00D927DD"/>
    <w:rsid w:val="00D93DE6"/>
    <w:rsid w:val="00D941B8"/>
    <w:rsid w:val="00D94A4C"/>
    <w:rsid w:val="00D964FD"/>
    <w:rsid w:val="00D96710"/>
    <w:rsid w:val="00D96CE1"/>
    <w:rsid w:val="00D97DD0"/>
    <w:rsid w:val="00DA0200"/>
    <w:rsid w:val="00DA0C94"/>
    <w:rsid w:val="00DA18F8"/>
    <w:rsid w:val="00DA2319"/>
    <w:rsid w:val="00DA327F"/>
    <w:rsid w:val="00DA7EA5"/>
    <w:rsid w:val="00DB1E46"/>
    <w:rsid w:val="00DB2D83"/>
    <w:rsid w:val="00DB2FCD"/>
    <w:rsid w:val="00DB3343"/>
    <w:rsid w:val="00DB3ADD"/>
    <w:rsid w:val="00DB4543"/>
    <w:rsid w:val="00DB4AF8"/>
    <w:rsid w:val="00DB5570"/>
    <w:rsid w:val="00DB5DE3"/>
    <w:rsid w:val="00DB606D"/>
    <w:rsid w:val="00DB6929"/>
    <w:rsid w:val="00DB75C1"/>
    <w:rsid w:val="00DC02BD"/>
    <w:rsid w:val="00DC0530"/>
    <w:rsid w:val="00DC097D"/>
    <w:rsid w:val="00DC0EA5"/>
    <w:rsid w:val="00DC1835"/>
    <w:rsid w:val="00DC1CE0"/>
    <w:rsid w:val="00DC27BA"/>
    <w:rsid w:val="00DC2FB9"/>
    <w:rsid w:val="00DC30B4"/>
    <w:rsid w:val="00DC3384"/>
    <w:rsid w:val="00DC4364"/>
    <w:rsid w:val="00DC536B"/>
    <w:rsid w:val="00DC5870"/>
    <w:rsid w:val="00DC5891"/>
    <w:rsid w:val="00DC6D96"/>
    <w:rsid w:val="00DD0A31"/>
    <w:rsid w:val="00DD10E8"/>
    <w:rsid w:val="00DD1A92"/>
    <w:rsid w:val="00DD1FA2"/>
    <w:rsid w:val="00DD25F4"/>
    <w:rsid w:val="00DD2B56"/>
    <w:rsid w:val="00DD2C23"/>
    <w:rsid w:val="00DD42A6"/>
    <w:rsid w:val="00DD4E94"/>
    <w:rsid w:val="00DD4F81"/>
    <w:rsid w:val="00DD5304"/>
    <w:rsid w:val="00DD53BF"/>
    <w:rsid w:val="00DD5F13"/>
    <w:rsid w:val="00DD6279"/>
    <w:rsid w:val="00DD6D48"/>
    <w:rsid w:val="00DD7AA0"/>
    <w:rsid w:val="00DE0701"/>
    <w:rsid w:val="00DE0A25"/>
    <w:rsid w:val="00DE0FC9"/>
    <w:rsid w:val="00DE2139"/>
    <w:rsid w:val="00DE28E3"/>
    <w:rsid w:val="00DE2DE1"/>
    <w:rsid w:val="00DE38D8"/>
    <w:rsid w:val="00DE424F"/>
    <w:rsid w:val="00DE57AF"/>
    <w:rsid w:val="00DE6103"/>
    <w:rsid w:val="00DE7CCA"/>
    <w:rsid w:val="00DF087C"/>
    <w:rsid w:val="00DF2326"/>
    <w:rsid w:val="00DF278B"/>
    <w:rsid w:val="00DF350F"/>
    <w:rsid w:val="00DF3530"/>
    <w:rsid w:val="00DF3F78"/>
    <w:rsid w:val="00DF5241"/>
    <w:rsid w:val="00DF582E"/>
    <w:rsid w:val="00DF5B31"/>
    <w:rsid w:val="00DF5CF7"/>
    <w:rsid w:val="00DF681E"/>
    <w:rsid w:val="00DF71AA"/>
    <w:rsid w:val="00DF7330"/>
    <w:rsid w:val="00DF7EEC"/>
    <w:rsid w:val="00E00C13"/>
    <w:rsid w:val="00E0116F"/>
    <w:rsid w:val="00E011AD"/>
    <w:rsid w:val="00E01313"/>
    <w:rsid w:val="00E013C2"/>
    <w:rsid w:val="00E015B0"/>
    <w:rsid w:val="00E015DA"/>
    <w:rsid w:val="00E01A22"/>
    <w:rsid w:val="00E01B94"/>
    <w:rsid w:val="00E01DF2"/>
    <w:rsid w:val="00E02AE1"/>
    <w:rsid w:val="00E02E0D"/>
    <w:rsid w:val="00E03C74"/>
    <w:rsid w:val="00E0586B"/>
    <w:rsid w:val="00E05D62"/>
    <w:rsid w:val="00E065FD"/>
    <w:rsid w:val="00E06BE8"/>
    <w:rsid w:val="00E0730B"/>
    <w:rsid w:val="00E1002B"/>
    <w:rsid w:val="00E102E3"/>
    <w:rsid w:val="00E104B3"/>
    <w:rsid w:val="00E107FC"/>
    <w:rsid w:val="00E113EE"/>
    <w:rsid w:val="00E11661"/>
    <w:rsid w:val="00E11A2C"/>
    <w:rsid w:val="00E11F43"/>
    <w:rsid w:val="00E11F59"/>
    <w:rsid w:val="00E1277E"/>
    <w:rsid w:val="00E1347C"/>
    <w:rsid w:val="00E13646"/>
    <w:rsid w:val="00E13C3D"/>
    <w:rsid w:val="00E15184"/>
    <w:rsid w:val="00E15918"/>
    <w:rsid w:val="00E15B99"/>
    <w:rsid w:val="00E161E1"/>
    <w:rsid w:val="00E16E6E"/>
    <w:rsid w:val="00E17B55"/>
    <w:rsid w:val="00E17C5C"/>
    <w:rsid w:val="00E17CAA"/>
    <w:rsid w:val="00E208E2"/>
    <w:rsid w:val="00E20DD2"/>
    <w:rsid w:val="00E222A5"/>
    <w:rsid w:val="00E223C9"/>
    <w:rsid w:val="00E22BD6"/>
    <w:rsid w:val="00E2382F"/>
    <w:rsid w:val="00E2407E"/>
    <w:rsid w:val="00E25228"/>
    <w:rsid w:val="00E252B3"/>
    <w:rsid w:val="00E25320"/>
    <w:rsid w:val="00E25E68"/>
    <w:rsid w:val="00E2707E"/>
    <w:rsid w:val="00E27854"/>
    <w:rsid w:val="00E27CF7"/>
    <w:rsid w:val="00E300ED"/>
    <w:rsid w:val="00E32F5A"/>
    <w:rsid w:val="00E3338F"/>
    <w:rsid w:val="00E33631"/>
    <w:rsid w:val="00E33881"/>
    <w:rsid w:val="00E33909"/>
    <w:rsid w:val="00E33AFD"/>
    <w:rsid w:val="00E33AFE"/>
    <w:rsid w:val="00E34072"/>
    <w:rsid w:val="00E3576F"/>
    <w:rsid w:val="00E35E44"/>
    <w:rsid w:val="00E36288"/>
    <w:rsid w:val="00E3649F"/>
    <w:rsid w:val="00E367B9"/>
    <w:rsid w:val="00E36E89"/>
    <w:rsid w:val="00E372E3"/>
    <w:rsid w:val="00E37926"/>
    <w:rsid w:val="00E37EC7"/>
    <w:rsid w:val="00E40C5C"/>
    <w:rsid w:val="00E425C7"/>
    <w:rsid w:val="00E4302A"/>
    <w:rsid w:val="00E44524"/>
    <w:rsid w:val="00E4588B"/>
    <w:rsid w:val="00E46D16"/>
    <w:rsid w:val="00E475A7"/>
    <w:rsid w:val="00E504AB"/>
    <w:rsid w:val="00E50BC8"/>
    <w:rsid w:val="00E51380"/>
    <w:rsid w:val="00E513F4"/>
    <w:rsid w:val="00E51A62"/>
    <w:rsid w:val="00E5335F"/>
    <w:rsid w:val="00E53637"/>
    <w:rsid w:val="00E5368E"/>
    <w:rsid w:val="00E53FA2"/>
    <w:rsid w:val="00E557E3"/>
    <w:rsid w:val="00E55B43"/>
    <w:rsid w:val="00E56852"/>
    <w:rsid w:val="00E57622"/>
    <w:rsid w:val="00E600BC"/>
    <w:rsid w:val="00E63625"/>
    <w:rsid w:val="00E638FD"/>
    <w:rsid w:val="00E63DC7"/>
    <w:rsid w:val="00E63E43"/>
    <w:rsid w:val="00E647C7"/>
    <w:rsid w:val="00E64DB6"/>
    <w:rsid w:val="00E65160"/>
    <w:rsid w:val="00E659CA"/>
    <w:rsid w:val="00E65DFE"/>
    <w:rsid w:val="00E66379"/>
    <w:rsid w:val="00E671B6"/>
    <w:rsid w:val="00E676F9"/>
    <w:rsid w:val="00E67A2F"/>
    <w:rsid w:val="00E70641"/>
    <w:rsid w:val="00E70E78"/>
    <w:rsid w:val="00E714FC"/>
    <w:rsid w:val="00E715D9"/>
    <w:rsid w:val="00E71D33"/>
    <w:rsid w:val="00E71EEB"/>
    <w:rsid w:val="00E72ED6"/>
    <w:rsid w:val="00E73FC7"/>
    <w:rsid w:val="00E74266"/>
    <w:rsid w:val="00E749D7"/>
    <w:rsid w:val="00E77454"/>
    <w:rsid w:val="00E7789A"/>
    <w:rsid w:val="00E77CBA"/>
    <w:rsid w:val="00E8007C"/>
    <w:rsid w:val="00E80320"/>
    <w:rsid w:val="00E818AC"/>
    <w:rsid w:val="00E82B5E"/>
    <w:rsid w:val="00E82BA0"/>
    <w:rsid w:val="00E8334B"/>
    <w:rsid w:val="00E8423E"/>
    <w:rsid w:val="00E8455C"/>
    <w:rsid w:val="00E84A91"/>
    <w:rsid w:val="00E84EC1"/>
    <w:rsid w:val="00E87865"/>
    <w:rsid w:val="00E87B89"/>
    <w:rsid w:val="00E90B5D"/>
    <w:rsid w:val="00E915DB"/>
    <w:rsid w:val="00E91C0E"/>
    <w:rsid w:val="00E9230F"/>
    <w:rsid w:val="00E924BC"/>
    <w:rsid w:val="00E929E1"/>
    <w:rsid w:val="00E945C9"/>
    <w:rsid w:val="00E94C62"/>
    <w:rsid w:val="00E96813"/>
    <w:rsid w:val="00E975C4"/>
    <w:rsid w:val="00E97971"/>
    <w:rsid w:val="00E97C5F"/>
    <w:rsid w:val="00EA0CA2"/>
    <w:rsid w:val="00EA0D60"/>
    <w:rsid w:val="00EA0DEC"/>
    <w:rsid w:val="00EA1750"/>
    <w:rsid w:val="00EA23F9"/>
    <w:rsid w:val="00EA49D2"/>
    <w:rsid w:val="00EA4A29"/>
    <w:rsid w:val="00EA4C52"/>
    <w:rsid w:val="00EA510B"/>
    <w:rsid w:val="00EA56BA"/>
    <w:rsid w:val="00EA60A9"/>
    <w:rsid w:val="00EA6494"/>
    <w:rsid w:val="00EA6ADC"/>
    <w:rsid w:val="00EA6E8C"/>
    <w:rsid w:val="00EA726A"/>
    <w:rsid w:val="00EA72DD"/>
    <w:rsid w:val="00EB009E"/>
    <w:rsid w:val="00EB0530"/>
    <w:rsid w:val="00EB0937"/>
    <w:rsid w:val="00EB0B67"/>
    <w:rsid w:val="00EB1261"/>
    <w:rsid w:val="00EB2A28"/>
    <w:rsid w:val="00EB301B"/>
    <w:rsid w:val="00EB3801"/>
    <w:rsid w:val="00EB4FED"/>
    <w:rsid w:val="00EB588D"/>
    <w:rsid w:val="00EB73ED"/>
    <w:rsid w:val="00EB7DDF"/>
    <w:rsid w:val="00EC0E81"/>
    <w:rsid w:val="00EC15BA"/>
    <w:rsid w:val="00EC3CDE"/>
    <w:rsid w:val="00EC3DD6"/>
    <w:rsid w:val="00EC4266"/>
    <w:rsid w:val="00EC4848"/>
    <w:rsid w:val="00EC4C29"/>
    <w:rsid w:val="00EC5013"/>
    <w:rsid w:val="00EC5404"/>
    <w:rsid w:val="00EC5616"/>
    <w:rsid w:val="00EC569C"/>
    <w:rsid w:val="00EC65D1"/>
    <w:rsid w:val="00EC6789"/>
    <w:rsid w:val="00ED0399"/>
    <w:rsid w:val="00ED0479"/>
    <w:rsid w:val="00ED0C65"/>
    <w:rsid w:val="00ED3462"/>
    <w:rsid w:val="00ED3D8D"/>
    <w:rsid w:val="00ED4FEF"/>
    <w:rsid w:val="00ED5E2F"/>
    <w:rsid w:val="00ED7D93"/>
    <w:rsid w:val="00EE0C97"/>
    <w:rsid w:val="00EE0F91"/>
    <w:rsid w:val="00EE2499"/>
    <w:rsid w:val="00EE2C2A"/>
    <w:rsid w:val="00EE2D58"/>
    <w:rsid w:val="00EE3CEE"/>
    <w:rsid w:val="00EE4C43"/>
    <w:rsid w:val="00EE4D91"/>
    <w:rsid w:val="00EE506A"/>
    <w:rsid w:val="00EE6EA0"/>
    <w:rsid w:val="00EE7891"/>
    <w:rsid w:val="00EF098F"/>
    <w:rsid w:val="00EF1C21"/>
    <w:rsid w:val="00EF22E0"/>
    <w:rsid w:val="00EF249C"/>
    <w:rsid w:val="00EF3D5B"/>
    <w:rsid w:val="00EF3D5D"/>
    <w:rsid w:val="00EF4A69"/>
    <w:rsid w:val="00EF533F"/>
    <w:rsid w:val="00EF5928"/>
    <w:rsid w:val="00EF644B"/>
    <w:rsid w:val="00EF67B8"/>
    <w:rsid w:val="00EF7306"/>
    <w:rsid w:val="00EF73A3"/>
    <w:rsid w:val="00F0031F"/>
    <w:rsid w:val="00F00355"/>
    <w:rsid w:val="00F014CD"/>
    <w:rsid w:val="00F01EE0"/>
    <w:rsid w:val="00F02F7A"/>
    <w:rsid w:val="00F03989"/>
    <w:rsid w:val="00F0564A"/>
    <w:rsid w:val="00F05A57"/>
    <w:rsid w:val="00F05BA1"/>
    <w:rsid w:val="00F0703A"/>
    <w:rsid w:val="00F076F4"/>
    <w:rsid w:val="00F10150"/>
    <w:rsid w:val="00F1046C"/>
    <w:rsid w:val="00F1059D"/>
    <w:rsid w:val="00F12018"/>
    <w:rsid w:val="00F13207"/>
    <w:rsid w:val="00F138D3"/>
    <w:rsid w:val="00F15431"/>
    <w:rsid w:val="00F15588"/>
    <w:rsid w:val="00F160CB"/>
    <w:rsid w:val="00F16779"/>
    <w:rsid w:val="00F17D17"/>
    <w:rsid w:val="00F17EDF"/>
    <w:rsid w:val="00F2050A"/>
    <w:rsid w:val="00F209AB"/>
    <w:rsid w:val="00F21517"/>
    <w:rsid w:val="00F21A67"/>
    <w:rsid w:val="00F21B4A"/>
    <w:rsid w:val="00F220DB"/>
    <w:rsid w:val="00F22A8E"/>
    <w:rsid w:val="00F22C86"/>
    <w:rsid w:val="00F2318F"/>
    <w:rsid w:val="00F24EA3"/>
    <w:rsid w:val="00F2570D"/>
    <w:rsid w:val="00F26940"/>
    <w:rsid w:val="00F2756C"/>
    <w:rsid w:val="00F27907"/>
    <w:rsid w:val="00F27FEA"/>
    <w:rsid w:val="00F30281"/>
    <w:rsid w:val="00F30686"/>
    <w:rsid w:val="00F31656"/>
    <w:rsid w:val="00F31CE6"/>
    <w:rsid w:val="00F32474"/>
    <w:rsid w:val="00F32B74"/>
    <w:rsid w:val="00F33239"/>
    <w:rsid w:val="00F3468B"/>
    <w:rsid w:val="00F36193"/>
    <w:rsid w:val="00F362F9"/>
    <w:rsid w:val="00F36644"/>
    <w:rsid w:val="00F36C20"/>
    <w:rsid w:val="00F36F12"/>
    <w:rsid w:val="00F3794A"/>
    <w:rsid w:val="00F37B1C"/>
    <w:rsid w:val="00F406EA"/>
    <w:rsid w:val="00F411C8"/>
    <w:rsid w:val="00F413D9"/>
    <w:rsid w:val="00F41FED"/>
    <w:rsid w:val="00F42033"/>
    <w:rsid w:val="00F42B48"/>
    <w:rsid w:val="00F436AD"/>
    <w:rsid w:val="00F448FF"/>
    <w:rsid w:val="00F46584"/>
    <w:rsid w:val="00F47960"/>
    <w:rsid w:val="00F5095A"/>
    <w:rsid w:val="00F50E6A"/>
    <w:rsid w:val="00F50F8C"/>
    <w:rsid w:val="00F514D0"/>
    <w:rsid w:val="00F51653"/>
    <w:rsid w:val="00F5329E"/>
    <w:rsid w:val="00F549DD"/>
    <w:rsid w:val="00F569ED"/>
    <w:rsid w:val="00F5732A"/>
    <w:rsid w:val="00F57AF7"/>
    <w:rsid w:val="00F57CD6"/>
    <w:rsid w:val="00F6004F"/>
    <w:rsid w:val="00F60C2F"/>
    <w:rsid w:val="00F613A7"/>
    <w:rsid w:val="00F61D03"/>
    <w:rsid w:val="00F629EA"/>
    <w:rsid w:val="00F6333C"/>
    <w:rsid w:val="00F6348D"/>
    <w:rsid w:val="00F65264"/>
    <w:rsid w:val="00F65B4F"/>
    <w:rsid w:val="00F663E5"/>
    <w:rsid w:val="00F703AF"/>
    <w:rsid w:val="00F70D1D"/>
    <w:rsid w:val="00F70D98"/>
    <w:rsid w:val="00F71247"/>
    <w:rsid w:val="00F7138E"/>
    <w:rsid w:val="00F71850"/>
    <w:rsid w:val="00F730F2"/>
    <w:rsid w:val="00F73B79"/>
    <w:rsid w:val="00F73FBA"/>
    <w:rsid w:val="00F74625"/>
    <w:rsid w:val="00F750E6"/>
    <w:rsid w:val="00F76258"/>
    <w:rsid w:val="00F778D0"/>
    <w:rsid w:val="00F80801"/>
    <w:rsid w:val="00F80FAC"/>
    <w:rsid w:val="00F8168F"/>
    <w:rsid w:val="00F81DFB"/>
    <w:rsid w:val="00F82167"/>
    <w:rsid w:val="00F82643"/>
    <w:rsid w:val="00F8347E"/>
    <w:rsid w:val="00F8386F"/>
    <w:rsid w:val="00F845E2"/>
    <w:rsid w:val="00F846DA"/>
    <w:rsid w:val="00F8505A"/>
    <w:rsid w:val="00F8596B"/>
    <w:rsid w:val="00F862D2"/>
    <w:rsid w:val="00F8653C"/>
    <w:rsid w:val="00F86AA4"/>
    <w:rsid w:val="00F86D70"/>
    <w:rsid w:val="00F875A9"/>
    <w:rsid w:val="00F87947"/>
    <w:rsid w:val="00F87DB6"/>
    <w:rsid w:val="00F90755"/>
    <w:rsid w:val="00F9092C"/>
    <w:rsid w:val="00F90F70"/>
    <w:rsid w:val="00F911AA"/>
    <w:rsid w:val="00F913BB"/>
    <w:rsid w:val="00F9167A"/>
    <w:rsid w:val="00F92783"/>
    <w:rsid w:val="00F94A1F"/>
    <w:rsid w:val="00F94B1E"/>
    <w:rsid w:val="00F94CD3"/>
    <w:rsid w:val="00F95E82"/>
    <w:rsid w:val="00F96D82"/>
    <w:rsid w:val="00F97764"/>
    <w:rsid w:val="00F977EB"/>
    <w:rsid w:val="00F9787D"/>
    <w:rsid w:val="00F97EC1"/>
    <w:rsid w:val="00FA055D"/>
    <w:rsid w:val="00FA0C7E"/>
    <w:rsid w:val="00FA14C3"/>
    <w:rsid w:val="00FA2FC0"/>
    <w:rsid w:val="00FA3F7D"/>
    <w:rsid w:val="00FA460B"/>
    <w:rsid w:val="00FA4BB6"/>
    <w:rsid w:val="00FA5C2A"/>
    <w:rsid w:val="00FA60DA"/>
    <w:rsid w:val="00FA6961"/>
    <w:rsid w:val="00FA6B08"/>
    <w:rsid w:val="00FA716D"/>
    <w:rsid w:val="00FA7214"/>
    <w:rsid w:val="00FA783B"/>
    <w:rsid w:val="00FA7C51"/>
    <w:rsid w:val="00FB0D28"/>
    <w:rsid w:val="00FB0D7B"/>
    <w:rsid w:val="00FB147D"/>
    <w:rsid w:val="00FB1702"/>
    <w:rsid w:val="00FB204D"/>
    <w:rsid w:val="00FB2345"/>
    <w:rsid w:val="00FB274D"/>
    <w:rsid w:val="00FB2C2E"/>
    <w:rsid w:val="00FB3989"/>
    <w:rsid w:val="00FB4945"/>
    <w:rsid w:val="00FB4BB7"/>
    <w:rsid w:val="00FB5A7A"/>
    <w:rsid w:val="00FB7184"/>
    <w:rsid w:val="00FB7426"/>
    <w:rsid w:val="00FC0323"/>
    <w:rsid w:val="00FC0ABC"/>
    <w:rsid w:val="00FC1049"/>
    <w:rsid w:val="00FC1CCC"/>
    <w:rsid w:val="00FC21AD"/>
    <w:rsid w:val="00FC2C48"/>
    <w:rsid w:val="00FC2C99"/>
    <w:rsid w:val="00FC2CCB"/>
    <w:rsid w:val="00FC3238"/>
    <w:rsid w:val="00FC391A"/>
    <w:rsid w:val="00FC3C66"/>
    <w:rsid w:val="00FC43FE"/>
    <w:rsid w:val="00FC4886"/>
    <w:rsid w:val="00FC6453"/>
    <w:rsid w:val="00FC692F"/>
    <w:rsid w:val="00FC6D26"/>
    <w:rsid w:val="00FC7CE8"/>
    <w:rsid w:val="00FD1860"/>
    <w:rsid w:val="00FD1B30"/>
    <w:rsid w:val="00FD1F65"/>
    <w:rsid w:val="00FD2150"/>
    <w:rsid w:val="00FD385F"/>
    <w:rsid w:val="00FD3B70"/>
    <w:rsid w:val="00FD4F4B"/>
    <w:rsid w:val="00FD51D3"/>
    <w:rsid w:val="00FD5657"/>
    <w:rsid w:val="00FD567A"/>
    <w:rsid w:val="00FD6734"/>
    <w:rsid w:val="00FD6C18"/>
    <w:rsid w:val="00FE09A4"/>
    <w:rsid w:val="00FE0B60"/>
    <w:rsid w:val="00FE0CE3"/>
    <w:rsid w:val="00FE217A"/>
    <w:rsid w:val="00FE25C8"/>
    <w:rsid w:val="00FE4B46"/>
    <w:rsid w:val="00FE4D36"/>
    <w:rsid w:val="00FE507A"/>
    <w:rsid w:val="00FE669E"/>
    <w:rsid w:val="00FE6BBD"/>
    <w:rsid w:val="00FE7412"/>
    <w:rsid w:val="00FF0951"/>
    <w:rsid w:val="00FF0C3C"/>
    <w:rsid w:val="00FF1807"/>
    <w:rsid w:val="00FF2C54"/>
    <w:rsid w:val="00FF3A4A"/>
    <w:rsid w:val="00FF3C5C"/>
    <w:rsid w:val="00FF3D32"/>
    <w:rsid w:val="00FF3FEE"/>
    <w:rsid w:val="00FF501B"/>
    <w:rsid w:val="00FF6B4C"/>
    <w:rsid w:val="00FF7489"/>
    <w:rsid w:val="00FF7C32"/>
    <w:rsid w:val="00FF7C7A"/>
    <w:rsid w:val="00FF7DC7"/>
    <w:rsid w:val="00FF7E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19951D"/>
  <w15:docId w15:val="{94DFDCC8-7547-4E51-B7ED-5FB9288D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017"/>
    <w:pPr>
      <w:spacing w:before="200" w:line="240" w:lineRule="auto"/>
      <w:jc w:val="both"/>
    </w:pPr>
    <w:rPr>
      <w:rFonts w:ascii="Times New Roman" w:hAnsi="Times New Roman"/>
      <w:sz w:val="20"/>
    </w:rPr>
  </w:style>
  <w:style w:type="paragraph" w:styleId="Heading1">
    <w:name w:val="heading 1"/>
    <w:basedOn w:val="Normal"/>
    <w:next w:val="Normal"/>
    <w:link w:val="Heading1Char"/>
    <w:qFormat/>
    <w:rsid w:val="004046F5"/>
    <w:pPr>
      <w:keepNext/>
      <w:keepLines/>
      <w:widowControl w:val="0"/>
      <w:spacing w:before="240" w:after="480"/>
      <w:jc w:val="center"/>
      <w:outlineLvl w:val="0"/>
    </w:pPr>
    <w:rPr>
      <w:rFonts w:eastAsiaTheme="majorEastAsia" w:cstheme="majorBidi"/>
      <w:b/>
      <w:bCs/>
      <w:kern w:val="2"/>
      <w:sz w:val="40"/>
      <w:szCs w:val="28"/>
      <w:lang w:val="en-US"/>
    </w:rPr>
  </w:style>
  <w:style w:type="paragraph" w:styleId="Heading2">
    <w:name w:val="heading 2"/>
    <w:basedOn w:val="Normal"/>
    <w:next w:val="Normal"/>
    <w:link w:val="Heading2Char"/>
    <w:uiPriority w:val="9"/>
    <w:unhideWhenUsed/>
    <w:qFormat/>
    <w:rsid w:val="004046F5"/>
    <w:pPr>
      <w:keepNext/>
      <w:keepLines/>
      <w:spacing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4046F5"/>
    <w:pPr>
      <w:keepNext/>
      <w:keepLines/>
      <w:spacing w:after="240"/>
      <w:outlineLvl w:val="2"/>
    </w:pPr>
    <w:rPr>
      <w:rFonts w:eastAsiaTheme="majorEastAsia" w:cstheme="majorBidi"/>
      <w:bCs/>
    </w:rPr>
  </w:style>
  <w:style w:type="paragraph" w:styleId="Heading4">
    <w:name w:val="heading 4"/>
    <w:basedOn w:val="Normal"/>
    <w:next w:val="Normal"/>
    <w:link w:val="Heading4Char"/>
    <w:uiPriority w:val="9"/>
    <w:unhideWhenUsed/>
    <w:qFormat/>
    <w:rsid w:val="004348E1"/>
    <w:pPr>
      <w:keepNext/>
      <w:keepLines/>
      <w:spacing w:after="0"/>
      <w:outlineLvl w:val="3"/>
    </w:pPr>
    <w:rPr>
      <w:rFonts w:eastAsiaTheme="majorEastAsia"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transaction">
    <w:name w:val="IEEE transaction"/>
    <w:basedOn w:val="Normal"/>
    <w:link w:val="IEEEtransactionChar"/>
    <w:qFormat/>
    <w:rsid w:val="00662E35"/>
    <w:pPr>
      <w:widowControl w:val="0"/>
      <w:spacing w:after="0" w:line="252" w:lineRule="auto"/>
    </w:pPr>
    <w:rPr>
      <w:sz w:val="18"/>
      <w:szCs w:val="18"/>
    </w:rPr>
  </w:style>
  <w:style w:type="character" w:customStyle="1" w:styleId="IEEEtransactionChar">
    <w:name w:val="IEEE transaction Char"/>
    <w:basedOn w:val="DefaultParagraphFont"/>
    <w:link w:val="IEEEtransaction"/>
    <w:rsid w:val="00662E35"/>
    <w:rPr>
      <w:sz w:val="18"/>
      <w:szCs w:val="18"/>
    </w:rPr>
  </w:style>
  <w:style w:type="paragraph" w:customStyle="1" w:styleId="IEEE">
    <w:name w:val="IEEE"/>
    <w:basedOn w:val="Normal"/>
    <w:qFormat/>
    <w:rsid w:val="005E285F"/>
    <w:pPr>
      <w:widowControl w:val="0"/>
      <w:spacing w:after="0" w:line="252" w:lineRule="auto"/>
    </w:pPr>
    <w:rPr>
      <w:rFonts w:eastAsia="Times New Roman" w:cs="Times New Roman"/>
      <w:sz w:val="18"/>
      <w:szCs w:val="18"/>
      <w:lang w:val="en-US" w:eastAsia="en-US"/>
    </w:rPr>
  </w:style>
  <w:style w:type="character" w:customStyle="1" w:styleId="Heading1Char">
    <w:name w:val="Heading 1 Char"/>
    <w:basedOn w:val="DefaultParagraphFont"/>
    <w:link w:val="Heading1"/>
    <w:rsid w:val="004046F5"/>
    <w:rPr>
      <w:rFonts w:ascii="Times New Roman" w:eastAsiaTheme="majorEastAsia" w:hAnsi="Times New Roman" w:cstheme="majorBidi"/>
      <w:b/>
      <w:bCs/>
      <w:kern w:val="2"/>
      <w:sz w:val="40"/>
      <w:szCs w:val="28"/>
      <w:lang w:val="en-US"/>
    </w:rPr>
  </w:style>
  <w:style w:type="character" w:customStyle="1" w:styleId="Heading2Char">
    <w:name w:val="Heading 2 Char"/>
    <w:basedOn w:val="DefaultParagraphFont"/>
    <w:link w:val="Heading2"/>
    <w:uiPriority w:val="9"/>
    <w:rsid w:val="004046F5"/>
    <w:rPr>
      <w:rFonts w:ascii="Times New Roman" w:eastAsiaTheme="majorEastAsia" w:hAnsi="Times New Roman" w:cstheme="majorBidi"/>
      <w:b/>
      <w:bCs/>
      <w:sz w:val="24"/>
      <w:szCs w:val="26"/>
    </w:rPr>
  </w:style>
  <w:style w:type="paragraph" w:styleId="ListParagraph">
    <w:name w:val="List Paragraph"/>
    <w:basedOn w:val="Normal"/>
    <w:uiPriority w:val="34"/>
    <w:qFormat/>
    <w:rsid w:val="004046F5"/>
    <w:pPr>
      <w:ind w:left="720"/>
      <w:contextualSpacing/>
    </w:pPr>
  </w:style>
  <w:style w:type="character" w:customStyle="1" w:styleId="Heading3Char">
    <w:name w:val="Heading 3 Char"/>
    <w:basedOn w:val="DefaultParagraphFont"/>
    <w:link w:val="Heading3"/>
    <w:uiPriority w:val="9"/>
    <w:rsid w:val="004046F5"/>
    <w:rPr>
      <w:rFonts w:ascii="Times New Roman" w:eastAsiaTheme="majorEastAsia" w:hAnsi="Times New Roman" w:cstheme="majorBidi"/>
      <w:bCs/>
      <w:sz w:val="20"/>
    </w:rPr>
  </w:style>
  <w:style w:type="paragraph" w:styleId="BalloonText">
    <w:name w:val="Balloon Text"/>
    <w:basedOn w:val="Normal"/>
    <w:link w:val="BalloonTextChar"/>
    <w:uiPriority w:val="99"/>
    <w:semiHidden/>
    <w:unhideWhenUsed/>
    <w:rsid w:val="001A30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082"/>
    <w:rPr>
      <w:rFonts w:ascii="Tahoma" w:hAnsi="Tahoma" w:cs="Tahoma"/>
      <w:sz w:val="16"/>
      <w:szCs w:val="16"/>
    </w:rPr>
  </w:style>
  <w:style w:type="character" w:styleId="Hyperlink">
    <w:name w:val="Hyperlink"/>
    <w:basedOn w:val="DefaultParagraphFont"/>
    <w:uiPriority w:val="99"/>
    <w:unhideWhenUsed/>
    <w:rsid w:val="001810F4"/>
    <w:rPr>
      <w:color w:val="0000FF" w:themeColor="hyperlink"/>
      <w:u w:val="single"/>
    </w:rPr>
  </w:style>
  <w:style w:type="paragraph" w:styleId="Caption">
    <w:name w:val="caption"/>
    <w:basedOn w:val="Normal"/>
    <w:next w:val="Normal"/>
    <w:uiPriority w:val="35"/>
    <w:unhideWhenUsed/>
    <w:qFormat/>
    <w:rsid w:val="003D1017"/>
    <w:pPr>
      <w:jc w:val="center"/>
    </w:pPr>
    <w:rPr>
      <w:bCs/>
      <w:szCs w:val="18"/>
    </w:rPr>
  </w:style>
  <w:style w:type="character" w:styleId="PlaceholderText">
    <w:name w:val="Placeholder Text"/>
    <w:basedOn w:val="DefaultParagraphFont"/>
    <w:uiPriority w:val="99"/>
    <w:semiHidden/>
    <w:rsid w:val="0047554F"/>
    <w:rPr>
      <w:color w:val="808080"/>
    </w:rPr>
  </w:style>
  <w:style w:type="paragraph" w:customStyle="1" w:styleId="Text">
    <w:name w:val="Text"/>
    <w:basedOn w:val="Normal"/>
    <w:rsid w:val="0026228E"/>
    <w:pPr>
      <w:widowControl w:val="0"/>
      <w:spacing w:before="0" w:after="0" w:line="252" w:lineRule="auto"/>
      <w:ind w:firstLine="202"/>
    </w:pPr>
    <w:rPr>
      <w:rFonts w:eastAsia="Times New Roman" w:cs="Times New Roman"/>
      <w:szCs w:val="20"/>
      <w:lang w:val="en-US" w:eastAsia="en-US"/>
    </w:rPr>
  </w:style>
  <w:style w:type="table" w:styleId="TableGrid">
    <w:name w:val="Table Grid"/>
    <w:basedOn w:val="TableNormal"/>
    <w:uiPriority w:val="59"/>
    <w:rsid w:val="00F42033"/>
    <w:pPr>
      <w:spacing w:after="0" w:line="240" w:lineRule="auto"/>
    </w:pPr>
    <w:rPr>
      <w:kern w:val="2"/>
      <w:sz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4348E1"/>
    <w:rPr>
      <w:rFonts w:ascii="Times New Roman" w:eastAsiaTheme="majorEastAsia" w:hAnsi="Times New Roman" w:cstheme="majorBidi"/>
      <w:bCs/>
      <w:i/>
      <w:iCs/>
      <w:color w:val="000000" w:themeColor="text1"/>
      <w:sz w:val="20"/>
    </w:rPr>
  </w:style>
  <w:style w:type="character" w:styleId="CommentReference">
    <w:name w:val="annotation reference"/>
    <w:basedOn w:val="DefaultParagraphFont"/>
    <w:uiPriority w:val="99"/>
    <w:semiHidden/>
    <w:unhideWhenUsed/>
    <w:rsid w:val="0069465A"/>
    <w:rPr>
      <w:sz w:val="16"/>
      <w:szCs w:val="16"/>
    </w:rPr>
  </w:style>
  <w:style w:type="paragraph" w:styleId="CommentText">
    <w:name w:val="annotation text"/>
    <w:basedOn w:val="Normal"/>
    <w:link w:val="CommentTextChar"/>
    <w:uiPriority w:val="99"/>
    <w:semiHidden/>
    <w:unhideWhenUsed/>
    <w:rsid w:val="0069465A"/>
    <w:rPr>
      <w:szCs w:val="20"/>
    </w:rPr>
  </w:style>
  <w:style w:type="character" w:customStyle="1" w:styleId="CommentTextChar">
    <w:name w:val="Comment Text Char"/>
    <w:basedOn w:val="DefaultParagraphFont"/>
    <w:link w:val="CommentText"/>
    <w:uiPriority w:val="99"/>
    <w:semiHidden/>
    <w:rsid w:val="0069465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9465A"/>
    <w:rPr>
      <w:b/>
      <w:bCs/>
    </w:rPr>
  </w:style>
  <w:style w:type="character" w:customStyle="1" w:styleId="CommentSubjectChar">
    <w:name w:val="Comment Subject Char"/>
    <w:basedOn w:val="CommentTextChar"/>
    <w:link w:val="CommentSubject"/>
    <w:uiPriority w:val="99"/>
    <w:semiHidden/>
    <w:rsid w:val="0069465A"/>
    <w:rPr>
      <w:rFonts w:ascii="Times New Roman" w:hAnsi="Times New Roman"/>
      <w:b/>
      <w:bCs/>
      <w:sz w:val="20"/>
      <w:szCs w:val="20"/>
    </w:rPr>
  </w:style>
  <w:style w:type="paragraph" w:styleId="Revision">
    <w:name w:val="Revision"/>
    <w:hidden/>
    <w:uiPriority w:val="99"/>
    <w:semiHidden/>
    <w:rsid w:val="00A77AEB"/>
    <w:pPr>
      <w:spacing w:after="0" w:line="240" w:lineRule="auto"/>
    </w:pPr>
    <w:rPr>
      <w:rFonts w:ascii="Times New Roman" w:hAnsi="Times New Roman"/>
      <w:sz w:val="20"/>
    </w:rPr>
  </w:style>
  <w:style w:type="paragraph" w:styleId="Header">
    <w:name w:val="header"/>
    <w:basedOn w:val="Normal"/>
    <w:link w:val="HeaderChar"/>
    <w:uiPriority w:val="99"/>
    <w:unhideWhenUsed/>
    <w:rsid w:val="00D769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6972"/>
    <w:rPr>
      <w:rFonts w:ascii="Times New Roman" w:hAnsi="Times New Roman"/>
      <w:sz w:val="18"/>
      <w:szCs w:val="18"/>
    </w:rPr>
  </w:style>
  <w:style w:type="paragraph" w:styleId="Footer">
    <w:name w:val="footer"/>
    <w:basedOn w:val="Normal"/>
    <w:link w:val="FooterChar"/>
    <w:uiPriority w:val="99"/>
    <w:unhideWhenUsed/>
    <w:rsid w:val="00D7697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76972"/>
    <w:rPr>
      <w:rFonts w:ascii="Times New Roman" w:hAnsi="Times New Roman"/>
      <w:sz w:val="18"/>
      <w:szCs w:val="18"/>
    </w:rPr>
  </w:style>
  <w:style w:type="paragraph" w:customStyle="1" w:styleId="EndNoteBibliographyTitle">
    <w:name w:val="EndNote Bibliography Title"/>
    <w:basedOn w:val="Normal"/>
    <w:link w:val="EndNoteBibliographyTitleChar"/>
    <w:rsid w:val="00074056"/>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74056"/>
    <w:rPr>
      <w:rFonts w:ascii="Times New Roman" w:hAnsi="Times New Roman" w:cs="Times New Roman"/>
      <w:noProof/>
      <w:sz w:val="20"/>
    </w:rPr>
  </w:style>
  <w:style w:type="paragraph" w:customStyle="1" w:styleId="EndNoteBibliography">
    <w:name w:val="EndNote Bibliography"/>
    <w:basedOn w:val="Normal"/>
    <w:link w:val="EndNoteBibliographyChar"/>
    <w:rsid w:val="00074056"/>
    <w:rPr>
      <w:rFonts w:cs="Times New Roman"/>
      <w:noProof/>
    </w:rPr>
  </w:style>
  <w:style w:type="character" w:customStyle="1" w:styleId="EndNoteBibliographyChar">
    <w:name w:val="EndNote Bibliography Char"/>
    <w:basedOn w:val="DefaultParagraphFont"/>
    <w:link w:val="EndNoteBibliography"/>
    <w:rsid w:val="00074056"/>
    <w:rPr>
      <w:rFonts w:ascii="Times New Roman" w:hAnsi="Times New Roman" w:cs="Times New Roman"/>
      <w:noProof/>
      <w:sz w:val="20"/>
    </w:rPr>
  </w:style>
  <w:style w:type="paragraph" w:styleId="NormalWeb">
    <w:name w:val="Normal (Web)"/>
    <w:basedOn w:val="Normal"/>
    <w:uiPriority w:val="99"/>
    <w:semiHidden/>
    <w:unhideWhenUsed/>
    <w:rsid w:val="004256D3"/>
    <w:pPr>
      <w:spacing w:before="100" w:beforeAutospacing="1" w:after="100" w:afterAutospacing="1"/>
      <w:jc w:val="left"/>
    </w:pPr>
    <w:rPr>
      <w:rFonts w:cs="Times New Roman"/>
      <w:sz w:val="24"/>
      <w:szCs w:val="24"/>
    </w:rPr>
  </w:style>
  <w:style w:type="character" w:styleId="LineNumber">
    <w:name w:val="line number"/>
    <w:basedOn w:val="DefaultParagraphFont"/>
    <w:uiPriority w:val="99"/>
    <w:semiHidden/>
    <w:unhideWhenUsed/>
    <w:rsid w:val="0035258E"/>
  </w:style>
  <w:style w:type="paragraph" w:styleId="PlainText">
    <w:name w:val="Plain Text"/>
    <w:basedOn w:val="Normal"/>
    <w:link w:val="PlainTextChar"/>
    <w:uiPriority w:val="99"/>
    <w:unhideWhenUsed/>
    <w:rsid w:val="00512B2F"/>
    <w:pPr>
      <w:spacing w:before="0" w:after="0"/>
      <w:jc w:val="left"/>
    </w:pPr>
    <w:rPr>
      <w:rFonts w:ascii="Calibri" w:hAnsi="Calibri" w:cs="Consolas"/>
      <w:sz w:val="22"/>
      <w:szCs w:val="21"/>
    </w:rPr>
  </w:style>
  <w:style w:type="character" w:customStyle="1" w:styleId="PlainTextChar">
    <w:name w:val="Plain Text Char"/>
    <w:basedOn w:val="DefaultParagraphFont"/>
    <w:link w:val="PlainText"/>
    <w:uiPriority w:val="99"/>
    <w:rsid w:val="00512B2F"/>
    <w:rPr>
      <w:rFonts w:ascii="Calibri" w:hAnsi="Calibri" w:cs="Consolas"/>
      <w:szCs w:val="21"/>
    </w:rPr>
  </w:style>
  <w:style w:type="paragraph" w:customStyle="1" w:styleId="BodytextIndented">
    <w:name w:val="BodytextIndented"/>
    <w:basedOn w:val="Normal"/>
    <w:rsid w:val="006B56D9"/>
    <w:pPr>
      <w:spacing w:before="0" w:after="0"/>
      <w:ind w:firstLine="284"/>
    </w:pPr>
    <w:rPr>
      <w:rFonts w:ascii="Times" w:eastAsia="Times New Roman" w:hAnsi="Times" w:cs="Times New Roman"/>
      <w:iCs/>
      <w:color w:val="00000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944843">
      <w:bodyDiv w:val="1"/>
      <w:marLeft w:val="0"/>
      <w:marRight w:val="0"/>
      <w:marTop w:val="0"/>
      <w:marBottom w:val="0"/>
      <w:divBdr>
        <w:top w:val="none" w:sz="0" w:space="0" w:color="auto"/>
        <w:left w:val="none" w:sz="0" w:space="0" w:color="auto"/>
        <w:bottom w:val="none" w:sz="0" w:space="0" w:color="auto"/>
        <w:right w:val="none" w:sz="0" w:space="0" w:color="auto"/>
      </w:divBdr>
    </w:div>
    <w:div w:id="1485313890">
      <w:bodyDiv w:val="1"/>
      <w:marLeft w:val="0"/>
      <w:marRight w:val="0"/>
      <w:marTop w:val="0"/>
      <w:marBottom w:val="0"/>
      <w:divBdr>
        <w:top w:val="none" w:sz="0" w:space="0" w:color="auto"/>
        <w:left w:val="none" w:sz="0" w:space="0" w:color="auto"/>
        <w:bottom w:val="none" w:sz="0" w:space="0" w:color="auto"/>
        <w:right w:val="none" w:sz="0" w:space="0" w:color="auto"/>
      </w:divBdr>
    </w:div>
    <w:div w:id="1735733583">
      <w:bodyDiv w:val="1"/>
      <w:marLeft w:val="0"/>
      <w:marRight w:val="0"/>
      <w:marTop w:val="0"/>
      <w:marBottom w:val="0"/>
      <w:divBdr>
        <w:top w:val="none" w:sz="0" w:space="0" w:color="auto"/>
        <w:left w:val="none" w:sz="0" w:space="0" w:color="auto"/>
        <w:bottom w:val="none" w:sz="0" w:space="0" w:color="auto"/>
        <w:right w:val="none" w:sz="0" w:space="0" w:color="auto"/>
      </w:divBdr>
    </w:div>
    <w:div w:id="213104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hu@exeter.ac.uk"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5" Type="http://schemas.openxmlformats.org/officeDocument/2006/relationships/image" Target="media/image13.tiff"/><Relationship Id="rId33" Type="http://schemas.openxmlformats.org/officeDocument/2006/relationships/image" Target="media/image21.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F90EF-7FB1-4F82-9BA2-531B7765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11110</Words>
  <Characters>63329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Kuang, Yang</dc:creator>
  <cp:lastModifiedBy>Snook, Lee</cp:lastModifiedBy>
  <cp:revision>6</cp:revision>
  <cp:lastPrinted>2016-10-10T16:03:00Z</cp:lastPrinted>
  <dcterms:created xsi:type="dcterms:W3CDTF">2017-01-03T14:42:00Z</dcterms:created>
  <dcterms:modified xsi:type="dcterms:W3CDTF">2017-01-03T14:47:00Z</dcterms:modified>
</cp:coreProperties>
</file>