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D151" w14:textId="77777777" w:rsidR="002747C5" w:rsidRPr="002747C5" w:rsidRDefault="002747C5" w:rsidP="002747C5">
      <w:pPr>
        <w:spacing w:after="0" w:line="480" w:lineRule="auto"/>
        <w:rPr>
          <w:rFonts w:ascii="Times New Roman" w:eastAsiaTheme="minorEastAsia" w:hAnsi="Times New Roman" w:cs="Times New Roman"/>
          <w:sz w:val="24"/>
          <w:szCs w:val="24"/>
          <w:lang w:val="en-US"/>
        </w:rPr>
      </w:pPr>
      <w:r w:rsidRPr="002747C5">
        <w:rPr>
          <w:rFonts w:ascii="Times New Roman" w:eastAsiaTheme="minorEastAsia" w:hAnsi="Times New Roman" w:cs="Times New Roman"/>
          <w:sz w:val="24"/>
          <w:szCs w:val="24"/>
          <w:lang w:val="en-US"/>
        </w:rPr>
        <w:t>Running head: FLOW IN A FAR AIMING TASK</w:t>
      </w:r>
    </w:p>
    <w:p w14:paraId="1833F2BC"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1BF3D5C3"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745C6DE8"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366F8581" w14:textId="77777777" w:rsidR="004115F4" w:rsidRDefault="004115F4" w:rsidP="002747C5">
      <w:pPr>
        <w:spacing w:after="0" w:line="480" w:lineRule="auto"/>
        <w:jc w:val="center"/>
        <w:rPr>
          <w:rFonts w:ascii="Times New Roman" w:eastAsiaTheme="minorEastAsia" w:hAnsi="Times New Roman" w:cs="Times New Roman"/>
          <w:b/>
          <w:sz w:val="24"/>
          <w:szCs w:val="24"/>
        </w:rPr>
      </w:pPr>
      <w:r w:rsidRPr="004115F4">
        <w:rPr>
          <w:rFonts w:ascii="Times New Roman" w:eastAsiaTheme="minorEastAsia" w:hAnsi="Times New Roman" w:cs="Times New Roman"/>
          <w:b/>
          <w:sz w:val="24"/>
          <w:szCs w:val="24"/>
        </w:rPr>
        <w:t>Flow and quiet eye: the role of attentional control in flow experience.</w:t>
      </w:r>
      <w:bookmarkStart w:id="0" w:name="_GoBack"/>
      <w:bookmarkEnd w:id="0"/>
    </w:p>
    <w:p w14:paraId="41CE4EA2" w14:textId="77777777" w:rsidR="004115F4" w:rsidRDefault="004115F4" w:rsidP="002747C5">
      <w:pPr>
        <w:spacing w:after="0" w:line="480" w:lineRule="auto"/>
        <w:jc w:val="center"/>
        <w:rPr>
          <w:rFonts w:ascii="Times New Roman" w:eastAsiaTheme="minorEastAsia" w:hAnsi="Times New Roman" w:cs="Times New Roman"/>
          <w:b/>
          <w:sz w:val="24"/>
          <w:szCs w:val="24"/>
        </w:rPr>
      </w:pPr>
    </w:p>
    <w:p w14:paraId="7D76FCFB"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r w:rsidRPr="002747C5">
        <w:rPr>
          <w:rFonts w:ascii="Times New Roman" w:eastAsiaTheme="minorEastAsia" w:hAnsi="Times New Roman" w:cs="Times New Roman"/>
          <w:b/>
          <w:sz w:val="24"/>
          <w:szCs w:val="24"/>
          <w:lang w:val="en-US"/>
        </w:rPr>
        <w:t>David J. Harris, Samuel J. Vine and Mark R. Wilson</w:t>
      </w:r>
    </w:p>
    <w:p w14:paraId="58D42E41"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r w:rsidRPr="002747C5">
        <w:rPr>
          <w:rFonts w:ascii="Times New Roman" w:eastAsiaTheme="minorEastAsia" w:hAnsi="Times New Roman" w:cs="Times New Roman"/>
          <w:b/>
          <w:sz w:val="24"/>
          <w:szCs w:val="24"/>
          <w:lang w:val="en-US"/>
        </w:rPr>
        <w:t>University of Exeter</w:t>
      </w:r>
    </w:p>
    <w:p w14:paraId="5EFF643B"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06B50580"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69A0BFB6"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56E79C81"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0E6BF694" w14:textId="77777777" w:rsidR="002747C5" w:rsidRPr="002747C5" w:rsidRDefault="002747C5" w:rsidP="002747C5">
      <w:pPr>
        <w:spacing w:after="0" w:line="480" w:lineRule="auto"/>
        <w:jc w:val="center"/>
        <w:rPr>
          <w:rFonts w:ascii="Times New Roman" w:eastAsiaTheme="minorEastAsia" w:hAnsi="Times New Roman" w:cs="Times New Roman"/>
          <w:b/>
          <w:sz w:val="24"/>
          <w:szCs w:val="24"/>
          <w:lang w:val="en-US"/>
        </w:rPr>
      </w:pPr>
    </w:p>
    <w:p w14:paraId="5EDF4CF4" w14:textId="77777777" w:rsidR="002747C5" w:rsidRPr="002747C5" w:rsidRDefault="002747C5" w:rsidP="002747C5">
      <w:pPr>
        <w:spacing w:after="0" w:line="480" w:lineRule="auto"/>
        <w:jc w:val="center"/>
        <w:rPr>
          <w:rFonts w:ascii="Times New Roman" w:eastAsiaTheme="minorEastAsia" w:hAnsi="Times New Roman" w:cs="Times New Roman"/>
          <w:sz w:val="24"/>
          <w:szCs w:val="24"/>
          <w:lang w:val="en-US"/>
        </w:rPr>
      </w:pPr>
      <w:r w:rsidRPr="002747C5">
        <w:rPr>
          <w:rFonts w:ascii="Times New Roman" w:eastAsiaTheme="minorEastAsia" w:hAnsi="Times New Roman" w:cs="Times New Roman"/>
          <w:sz w:val="24"/>
          <w:szCs w:val="24"/>
          <w:lang w:val="en-US"/>
        </w:rPr>
        <w:t>Author Note</w:t>
      </w:r>
    </w:p>
    <w:p w14:paraId="37980788" w14:textId="77777777" w:rsidR="002747C5" w:rsidRPr="002747C5" w:rsidRDefault="002747C5" w:rsidP="002747C5">
      <w:pPr>
        <w:spacing w:after="0" w:line="480" w:lineRule="auto"/>
        <w:rPr>
          <w:rFonts w:ascii="Times New Roman" w:eastAsiaTheme="minorEastAsia" w:hAnsi="Times New Roman" w:cs="Times New Roman"/>
          <w:sz w:val="24"/>
          <w:szCs w:val="24"/>
          <w:lang w:val="en-US"/>
        </w:rPr>
      </w:pPr>
      <w:proofErr w:type="gramStart"/>
      <w:r w:rsidRPr="002747C5">
        <w:rPr>
          <w:rFonts w:ascii="Times New Roman" w:eastAsiaTheme="minorEastAsia" w:hAnsi="Times New Roman" w:cs="Times New Roman"/>
          <w:sz w:val="24"/>
          <w:szCs w:val="24"/>
          <w:lang w:val="en-US"/>
        </w:rPr>
        <w:t>David Harris, Sam Vine and Mark Wilson, School of Sport and Health Science, University of Exeter.</w:t>
      </w:r>
      <w:proofErr w:type="gramEnd"/>
      <w:r w:rsidRPr="002747C5">
        <w:rPr>
          <w:rFonts w:ascii="Times New Roman" w:eastAsiaTheme="minorEastAsia" w:hAnsi="Times New Roman" w:cs="Times New Roman"/>
          <w:sz w:val="24"/>
          <w:szCs w:val="24"/>
          <w:lang w:val="en-US"/>
        </w:rPr>
        <w:t xml:space="preserve"> </w:t>
      </w:r>
    </w:p>
    <w:p w14:paraId="5E65AC8B" w14:textId="77777777" w:rsidR="002747C5" w:rsidRPr="002747C5" w:rsidRDefault="002747C5" w:rsidP="002747C5">
      <w:pPr>
        <w:spacing w:after="0" w:line="480" w:lineRule="auto"/>
        <w:rPr>
          <w:rFonts w:ascii="Times New Roman" w:eastAsiaTheme="minorEastAsia" w:hAnsi="Times New Roman" w:cs="Times New Roman"/>
          <w:sz w:val="24"/>
          <w:szCs w:val="24"/>
          <w:lang w:val="en-US"/>
        </w:rPr>
      </w:pPr>
      <w:r w:rsidRPr="002747C5">
        <w:rPr>
          <w:rFonts w:ascii="Times New Roman" w:eastAsiaTheme="minorEastAsia" w:hAnsi="Times New Roman" w:cs="Times New Roman"/>
          <w:sz w:val="24"/>
          <w:szCs w:val="24"/>
          <w:lang w:val="en-US"/>
        </w:rPr>
        <w:t>The authors have received no funding for the preparation of this article.</w:t>
      </w:r>
    </w:p>
    <w:p w14:paraId="7D993CEA" w14:textId="77777777" w:rsidR="002747C5" w:rsidRPr="002747C5" w:rsidRDefault="002747C5" w:rsidP="002747C5">
      <w:pPr>
        <w:spacing w:after="0" w:line="480" w:lineRule="auto"/>
        <w:rPr>
          <w:rFonts w:ascii="Times New Roman" w:eastAsiaTheme="minorEastAsia" w:hAnsi="Times New Roman" w:cs="Times New Roman"/>
          <w:sz w:val="24"/>
          <w:szCs w:val="24"/>
          <w:lang w:val="en-US"/>
        </w:rPr>
      </w:pPr>
      <w:r w:rsidRPr="002747C5">
        <w:rPr>
          <w:rFonts w:ascii="Times New Roman" w:eastAsiaTheme="minorEastAsia" w:hAnsi="Times New Roman" w:cs="Times New Roman"/>
          <w:sz w:val="24"/>
          <w:szCs w:val="24"/>
          <w:lang w:val="en-US"/>
        </w:rPr>
        <w:t xml:space="preserve">Correspondence concerning this article should be addressed to </w:t>
      </w:r>
      <w:r w:rsidRPr="002747C5">
        <w:rPr>
          <w:rFonts w:ascii="Times New Roman" w:eastAsiaTheme="minorEastAsia" w:hAnsi="Times New Roman" w:cs="Times New Roman"/>
          <w:sz w:val="24"/>
          <w:szCs w:val="24"/>
        </w:rPr>
        <w:t xml:space="preserve">David Harris or Mark Wilson, School of Sport and Health Sciences, University of Exeter, St. Luke’s Campus Exeter EX1 2LU, UK. E-mail: </w:t>
      </w:r>
      <w:hyperlink r:id="rId9" w:history="1">
        <w:r w:rsidRPr="002747C5">
          <w:rPr>
            <w:rFonts w:ascii="Times New Roman" w:eastAsiaTheme="minorEastAsia" w:hAnsi="Times New Roman" w:cs="Times New Roman"/>
            <w:color w:val="0000FF" w:themeColor="hyperlink"/>
            <w:sz w:val="24"/>
            <w:szCs w:val="24"/>
            <w:u w:val="single"/>
          </w:rPr>
          <w:t>dh386@exeter.ac.uk</w:t>
        </w:r>
      </w:hyperlink>
      <w:r w:rsidRPr="002747C5">
        <w:rPr>
          <w:rFonts w:ascii="Times New Roman" w:eastAsiaTheme="minorEastAsia" w:hAnsi="Times New Roman" w:cs="Times New Roman"/>
          <w:color w:val="0000FF" w:themeColor="hyperlink"/>
          <w:sz w:val="24"/>
          <w:szCs w:val="24"/>
          <w:u w:val="single"/>
        </w:rPr>
        <w:t xml:space="preserve"> or Mark.Wilson@exeter.ac.uk</w:t>
      </w:r>
    </w:p>
    <w:p w14:paraId="7AC2D6D7" w14:textId="77777777" w:rsidR="002747C5" w:rsidRPr="002747C5" w:rsidRDefault="002747C5" w:rsidP="002747C5">
      <w:pPr>
        <w:spacing w:after="0" w:line="480" w:lineRule="auto"/>
        <w:rPr>
          <w:rFonts w:ascii="Times New Roman" w:eastAsiaTheme="minorEastAsia" w:hAnsi="Times New Roman" w:cs="Times New Roman"/>
          <w:sz w:val="24"/>
          <w:szCs w:val="24"/>
          <w:lang w:val="en-US"/>
        </w:rPr>
      </w:pPr>
      <w:r w:rsidRPr="002747C5">
        <w:rPr>
          <w:rFonts w:ascii="Times New Roman" w:eastAsiaTheme="minorEastAsia" w:hAnsi="Times New Roman" w:cs="Times New Roman"/>
          <w:sz w:val="24"/>
          <w:szCs w:val="24"/>
          <w:lang w:val="en-US"/>
        </w:rPr>
        <w:t>David Harris, Sam Vine and Mark Wilson declare that they have no conflicts of interest relevant to the content of this paper.</w:t>
      </w:r>
    </w:p>
    <w:p w14:paraId="377EA65B" w14:textId="77777777" w:rsidR="002747C5" w:rsidRDefault="002747C5" w:rsidP="009A1903">
      <w:pPr>
        <w:spacing w:line="480" w:lineRule="auto"/>
        <w:jc w:val="center"/>
        <w:rPr>
          <w:rFonts w:ascii="Times New Roman" w:hAnsi="Times New Roman" w:cs="Times New Roman"/>
          <w:sz w:val="24"/>
          <w:szCs w:val="24"/>
        </w:rPr>
      </w:pPr>
    </w:p>
    <w:p w14:paraId="15B38BD5" w14:textId="77777777" w:rsidR="002747C5" w:rsidRDefault="002747C5" w:rsidP="009A1903">
      <w:pPr>
        <w:spacing w:line="480" w:lineRule="auto"/>
        <w:jc w:val="center"/>
        <w:rPr>
          <w:rFonts w:ascii="Times New Roman" w:hAnsi="Times New Roman" w:cs="Times New Roman"/>
          <w:sz w:val="24"/>
          <w:szCs w:val="24"/>
        </w:rPr>
      </w:pPr>
    </w:p>
    <w:p w14:paraId="28330FBC" w14:textId="77777777" w:rsidR="002747C5" w:rsidRDefault="002747C5" w:rsidP="009A1903">
      <w:pPr>
        <w:spacing w:line="480" w:lineRule="auto"/>
        <w:jc w:val="center"/>
        <w:rPr>
          <w:rFonts w:ascii="Times New Roman" w:hAnsi="Times New Roman" w:cs="Times New Roman"/>
          <w:sz w:val="24"/>
          <w:szCs w:val="24"/>
        </w:rPr>
      </w:pPr>
    </w:p>
    <w:p w14:paraId="572DC7EF" w14:textId="12A697A3" w:rsidR="009A1903" w:rsidRPr="00F07508" w:rsidRDefault="009A1903" w:rsidP="009A1903">
      <w:pPr>
        <w:spacing w:line="480" w:lineRule="auto"/>
        <w:jc w:val="center"/>
        <w:rPr>
          <w:rFonts w:ascii="Times New Roman" w:hAnsi="Times New Roman" w:cs="Times New Roman"/>
          <w:sz w:val="24"/>
          <w:szCs w:val="24"/>
        </w:rPr>
      </w:pPr>
      <w:r w:rsidRPr="00F07508">
        <w:rPr>
          <w:rFonts w:ascii="Times New Roman" w:hAnsi="Times New Roman" w:cs="Times New Roman"/>
          <w:sz w:val="24"/>
          <w:szCs w:val="24"/>
        </w:rPr>
        <w:lastRenderedPageBreak/>
        <w:t>Abstract</w:t>
      </w:r>
    </w:p>
    <w:p w14:paraId="3E9D7C6C" w14:textId="072DD388" w:rsidR="009A1903" w:rsidRPr="009A1903" w:rsidRDefault="009A1903" w:rsidP="00C66EB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report </w:t>
      </w:r>
      <w:r w:rsidR="000A4198">
        <w:rPr>
          <w:rFonts w:ascii="Times New Roman" w:hAnsi="Times New Roman" w:cs="Times New Roman"/>
          <w:sz w:val="24"/>
          <w:szCs w:val="24"/>
        </w:rPr>
        <w:t xml:space="preserve">was designed to investigate the role of effective attention control in flow states, by developing an </w:t>
      </w:r>
      <w:r>
        <w:rPr>
          <w:rFonts w:ascii="Times New Roman" w:hAnsi="Times New Roman" w:cs="Times New Roman"/>
          <w:sz w:val="24"/>
          <w:szCs w:val="24"/>
        </w:rPr>
        <w:t xml:space="preserve">experimental </w:t>
      </w:r>
      <w:r w:rsidR="00B169B6">
        <w:rPr>
          <w:rFonts w:ascii="Times New Roman" w:hAnsi="Times New Roman" w:cs="Times New Roman"/>
          <w:sz w:val="24"/>
          <w:szCs w:val="24"/>
        </w:rPr>
        <w:t xml:space="preserve">approach to the study </w:t>
      </w:r>
      <w:r>
        <w:rPr>
          <w:rFonts w:ascii="Times New Roman" w:hAnsi="Times New Roman" w:cs="Times New Roman"/>
          <w:sz w:val="24"/>
          <w:szCs w:val="24"/>
        </w:rPr>
        <w:t>of flow</w:t>
      </w:r>
      <w:r w:rsidR="000A4198">
        <w:rPr>
          <w:rFonts w:ascii="Times New Roman" w:hAnsi="Times New Roman" w:cs="Times New Roman"/>
          <w:sz w:val="24"/>
          <w:szCs w:val="24"/>
        </w:rPr>
        <w:t>.</w:t>
      </w:r>
      <w:r>
        <w:rPr>
          <w:rFonts w:ascii="Times New Roman" w:hAnsi="Times New Roman" w:cs="Times New Roman"/>
          <w:sz w:val="24"/>
          <w:szCs w:val="24"/>
        </w:rPr>
        <w:t xml:space="preserve"> </w:t>
      </w:r>
      <w:r w:rsidR="002A69D4">
        <w:rPr>
          <w:rFonts w:ascii="Times New Roman" w:hAnsi="Times New Roman" w:cs="Times New Roman"/>
          <w:sz w:val="24"/>
          <w:szCs w:val="24"/>
        </w:rPr>
        <w:t xml:space="preserve">A challenge-skill balance manipulation was applied to </w:t>
      </w:r>
      <w:r w:rsidR="00B169B6">
        <w:rPr>
          <w:rFonts w:ascii="Times New Roman" w:hAnsi="Times New Roman" w:cs="Times New Roman"/>
          <w:sz w:val="24"/>
          <w:szCs w:val="24"/>
        </w:rPr>
        <w:t xml:space="preserve">self-paced </w:t>
      </w:r>
      <w:r w:rsidR="0045529E">
        <w:rPr>
          <w:rFonts w:ascii="Times New Roman" w:hAnsi="Times New Roman" w:cs="Times New Roman"/>
          <w:sz w:val="24"/>
          <w:szCs w:val="24"/>
        </w:rPr>
        <w:t>n</w:t>
      </w:r>
      <w:r w:rsidR="00596DBB">
        <w:rPr>
          <w:rFonts w:ascii="Times New Roman" w:hAnsi="Times New Roman" w:cs="Times New Roman"/>
          <w:sz w:val="24"/>
          <w:szCs w:val="24"/>
        </w:rPr>
        <w:t xml:space="preserve">etball and basketball </w:t>
      </w:r>
      <w:r w:rsidR="00B169B6">
        <w:rPr>
          <w:rFonts w:ascii="Times New Roman" w:hAnsi="Times New Roman" w:cs="Times New Roman"/>
          <w:sz w:val="24"/>
          <w:szCs w:val="24"/>
        </w:rPr>
        <w:t xml:space="preserve">shooting tasks, </w:t>
      </w:r>
      <w:r w:rsidR="00353A61">
        <w:rPr>
          <w:rFonts w:ascii="Times New Roman" w:hAnsi="Times New Roman" w:cs="Times New Roman"/>
          <w:sz w:val="24"/>
          <w:szCs w:val="24"/>
        </w:rPr>
        <w:t>with</w:t>
      </w:r>
      <w:r w:rsidR="002A69D4" w:rsidRPr="002A69D4">
        <w:rPr>
          <w:rFonts w:ascii="Times New Roman" w:hAnsi="Times New Roman" w:cs="Times New Roman"/>
          <w:sz w:val="24"/>
          <w:szCs w:val="24"/>
        </w:rPr>
        <w:t xml:space="preserve"> </w:t>
      </w:r>
      <w:r w:rsidR="00070761">
        <w:rPr>
          <w:rFonts w:ascii="Times New Roman" w:hAnsi="Times New Roman" w:cs="Times New Roman"/>
          <w:sz w:val="24"/>
          <w:szCs w:val="24"/>
        </w:rPr>
        <w:t>point of gaze recorded through mobile eye tracking</w:t>
      </w:r>
      <w:r w:rsidR="00596DBB">
        <w:rPr>
          <w:rFonts w:ascii="Times New Roman" w:hAnsi="Times New Roman" w:cs="Times New Roman"/>
          <w:sz w:val="24"/>
          <w:szCs w:val="24"/>
        </w:rPr>
        <w:t xml:space="preserve">. </w:t>
      </w:r>
      <w:r w:rsidR="00070761">
        <w:rPr>
          <w:rFonts w:ascii="Times New Roman" w:hAnsi="Times New Roman" w:cs="Times New Roman"/>
          <w:sz w:val="24"/>
          <w:szCs w:val="24"/>
        </w:rPr>
        <w:t xml:space="preserve">Quiet eye was used to index optimal control of visual attention. </w:t>
      </w:r>
      <w:r w:rsidR="000A1DE5">
        <w:rPr>
          <w:rFonts w:ascii="Times New Roman" w:hAnsi="Times New Roman" w:cs="Times New Roman"/>
          <w:sz w:val="24"/>
          <w:szCs w:val="24"/>
        </w:rPr>
        <w:t>While t</w:t>
      </w:r>
      <w:r w:rsidR="00596DBB">
        <w:rPr>
          <w:rFonts w:ascii="Times New Roman" w:hAnsi="Times New Roman" w:cs="Times New Roman"/>
          <w:sz w:val="24"/>
          <w:szCs w:val="24"/>
        </w:rPr>
        <w:t>he</w:t>
      </w:r>
      <w:r w:rsidR="00054650">
        <w:rPr>
          <w:rFonts w:ascii="Times New Roman" w:hAnsi="Times New Roman" w:cs="Times New Roman"/>
          <w:sz w:val="24"/>
          <w:szCs w:val="24"/>
        </w:rPr>
        <w:t xml:space="preserve"> </w:t>
      </w:r>
      <w:r w:rsidR="00B169B6">
        <w:rPr>
          <w:rFonts w:ascii="Times New Roman" w:hAnsi="Times New Roman" w:cs="Times New Roman"/>
          <w:sz w:val="24"/>
          <w:szCs w:val="24"/>
        </w:rPr>
        <w:t xml:space="preserve">experimental </w:t>
      </w:r>
      <w:r w:rsidR="00596DBB">
        <w:rPr>
          <w:rFonts w:ascii="Times New Roman" w:hAnsi="Times New Roman" w:cs="Times New Roman"/>
          <w:sz w:val="24"/>
          <w:szCs w:val="24"/>
        </w:rPr>
        <w:t xml:space="preserve">manipulation was </w:t>
      </w:r>
      <w:r w:rsidR="00054650">
        <w:rPr>
          <w:rFonts w:ascii="Times New Roman" w:hAnsi="Times New Roman" w:cs="Times New Roman"/>
          <w:sz w:val="24"/>
          <w:szCs w:val="24"/>
        </w:rPr>
        <w:t>found to have no effect</w:t>
      </w:r>
      <w:r w:rsidR="00596DBB">
        <w:rPr>
          <w:rFonts w:ascii="Times New Roman" w:hAnsi="Times New Roman" w:cs="Times New Roman"/>
          <w:sz w:val="24"/>
          <w:szCs w:val="24"/>
        </w:rPr>
        <w:t xml:space="preserve">, quiet eye was </w:t>
      </w:r>
      <w:r w:rsidR="00B169B6">
        <w:rPr>
          <w:rFonts w:ascii="Times New Roman" w:hAnsi="Times New Roman" w:cs="Times New Roman"/>
          <w:sz w:val="24"/>
          <w:szCs w:val="24"/>
        </w:rPr>
        <w:t xml:space="preserve">associated with </w:t>
      </w:r>
      <w:r w:rsidR="00596DBB">
        <w:rPr>
          <w:rFonts w:ascii="Times New Roman" w:hAnsi="Times New Roman" w:cs="Times New Roman"/>
          <w:sz w:val="24"/>
          <w:szCs w:val="24"/>
        </w:rPr>
        <w:t xml:space="preserve">the experience of flow. </w:t>
      </w:r>
      <w:r w:rsidR="00C66EB5">
        <w:rPr>
          <w:rFonts w:ascii="Times New Roman" w:hAnsi="Times New Roman" w:cs="Times New Roman"/>
          <w:sz w:val="24"/>
          <w:szCs w:val="24"/>
        </w:rPr>
        <w:t>Furthermore</w:t>
      </w:r>
      <w:r w:rsidR="00A80A8D">
        <w:rPr>
          <w:rFonts w:ascii="Times New Roman" w:hAnsi="Times New Roman" w:cs="Times New Roman"/>
          <w:sz w:val="24"/>
          <w:szCs w:val="24"/>
        </w:rPr>
        <w:t>,</w:t>
      </w:r>
      <w:r w:rsidR="00C66EB5">
        <w:rPr>
          <w:rFonts w:ascii="Times New Roman" w:hAnsi="Times New Roman" w:cs="Times New Roman"/>
          <w:sz w:val="24"/>
          <w:szCs w:val="24"/>
        </w:rPr>
        <w:t xml:space="preserve"> </w:t>
      </w:r>
      <w:r w:rsidR="00A80A8D">
        <w:rPr>
          <w:rFonts w:ascii="Times New Roman" w:hAnsi="Times New Roman" w:cs="Times New Roman"/>
          <w:sz w:val="24"/>
          <w:szCs w:val="24"/>
        </w:rPr>
        <w:t>mediation revealed an</w:t>
      </w:r>
      <w:r w:rsidR="00A61501">
        <w:rPr>
          <w:rFonts w:ascii="Times New Roman" w:hAnsi="Times New Roman" w:cs="Times New Roman"/>
          <w:sz w:val="24"/>
          <w:szCs w:val="24"/>
        </w:rPr>
        <w:t xml:space="preserve"> indirect </w:t>
      </w:r>
      <w:r w:rsidR="00A80A8D">
        <w:rPr>
          <w:rFonts w:ascii="Times New Roman" w:hAnsi="Times New Roman" w:cs="Times New Roman"/>
          <w:sz w:val="24"/>
          <w:szCs w:val="24"/>
        </w:rPr>
        <w:t>effect of quiet eye on performance</w:t>
      </w:r>
      <w:r w:rsidR="00A61501">
        <w:rPr>
          <w:rFonts w:ascii="Times New Roman" w:hAnsi="Times New Roman" w:cs="Times New Roman"/>
          <w:sz w:val="24"/>
          <w:szCs w:val="24"/>
        </w:rPr>
        <w:t xml:space="preserve"> through flow experience. </w:t>
      </w:r>
      <w:r w:rsidR="005A4C43">
        <w:rPr>
          <w:rFonts w:ascii="Times New Roman" w:hAnsi="Times New Roman" w:cs="Times New Roman"/>
          <w:sz w:val="24"/>
          <w:szCs w:val="24"/>
        </w:rPr>
        <w:t>This study provides initial evidence that flow may be accompanied by changes in visual attention</w:t>
      </w:r>
      <w:r w:rsidR="00C71DED">
        <w:rPr>
          <w:rFonts w:ascii="Times New Roman" w:hAnsi="Times New Roman" w:cs="Times New Roman"/>
          <w:sz w:val="24"/>
          <w:szCs w:val="24"/>
        </w:rPr>
        <w:t xml:space="preserve">, suggesting that further investigation of visual attention may elucidate the cognitive mechanisms behind flow experience. </w:t>
      </w:r>
    </w:p>
    <w:p w14:paraId="5C803BB0" w14:textId="77777777" w:rsidR="009A1903" w:rsidRDefault="009A1903" w:rsidP="00B05D55">
      <w:pPr>
        <w:spacing w:line="480" w:lineRule="auto"/>
        <w:rPr>
          <w:rFonts w:ascii="Times New Roman" w:hAnsi="Times New Roman" w:cs="Times New Roman"/>
          <w:b/>
          <w:sz w:val="24"/>
          <w:szCs w:val="24"/>
        </w:rPr>
      </w:pPr>
    </w:p>
    <w:p w14:paraId="690EFD21" w14:textId="15A61DBB" w:rsidR="009A1903" w:rsidRPr="00F07508" w:rsidRDefault="00C66EB5" w:rsidP="00B05D55">
      <w:pPr>
        <w:spacing w:line="480" w:lineRule="auto"/>
        <w:rPr>
          <w:rFonts w:ascii="Times New Roman" w:hAnsi="Times New Roman" w:cs="Times New Roman"/>
          <w:sz w:val="24"/>
          <w:szCs w:val="24"/>
        </w:rPr>
      </w:pPr>
      <w:r w:rsidRPr="00F07508">
        <w:rPr>
          <w:rFonts w:ascii="Times New Roman" w:hAnsi="Times New Roman" w:cs="Times New Roman"/>
          <w:sz w:val="24"/>
          <w:szCs w:val="24"/>
        </w:rPr>
        <w:t xml:space="preserve">Keywords: quiet eye; challenge; </w:t>
      </w:r>
      <w:r w:rsidR="00C363F3">
        <w:rPr>
          <w:rFonts w:ascii="Times New Roman" w:hAnsi="Times New Roman" w:cs="Times New Roman"/>
          <w:sz w:val="24"/>
          <w:szCs w:val="24"/>
        </w:rPr>
        <w:t>flow</w:t>
      </w:r>
      <w:r w:rsidRPr="00F07508">
        <w:rPr>
          <w:rFonts w:ascii="Times New Roman" w:hAnsi="Times New Roman" w:cs="Times New Roman"/>
          <w:sz w:val="24"/>
          <w:szCs w:val="24"/>
        </w:rPr>
        <w:t>; peak performance</w:t>
      </w:r>
    </w:p>
    <w:p w14:paraId="43FD7505" w14:textId="77777777" w:rsidR="009A1903" w:rsidRDefault="009A1903" w:rsidP="00B05D55">
      <w:pPr>
        <w:spacing w:line="480" w:lineRule="auto"/>
        <w:rPr>
          <w:rFonts w:ascii="Times New Roman" w:hAnsi="Times New Roman" w:cs="Times New Roman"/>
          <w:b/>
          <w:sz w:val="24"/>
          <w:szCs w:val="24"/>
        </w:rPr>
      </w:pPr>
    </w:p>
    <w:p w14:paraId="10E92197" w14:textId="77777777" w:rsidR="009A1903" w:rsidRDefault="009A1903" w:rsidP="00B05D55">
      <w:pPr>
        <w:spacing w:line="480" w:lineRule="auto"/>
        <w:rPr>
          <w:rFonts w:ascii="Times New Roman" w:hAnsi="Times New Roman" w:cs="Times New Roman"/>
          <w:b/>
          <w:sz w:val="24"/>
          <w:szCs w:val="24"/>
        </w:rPr>
      </w:pPr>
    </w:p>
    <w:p w14:paraId="4EC16662" w14:textId="77777777" w:rsidR="009A1903" w:rsidRDefault="009A1903" w:rsidP="00B05D55">
      <w:pPr>
        <w:spacing w:line="480" w:lineRule="auto"/>
        <w:rPr>
          <w:rFonts w:ascii="Times New Roman" w:hAnsi="Times New Roman" w:cs="Times New Roman"/>
          <w:b/>
          <w:sz w:val="24"/>
          <w:szCs w:val="24"/>
        </w:rPr>
      </w:pPr>
    </w:p>
    <w:p w14:paraId="79A1FF7C" w14:textId="77777777" w:rsidR="009A1903" w:rsidRDefault="009A1903" w:rsidP="00B05D55">
      <w:pPr>
        <w:spacing w:line="480" w:lineRule="auto"/>
        <w:rPr>
          <w:rFonts w:ascii="Times New Roman" w:hAnsi="Times New Roman" w:cs="Times New Roman"/>
          <w:b/>
          <w:sz w:val="24"/>
          <w:szCs w:val="24"/>
        </w:rPr>
      </w:pPr>
    </w:p>
    <w:p w14:paraId="2165FA77" w14:textId="77777777" w:rsidR="009A1903" w:rsidRDefault="009A1903" w:rsidP="00B05D55">
      <w:pPr>
        <w:spacing w:line="480" w:lineRule="auto"/>
        <w:rPr>
          <w:rFonts w:ascii="Times New Roman" w:hAnsi="Times New Roman" w:cs="Times New Roman"/>
          <w:b/>
          <w:sz w:val="24"/>
          <w:szCs w:val="24"/>
        </w:rPr>
      </w:pPr>
    </w:p>
    <w:p w14:paraId="1EC0D4CE" w14:textId="77777777" w:rsidR="009A1903" w:rsidRDefault="009A1903" w:rsidP="00B05D55">
      <w:pPr>
        <w:spacing w:line="480" w:lineRule="auto"/>
        <w:rPr>
          <w:rFonts w:ascii="Times New Roman" w:hAnsi="Times New Roman" w:cs="Times New Roman"/>
          <w:b/>
          <w:sz w:val="24"/>
          <w:szCs w:val="24"/>
        </w:rPr>
      </w:pPr>
    </w:p>
    <w:p w14:paraId="74DCBFFE" w14:textId="77777777" w:rsidR="009A1903" w:rsidRDefault="009A1903" w:rsidP="00B05D55">
      <w:pPr>
        <w:spacing w:line="480" w:lineRule="auto"/>
        <w:rPr>
          <w:rFonts w:ascii="Times New Roman" w:hAnsi="Times New Roman" w:cs="Times New Roman"/>
          <w:b/>
          <w:sz w:val="24"/>
          <w:szCs w:val="24"/>
        </w:rPr>
      </w:pPr>
    </w:p>
    <w:p w14:paraId="53D7FAF0" w14:textId="7D03453C" w:rsidR="00C66EB5" w:rsidRDefault="00C66EB5">
      <w:pPr>
        <w:rPr>
          <w:rFonts w:ascii="Times New Roman" w:hAnsi="Times New Roman" w:cs="Times New Roman"/>
          <w:b/>
          <w:sz w:val="24"/>
          <w:szCs w:val="24"/>
        </w:rPr>
      </w:pPr>
      <w:r>
        <w:rPr>
          <w:rFonts w:ascii="Times New Roman" w:hAnsi="Times New Roman" w:cs="Times New Roman"/>
          <w:b/>
          <w:sz w:val="24"/>
          <w:szCs w:val="24"/>
        </w:rPr>
        <w:br w:type="page"/>
      </w:r>
    </w:p>
    <w:p w14:paraId="4005BC22" w14:textId="5FBB8E82" w:rsidR="00C66EB5" w:rsidRPr="00C363F3" w:rsidRDefault="00C66EB5" w:rsidP="00C66EB5">
      <w:pPr>
        <w:spacing w:line="480" w:lineRule="auto"/>
        <w:jc w:val="center"/>
        <w:rPr>
          <w:rFonts w:ascii="Times New Roman" w:hAnsi="Times New Roman" w:cs="Times New Roman"/>
          <w:b/>
          <w:sz w:val="24"/>
          <w:szCs w:val="24"/>
        </w:rPr>
      </w:pPr>
      <w:r w:rsidRPr="00C363F3">
        <w:rPr>
          <w:rFonts w:ascii="Times New Roman" w:hAnsi="Times New Roman" w:cs="Times New Roman"/>
          <w:b/>
          <w:sz w:val="24"/>
          <w:szCs w:val="24"/>
        </w:rPr>
        <w:lastRenderedPageBreak/>
        <w:t>Does attentional control underpin the flow experience? A preliminary examination</w:t>
      </w:r>
    </w:p>
    <w:p w14:paraId="6ACFAF76" w14:textId="7335B217" w:rsidR="00D87CB8" w:rsidRDefault="004E50B3" w:rsidP="00D87CB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Flow</w:t>
      </w:r>
      <w:r w:rsidR="00A056BD">
        <w:rPr>
          <w:rFonts w:ascii="Times New Roman" w:hAnsi="Times New Roman" w:cs="Times New Roman"/>
          <w:sz w:val="24"/>
          <w:szCs w:val="24"/>
        </w:rPr>
        <w:t xml:space="preserve"> is an intrinsically motivated, optimal mental </w:t>
      </w:r>
      <w:proofErr w:type="gramStart"/>
      <w:r w:rsidR="00A056BD">
        <w:rPr>
          <w:rFonts w:ascii="Times New Roman" w:hAnsi="Times New Roman" w:cs="Times New Roman"/>
          <w:sz w:val="24"/>
          <w:szCs w:val="24"/>
        </w:rPr>
        <w:t>state which</w:t>
      </w:r>
      <w:proofErr w:type="gramEnd"/>
      <w:r w:rsidR="00A056BD">
        <w:rPr>
          <w:rFonts w:ascii="Times New Roman" w:hAnsi="Times New Roman" w:cs="Times New Roman"/>
          <w:sz w:val="24"/>
          <w:szCs w:val="24"/>
        </w:rPr>
        <w:t xml:space="preserve"> </w:t>
      </w:r>
      <w:r>
        <w:rPr>
          <w:rFonts w:ascii="Times New Roman" w:hAnsi="Times New Roman" w:cs="Times New Roman"/>
          <w:sz w:val="24"/>
          <w:szCs w:val="24"/>
        </w:rPr>
        <w:t>has attracted</w:t>
      </w:r>
      <w:r w:rsidR="00C71DED">
        <w:rPr>
          <w:rFonts w:ascii="Times New Roman" w:hAnsi="Times New Roman" w:cs="Times New Roman"/>
          <w:sz w:val="24"/>
          <w:szCs w:val="24"/>
        </w:rPr>
        <w:t xml:space="preserve"> particular</w:t>
      </w:r>
      <w:r>
        <w:rPr>
          <w:rFonts w:ascii="Times New Roman" w:hAnsi="Times New Roman" w:cs="Times New Roman"/>
          <w:sz w:val="24"/>
          <w:szCs w:val="24"/>
        </w:rPr>
        <w:t xml:space="preserve"> interest from sport psychologists because of its link </w:t>
      </w:r>
      <w:r w:rsidR="00964A81">
        <w:rPr>
          <w:rFonts w:ascii="Times New Roman" w:hAnsi="Times New Roman" w:cs="Times New Roman"/>
          <w:sz w:val="24"/>
          <w:szCs w:val="24"/>
        </w:rPr>
        <w:t>with</w:t>
      </w:r>
      <w:r>
        <w:rPr>
          <w:rFonts w:ascii="Times New Roman" w:hAnsi="Times New Roman" w:cs="Times New Roman"/>
          <w:sz w:val="24"/>
          <w:szCs w:val="24"/>
        </w:rPr>
        <w:t xml:space="preserve"> peak performance (Jackson &amp; Csikszentmihalyi, 1999;</w:t>
      </w:r>
      <w:r w:rsidRPr="00193ECE">
        <w:rPr>
          <w:rFonts w:ascii="Times New Roman" w:hAnsi="Times New Roman" w:cs="Times New Roman"/>
          <w:sz w:val="24"/>
          <w:szCs w:val="24"/>
        </w:rPr>
        <w:t xml:space="preserve"> </w:t>
      </w:r>
      <w:r>
        <w:rPr>
          <w:rFonts w:ascii="Times New Roman" w:hAnsi="Times New Roman" w:cs="Times New Roman"/>
          <w:sz w:val="24"/>
          <w:szCs w:val="24"/>
        </w:rPr>
        <w:t xml:space="preserve">Koehn &amp; Morris, 2012). </w:t>
      </w:r>
      <w:r w:rsidR="000B3FAE">
        <w:rPr>
          <w:rFonts w:ascii="Times New Roman" w:hAnsi="Times New Roman" w:cs="Times New Roman"/>
          <w:sz w:val="24"/>
          <w:szCs w:val="24"/>
        </w:rPr>
        <w:t xml:space="preserve">Sport also </w:t>
      </w:r>
      <w:r w:rsidR="0097104F">
        <w:rPr>
          <w:rFonts w:ascii="Times New Roman" w:hAnsi="Times New Roman" w:cs="Times New Roman"/>
          <w:sz w:val="24"/>
          <w:szCs w:val="24"/>
        </w:rPr>
        <w:t>affords</w:t>
      </w:r>
      <w:r w:rsidR="000B3FAE">
        <w:rPr>
          <w:rFonts w:ascii="Times New Roman" w:hAnsi="Times New Roman" w:cs="Times New Roman"/>
          <w:sz w:val="24"/>
          <w:szCs w:val="24"/>
        </w:rPr>
        <w:t xml:space="preserve"> an </w:t>
      </w:r>
      <w:r w:rsidR="0097104F">
        <w:rPr>
          <w:rFonts w:ascii="Times New Roman" w:hAnsi="Times New Roman" w:cs="Times New Roman"/>
          <w:sz w:val="24"/>
          <w:szCs w:val="24"/>
        </w:rPr>
        <w:t>ideal</w:t>
      </w:r>
      <w:r w:rsidR="000B3FAE">
        <w:rPr>
          <w:rFonts w:ascii="Times New Roman" w:hAnsi="Times New Roman" w:cs="Times New Roman"/>
          <w:sz w:val="24"/>
          <w:szCs w:val="24"/>
        </w:rPr>
        <w:t xml:space="preserve"> environment in which to study flow as </w:t>
      </w:r>
      <w:r w:rsidR="0097104F">
        <w:rPr>
          <w:rFonts w:ascii="Times New Roman" w:hAnsi="Times New Roman" w:cs="Times New Roman"/>
          <w:sz w:val="24"/>
          <w:szCs w:val="24"/>
        </w:rPr>
        <w:t xml:space="preserve">it provides challenging tasks with clear goals and measurable performance outcomes (Jackson &amp; Csikszentmihalyi, 1999). </w:t>
      </w:r>
      <w:r>
        <w:rPr>
          <w:rFonts w:ascii="Times New Roman" w:hAnsi="Times New Roman" w:cs="Times New Roman"/>
          <w:sz w:val="24"/>
          <w:szCs w:val="24"/>
        </w:rPr>
        <w:t xml:space="preserve">However, </w:t>
      </w:r>
      <w:r w:rsidR="00A61501">
        <w:rPr>
          <w:rFonts w:ascii="Times New Roman" w:hAnsi="Times New Roman" w:cs="Times New Roman"/>
          <w:sz w:val="24"/>
          <w:szCs w:val="24"/>
        </w:rPr>
        <w:t xml:space="preserve">a significant challenge is to identify the </w:t>
      </w:r>
      <w:r w:rsidR="0045146E">
        <w:rPr>
          <w:rFonts w:ascii="Times New Roman" w:hAnsi="Times New Roman" w:cs="Times New Roman"/>
          <w:sz w:val="24"/>
          <w:szCs w:val="24"/>
        </w:rPr>
        <w:t xml:space="preserve">cognitive </w:t>
      </w:r>
      <w:r w:rsidR="00A61501">
        <w:rPr>
          <w:rFonts w:ascii="Times New Roman" w:hAnsi="Times New Roman" w:cs="Times New Roman"/>
          <w:sz w:val="24"/>
          <w:szCs w:val="24"/>
        </w:rPr>
        <w:t xml:space="preserve">mechanisms through which flow may provide beneficial effects </w:t>
      </w:r>
      <w:r w:rsidR="00D87CB8">
        <w:rPr>
          <w:rFonts w:ascii="Times New Roman" w:hAnsi="Times New Roman" w:cs="Times New Roman"/>
          <w:sz w:val="24"/>
          <w:szCs w:val="24"/>
        </w:rPr>
        <w:t>(Swann, 2016)</w:t>
      </w:r>
      <w:r w:rsidRPr="00B05D55">
        <w:rPr>
          <w:rFonts w:ascii="Times New Roman" w:hAnsi="Times New Roman" w:cs="Times New Roman"/>
          <w:sz w:val="24"/>
          <w:szCs w:val="24"/>
        </w:rPr>
        <w:t>.</w:t>
      </w:r>
      <w:r>
        <w:rPr>
          <w:rFonts w:ascii="Times New Roman" w:hAnsi="Times New Roman" w:cs="Times New Roman"/>
          <w:sz w:val="24"/>
          <w:szCs w:val="24"/>
        </w:rPr>
        <w:t xml:space="preserve"> </w:t>
      </w:r>
      <w:r w:rsidRPr="00B05D55">
        <w:rPr>
          <w:rFonts w:ascii="Times New Roman" w:hAnsi="Times New Roman" w:cs="Times New Roman"/>
          <w:sz w:val="24"/>
          <w:szCs w:val="24"/>
        </w:rPr>
        <w:t xml:space="preserve">Consequently there is a need to apply </w:t>
      </w:r>
      <w:r>
        <w:rPr>
          <w:rFonts w:ascii="Times New Roman" w:hAnsi="Times New Roman" w:cs="Times New Roman"/>
          <w:sz w:val="24"/>
          <w:szCs w:val="24"/>
        </w:rPr>
        <w:t>both experimental manipulations (Moller, Meier &amp; Wall, 2010) an</w:t>
      </w:r>
      <w:r w:rsidR="00D87CB8">
        <w:rPr>
          <w:rFonts w:ascii="Times New Roman" w:hAnsi="Times New Roman" w:cs="Times New Roman"/>
          <w:sz w:val="24"/>
          <w:szCs w:val="24"/>
        </w:rPr>
        <w:t>d direct measurement techniques</w:t>
      </w:r>
      <w:r>
        <w:rPr>
          <w:rFonts w:ascii="Times New Roman" w:hAnsi="Times New Roman" w:cs="Times New Roman"/>
          <w:sz w:val="24"/>
          <w:szCs w:val="24"/>
        </w:rPr>
        <w:t xml:space="preserve"> that</w:t>
      </w:r>
      <w:r w:rsidRPr="00B05D55">
        <w:rPr>
          <w:rFonts w:ascii="Times New Roman" w:hAnsi="Times New Roman" w:cs="Times New Roman"/>
          <w:sz w:val="24"/>
          <w:szCs w:val="24"/>
        </w:rPr>
        <w:t xml:space="preserve"> can </w:t>
      </w:r>
      <w:r>
        <w:rPr>
          <w:rFonts w:ascii="Times New Roman" w:hAnsi="Times New Roman" w:cs="Times New Roman"/>
          <w:sz w:val="24"/>
          <w:szCs w:val="24"/>
        </w:rPr>
        <w:t>provide an insight into the functional benefits</w:t>
      </w:r>
      <w:r w:rsidRPr="00B05D55">
        <w:rPr>
          <w:rFonts w:ascii="Times New Roman" w:hAnsi="Times New Roman" w:cs="Times New Roman"/>
          <w:sz w:val="24"/>
          <w:szCs w:val="24"/>
        </w:rPr>
        <w:t xml:space="preserve"> of flow</w:t>
      </w:r>
      <w:r>
        <w:rPr>
          <w:rFonts w:ascii="Times New Roman" w:hAnsi="Times New Roman" w:cs="Times New Roman"/>
          <w:sz w:val="24"/>
          <w:szCs w:val="24"/>
        </w:rPr>
        <w:t xml:space="preserve">. </w:t>
      </w:r>
      <w:r w:rsidR="00D87CB8">
        <w:rPr>
          <w:rFonts w:ascii="Times New Roman" w:hAnsi="Times New Roman" w:cs="Times New Roman"/>
          <w:sz w:val="24"/>
          <w:szCs w:val="24"/>
        </w:rPr>
        <w:t xml:space="preserve">This study aims to adopt such an experimental approach, </w:t>
      </w:r>
      <w:r w:rsidR="000114F3">
        <w:rPr>
          <w:rFonts w:ascii="Times New Roman" w:hAnsi="Times New Roman" w:cs="Times New Roman"/>
          <w:sz w:val="24"/>
          <w:szCs w:val="24"/>
        </w:rPr>
        <w:t>utilising</w:t>
      </w:r>
      <w:r w:rsidR="00D87CB8">
        <w:rPr>
          <w:rFonts w:ascii="Times New Roman" w:hAnsi="Times New Roman" w:cs="Times New Roman"/>
          <w:sz w:val="24"/>
          <w:szCs w:val="24"/>
        </w:rPr>
        <w:t xml:space="preserve"> eye tracking technology to assess potential attentional mechanisms that might underpin the state. </w:t>
      </w:r>
      <w:r w:rsidR="00D87CB8" w:rsidRPr="001B0F1B">
        <w:rPr>
          <w:rFonts w:ascii="Times New Roman" w:hAnsi="Times New Roman" w:cs="Times New Roman"/>
          <w:sz w:val="24"/>
          <w:szCs w:val="24"/>
        </w:rPr>
        <w:t xml:space="preserve">  </w:t>
      </w:r>
    </w:p>
    <w:p w14:paraId="2CAC90EF" w14:textId="459BCB60" w:rsidR="00B169B6" w:rsidRDefault="00C71DED" w:rsidP="00B169B6">
      <w:pPr>
        <w:spacing w:after="0" w:line="480" w:lineRule="auto"/>
        <w:ind w:firstLine="720"/>
        <w:rPr>
          <w:rFonts w:ascii="Times New Roman" w:hAnsi="Times New Roman" w:cs="Times New Roman"/>
          <w:sz w:val="24"/>
          <w:szCs w:val="24"/>
        </w:rPr>
      </w:pPr>
      <w:r w:rsidRPr="00EF378B">
        <w:rPr>
          <w:rFonts w:ascii="Times New Roman" w:hAnsi="Times New Roman" w:cs="Times New Roman"/>
          <w:sz w:val="24"/>
          <w:szCs w:val="24"/>
        </w:rPr>
        <w:t>Attentional control requires the ability to maintain top</w:t>
      </w:r>
      <w:r w:rsidR="006A617D">
        <w:rPr>
          <w:rFonts w:ascii="Times New Roman" w:hAnsi="Times New Roman" w:cs="Times New Roman"/>
          <w:sz w:val="24"/>
          <w:szCs w:val="24"/>
        </w:rPr>
        <w:t>-</w:t>
      </w:r>
      <w:r w:rsidRPr="00EF378B">
        <w:rPr>
          <w:rFonts w:ascii="Times New Roman" w:hAnsi="Times New Roman" w:cs="Times New Roman"/>
          <w:sz w:val="24"/>
          <w:szCs w:val="24"/>
        </w:rPr>
        <w:t xml:space="preserve">down attention to only goal relevant stimuli (dorsal network; </w:t>
      </w:r>
      <w:proofErr w:type="spellStart"/>
      <w:r w:rsidRPr="00EF378B">
        <w:rPr>
          <w:rFonts w:ascii="Times New Roman" w:hAnsi="Times New Roman" w:cs="Times New Roman"/>
          <w:sz w:val="24"/>
          <w:szCs w:val="24"/>
        </w:rPr>
        <w:t>Corbetta</w:t>
      </w:r>
      <w:proofErr w:type="spellEnd"/>
      <w:r w:rsidRPr="00EF378B">
        <w:rPr>
          <w:rFonts w:ascii="Times New Roman" w:hAnsi="Times New Roman" w:cs="Times New Roman"/>
          <w:sz w:val="24"/>
          <w:szCs w:val="24"/>
        </w:rPr>
        <w:t xml:space="preserve"> &amp; Shulman, 2002), and resist the distracting influence of stimulus driven attention (ventral network; </w:t>
      </w:r>
      <w:proofErr w:type="spellStart"/>
      <w:r w:rsidRPr="00EF378B">
        <w:rPr>
          <w:rFonts w:ascii="Times New Roman" w:hAnsi="Times New Roman" w:cs="Times New Roman"/>
          <w:sz w:val="24"/>
          <w:szCs w:val="24"/>
        </w:rPr>
        <w:t>Corbetta</w:t>
      </w:r>
      <w:proofErr w:type="spellEnd"/>
      <w:r w:rsidRPr="00EF378B">
        <w:rPr>
          <w:rFonts w:ascii="Times New Roman" w:hAnsi="Times New Roman" w:cs="Times New Roman"/>
          <w:sz w:val="24"/>
          <w:szCs w:val="24"/>
        </w:rPr>
        <w:t xml:space="preserve"> &amp; Shulman, 2002).  But </w:t>
      </w:r>
      <w:r w:rsidRPr="000A1DE5">
        <w:rPr>
          <w:rFonts w:ascii="Times New Roman" w:hAnsi="Times New Roman" w:cs="Times New Roman"/>
          <w:sz w:val="24"/>
          <w:szCs w:val="24"/>
        </w:rPr>
        <w:t>w</w:t>
      </w:r>
      <w:r w:rsidR="00B169B6" w:rsidRPr="000A1DE5">
        <w:rPr>
          <w:rFonts w:ascii="Times New Roman" w:hAnsi="Times New Roman" w:cs="Times New Roman"/>
          <w:sz w:val="24"/>
          <w:szCs w:val="24"/>
        </w:rPr>
        <w:t xml:space="preserve">hile </w:t>
      </w:r>
      <w:r w:rsidR="00D13896" w:rsidRPr="000A1DE5">
        <w:rPr>
          <w:rFonts w:ascii="Times New Roman" w:hAnsi="Times New Roman" w:cs="Times New Roman"/>
          <w:sz w:val="24"/>
          <w:szCs w:val="24"/>
        </w:rPr>
        <w:t>those</w:t>
      </w:r>
      <w:r w:rsidR="00BC54CD" w:rsidRPr="000A1DE5">
        <w:rPr>
          <w:rFonts w:ascii="Times New Roman" w:hAnsi="Times New Roman" w:cs="Times New Roman"/>
          <w:sz w:val="24"/>
          <w:szCs w:val="24"/>
        </w:rPr>
        <w:t xml:space="preserve"> in flow describe a heightened task focus and prolonged concentration (Jackson &amp; Csikszentmihalyi, 1999) indicative of optimal attentional control, this is yet to be measured em</w:t>
      </w:r>
      <w:r w:rsidR="00D13896" w:rsidRPr="000A1DE5">
        <w:rPr>
          <w:rFonts w:ascii="Times New Roman" w:hAnsi="Times New Roman" w:cs="Times New Roman"/>
          <w:sz w:val="24"/>
          <w:szCs w:val="24"/>
        </w:rPr>
        <w:t>pirically</w:t>
      </w:r>
      <w:r w:rsidR="00BC54CD" w:rsidRPr="000A1DE5">
        <w:rPr>
          <w:rFonts w:ascii="Times New Roman" w:hAnsi="Times New Roman" w:cs="Times New Roman"/>
          <w:sz w:val="24"/>
          <w:szCs w:val="24"/>
        </w:rPr>
        <w:t xml:space="preserve">. </w:t>
      </w:r>
      <w:r w:rsidR="00901B8F" w:rsidRPr="000A1DE5">
        <w:rPr>
          <w:rFonts w:ascii="Times New Roman" w:hAnsi="Times New Roman" w:cs="Times New Roman"/>
          <w:sz w:val="24"/>
          <w:szCs w:val="24"/>
        </w:rPr>
        <w:t>Support</w:t>
      </w:r>
      <w:r w:rsidR="00901B8F">
        <w:rPr>
          <w:rFonts w:ascii="Times New Roman" w:hAnsi="Times New Roman" w:cs="Times New Roman"/>
          <w:sz w:val="24"/>
          <w:szCs w:val="24"/>
        </w:rPr>
        <w:t xml:space="preserve"> comes from </w:t>
      </w:r>
      <w:r w:rsidR="0056030C">
        <w:rPr>
          <w:rFonts w:ascii="Times New Roman" w:hAnsi="Times New Roman" w:cs="Times New Roman"/>
          <w:sz w:val="24"/>
          <w:szCs w:val="24"/>
        </w:rPr>
        <w:t xml:space="preserve">the computer gaming literature, </w:t>
      </w:r>
      <w:r w:rsidR="00901B8F">
        <w:rPr>
          <w:rFonts w:ascii="Times New Roman" w:hAnsi="Times New Roman" w:cs="Times New Roman"/>
          <w:sz w:val="24"/>
          <w:szCs w:val="24"/>
        </w:rPr>
        <w:t xml:space="preserve">where </w:t>
      </w:r>
      <w:r w:rsidR="0056030C" w:rsidRPr="00B05D55">
        <w:rPr>
          <w:rFonts w:ascii="Times New Roman" w:hAnsi="Times New Roman" w:cs="Times New Roman"/>
          <w:sz w:val="24"/>
          <w:szCs w:val="24"/>
        </w:rPr>
        <w:t xml:space="preserve">immersion in </w:t>
      </w:r>
      <w:r w:rsidR="0056030C">
        <w:rPr>
          <w:rFonts w:ascii="Times New Roman" w:hAnsi="Times New Roman" w:cs="Times New Roman"/>
          <w:sz w:val="24"/>
          <w:szCs w:val="24"/>
        </w:rPr>
        <w:t>the</w:t>
      </w:r>
      <w:r w:rsidR="0056030C" w:rsidRPr="00B05D55">
        <w:rPr>
          <w:rFonts w:ascii="Times New Roman" w:hAnsi="Times New Roman" w:cs="Times New Roman"/>
          <w:sz w:val="24"/>
          <w:szCs w:val="24"/>
        </w:rPr>
        <w:t xml:space="preserve"> task (a state similar to flow</w:t>
      </w:r>
      <w:r w:rsidR="00545D58" w:rsidRPr="004115F4">
        <w:rPr>
          <w:rFonts w:ascii="Times New Roman" w:hAnsi="Times New Roman" w:cs="Times New Roman"/>
          <w:sz w:val="24"/>
          <w:szCs w:val="24"/>
          <w:highlight w:val="yellow"/>
          <w:vertAlign w:val="superscript"/>
        </w:rPr>
        <w:t>1</w:t>
      </w:r>
      <w:r w:rsidR="0056030C" w:rsidRPr="00B05D55">
        <w:rPr>
          <w:rFonts w:ascii="Times New Roman" w:hAnsi="Times New Roman" w:cs="Times New Roman"/>
          <w:sz w:val="24"/>
          <w:szCs w:val="24"/>
        </w:rPr>
        <w:t xml:space="preserve">) </w:t>
      </w:r>
      <w:r w:rsidR="0056030C">
        <w:rPr>
          <w:rFonts w:ascii="Times New Roman" w:hAnsi="Times New Roman" w:cs="Times New Roman"/>
          <w:sz w:val="24"/>
          <w:szCs w:val="24"/>
        </w:rPr>
        <w:t>has been</w:t>
      </w:r>
      <w:r w:rsidR="0056030C" w:rsidRPr="00B05D55">
        <w:rPr>
          <w:rFonts w:ascii="Times New Roman" w:hAnsi="Times New Roman" w:cs="Times New Roman"/>
          <w:sz w:val="24"/>
          <w:szCs w:val="24"/>
        </w:rPr>
        <w:t xml:space="preserve"> characterised by effici</w:t>
      </w:r>
      <w:r w:rsidR="0056030C">
        <w:rPr>
          <w:rFonts w:ascii="Times New Roman" w:hAnsi="Times New Roman" w:cs="Times New Roman"/>
          <w:sz w:val="24"/>
          <w:szCs w:val="24"/>
        </w:rPr>
        <w:t xml:space="preserve">ent control of visual attention (Cheng, 2014; </w:t>
      </w:r>
      <w:proofErr w:type="spellStart"/>
      <w:r w:rsidR="0056030C" w:rsidRPr="00B05D55">
        <w:rPr>
          <w:rFonts w:ascii="Times New Roman" w:hAnsi="Times New Roman" w:cs="Times New Roman"/>
          <w:sz w:val="24"/>
          <w:szCs w:val="24"/>
        </w:rPr>
        <w:t>Jenette</w:t>
      </w:r>
      <w:proofErr w:type="spellEnd"/>
      <w:r w:rsidR="0056030C" w:rsidRPr="00B05D55">
        <w:rPr>
          <w:rFonts w:ascii="Times New Roman" w:hAnsi="Times New Roman" w:cs="Times New Roman"/>
          <w:sz w:val="24"/>
          <w:szCs w:val="24"/>
        </w:rPr>
        <w:t xml:space="preserve"> et al</w:t>
      </w:r>
      <w:r w:rsidR="0056030C">
        <w:rPr>
          <w:rFonts w:ascii="Times New Roman" w:hAnsi="Times New Roman" w:cs="Times New Roman"/>
          <w:sz w:val="24"/>
          <w:szCs w:val="24"/>
        </w:rPr>
        <w:t>.,</w:t>
      </w:r>
      <w:r w:rsidR="0056030C" w:rsidRPr="00B05D55">
        <w:rPr>
          <w:rFonts w:ascii="Times New Roman" w:hAnsi="Times New Roman" w:cs="Times New Roman"/>
          <w:sz w:val="24"/>
          <w:szCs w:val="24"/>
        </w:rPr>
        <w:t xml:space="preserve"> 2008). Additionally</w:t>
      </w:r>
      <w:r w:rsidR="0056030C">
        <w:rPr>
          <w:rFonts w:ascii="Times New Roman" w:hAnsi="Times New Roman" w:cs="Times New Roman"/>
          <w:sz w:val="24"/>
          <w:szCs w:val="24"/>
        </w:rPr>
        <w:t>,</w:t>
      </w:r>
      <w:r w:rsidR="0056030C" w:rsidRPr="00B05D55">
        <w:rPr>
          <w:rFonts w:ascii="Times New Roman" w:hAnsi="Times New Roman" w:cs="Times New Roman"/>
          <w:sz w:val="24"/>
          <w:szCs w:val="24"/>
        </w:rPr>
        <w:t xml:space="preserve"> recent neuroimaging research has implicated the role of higher order attentional proces</w:t>
      </w:r>
      <w:r w:rsidR="0056030C">
        <w:rPr>
          <w:rFonts w:ascii="Times New Roman" w:hAnsi="Times New Roman" w:cs="Times New Roman"/>
          <w:sz w:val="24"/>
          <w:szCs w:val="24"/>
        </w:rPr>
        <w:t xml:space="preserve">ses in the flow experience (Ulrich, Keller &amp; </w:t>
      </w:r>
      <w:proofErr w:type="spellStart"/>
      <w:r w:rsidR="0056030C">
        <w:rPr>
          <w:rFonts w:ascii="Times New Roman" w:hAnsi="Times New Roman" w:cs="Times New Roman"/>
          <w:sz w:val="24"/>
          <w:szCs w:val="24"/>
        </w:rPr>
        <w:t>Grön</w:t>
      </w:r>
      <w:proofErr w:type="spellEnd"/>
      <w:r w:rsidR="0056030C">
        <w:rPr>
          <w:rFonts w:ascii="Times New Roman" w:hAnsi="Times New Roman" w:cs="Times New Roman"/>
          <w:sz w:val="24"/>
          <w:szCs w:val="24"/>
        </w:rPr>
        <w:t>, 2016</w:t>
      </w:r>
      <w:r w:rsidR="0056030C" w:rsidRPr="00B05D55">
        <w:rPr>
          <w:rFonts w:ascii="Times New Roman" w:hAnsi="Times New Roman" w:cs="Times New Roman"/>
          <w:sz w:val="24"/>
          <w:szCs w:val="24"/>
        </w:rPr>
        <w:t xml:space="preserve">). </w:t>
      </w:r>
      <w:r w:rsidR="00F55BBA">
        <w:rPr>
          <w:rFonts w:ascii="Times New Roman" w:hAnsi="Times New Roman" w:cs="Times New Roman"/>
          <w:sz w:val="24"/>
          <w:szCs w:val="24"/>
        </w:rPr>
        <w:t>The e</w:t>
      </w:r>
      <w:r w:rsidR="0056030C">
        <w:rPr>
          <w:rFonts w:ascii="Times New Roman" w:hAnsi="Times New Roman" w:cs="Times New Roman"/>
          <w:sz w:val="24"/>
          <w:szCs w:val="24"/>
        </w:rPr>
        <w:t>fficient control of top</w:t>
      </w:r>
      <w:r w:rsidR="006A617D">
        <w:rPr>
          <w:rFonts w:ascii="Times New Roman" w:hAnsi="Times New Roman" w:cs="Times New Roman"/>
          <w:sz w:val="24"/>
          <w:szCs w:val="24"/>
        </w:rPr>
        <w:t>-</w:t>
      </w:r>
      <w:r w:rsidR="0056030C">
        <w:rPr>
          <w:rFonts w:ascii="Times New Roman" w:hAnsi="Times New Roman" w:cs="Times New Roman"/>
          <w:sz w:val="24"/>
          <w:szCs w:val="24"/>
        </w:rPr>
        <w:t xml:space="preserve">down </w:t>
      </w:r>
      <w:r w:rsidR="00B169B6" w:rsidRPr="00B05D55">
        <w:rPr>
          <w:rFonts w:ascii="Times New Roman" w:hAnsi="Times New Roman" w:cs="Times New Roman"/>
          <w:sz w:val="24"/>
          <w:szCs w:val="24"/>
        </w:rPr>
        <w:t xml:space="preserve">visual attention </w:t>
      </w:r>
      <w:r w:rsidR="000540FC">
        <w:rPr>
          <w:rFonts w:ascii="Times New Roman" w:hAnsi="Times New Roman" w:cs="Times New Roman"/>
          <w:sz w:val="24"/>
          <w:szCs w:val="24"/>
        </w:rPr>
        <w:t xml:space="preserve">is </w:t>
      </w:r>
      <w:r w:rsidR="00F55BBA">
        <w:rPr>
          <w:rFonts w:ascii="Times New Roman" w:hAnsi="Times New Roman" w:cs="Times New Roman"/>
          <w:sz w:val="24"/>
          <w:szCs w:val="24"/>
        </w:rPr>
        <w:t xml:space="preserve">also </w:t>
      </w:r>
      <w:r w:rsidR="000540FC">
        <w:rPr>
          <w:rFonts w:ascii="Times New Roman" w:hAnsi="Times New Roman" w:cs="Times New Roman"/>
          <w:sz w:val="24"/>
          <w:szCs w:val="24"/>
        </w:rPr>
        <w:t xml:space="preserve">linked to </w:t>
      </w:r>
      <w:r w:rsidR="00F55BBA">
        <w:rPr>
          <w:rFonts w:ascii="Times New Roman" w:hAnsi="Times New Roman" w:cs="Times New Roman"/>
          <w:sz w:val="24"/>
          <w:szCs w:val="24"/>
        </w:rPr>
        <w:t xml:space="preserve">superior performance in </w:t>
      </w:r>
      <w:r w:rsidR="00B169B6" w:rsidRPr="000B3FAE">
        <w:rPr>
          <w:rFonts w:ascii="Times New Roman" w:hAnsi="Times New Roman" w:cs="Times New Roman"/>
          <w:sz w:val="24"/>
          <w:szCs w:val="24"/>
        </w:rPr>
        <w:t>sporting</w:t>
      </w:r>
      <w:r w:rsidR="00B169B6" w:rsidRPr="00B05D55">
        <w:rPr>
          <w:rFonts w:ascii="Times New Roman" w:hAnsi="Times New Roman" w:cs="Times New Roman"/>
          <w:sz w:val="24"/>
          <w:szCs w:val="24"/>
        </w:rPr>
        <w:t xml:space="preserve"> tasks</w:t>
      </w:r>
      <w:r w:rsidR="00F55BBA">
        <w:rPr>
          <w:rFonts w:ascii="Times New Roman" w:hAnsi="Times New Roman" w:cs="Times New Roman"/>
          <w:sz w:val="24"/>
          <w:szCs w:val="24"/>
        </w:rPr>
        <w:t xml:space="preserve"> </w:t>
      </w:r>
      <w:r w:rsidR="00B169B6">
        <w:rPr>
          <w:rFonts w:ascii="Times New Roman" w:hAnsi="Times New Roman" w:cs="Times New Roman"/>
          <w:sz w:val="24"/>
          <w:szCs w:val="24"/>
        </w:rPr>
        <w:t>(Mann, Williams, Ward &amp; Janelle, 2007)</w:t>
      </w:r>
      <w:r w:rsidR="00B169B6" w:rsidRPr="00B05D55">
        <w:rPr>
          <w:rFonts w:ascii="Times New Roman" w:hAnsi="Times New Roman" w:cs="Times New Roman"/>
          <w:sz w:val="24"/>
          <w:szCs w:val="24"/>
        </w:rPr>
        <w:t xml:space="preserve"> </w:t>
      </w:r>
      <w:r w:rsidR="00EC4A20">
        <w:rPr>
          <w:rFonts w:ascii="Times New Roman" w:hAnsi="Times New Roman" w:cs="Times New Roman"/>
          <w:sz w:val="24"/>
          <w:szCs w:val="24"/>
        </w:rPr>
        <w:t xml:space="preserve">with one particular measure, </w:t>
      </w:r>
      <w:r w:rsidR="00B169B6" w:rsidRPr="00B05D55">
        <w:rPr>
          <w:rFonts w:ascii="Times New Roman" w:hAnsi="Times New Roman" w:cs="Times New Roman"/>
          <w:sz w:val="24"/>
          <w:szCs w:val="24"/>
        </w:rPr>
        <w:t>the quiet eye (</w:t>
      </w:r>
      <w:r w:rsidR="00B169B6">
        <w:rPr>
          <w:rFonts w:ascii="Times New Roman" w:hAnsi="Times New Roman" w:cs="Times New Roman"/>
          <w:sz w:val="24"/>
          <w:szCs w:val="24"/>
        </w:rPr>
        <w:t>QE; Vickers, 1996) provid</w:t>
      </w:r>
      <w:r w:rsidR="00EC4A20">
        <w:rPr>
          <w:rFonts w:ascii="Times New Roman" w:hAnsi="Times New Roman" w:cs="Times New Roman"/>
          <w:sz w:val="24"/>
          <w:szCs w:val="24"/>
        </w:rPr>
        <w:t>ing</w:t>
      </w:r>
      <w:r w:rsidR="00B169B6">
        <w:rPr>
          <w:rFonts w:ascii="Times New Roman" w:hAnsi="Times New Roman" w:cs="Times New Roman"/>
          <w:sz w:val="24"/>
          <w:szCs w:val="24"/>
        </w:rPr>
        <w:t xml:space="preserve"> an </w:t>
      </w:r>
      <w:r w:rsidR="00EC4A20">
        <w:rPr>
          <w:rFonts w:ascii="Times New Roman" w:hAnsi="Times New Roman" w:cs="Times New Roman"/>
          <w:sz w:val="24"/>
          <w:szCs w:val="24"/>
        </w:rPr>
        <w:t>objective</w:t>
      </w:r>
      <w:r w:rsidR="00B169B6">
        <w:rPr>
          <w:rFonts w:ascii="Times New Roman" w:hAnsi="Times New Roman" w:cs="Times New Roman"/>
          <w:sz w:val="24"/>
          <w:szCs w:val="24"/>
        </w:rPr>
        <w:t xml:space="preserve"> </w:t>
      </w:r>
      <w:r w:rsidR="008833B3">
        <w:rPr>
          <w:rFonts w:ascii="Times New Roman" w:hAnsi="Times New Roman" w:cs="Times New Roman"/>
          <w:sz w:val="24"/>
          <w:szCs w:val="24"/>
        </w:rPr>
        <w:t>index</w:t>
      </w:r>
      <w:r w:rsidR="00B169B6">
        <w:rPr>
          <w:rFonts w:ascii="Times New Roman" w:hAnsi="Times New Roman" w:cs="Times New Roman"/>
          <w:sz w:val="24"/>
          <w:szCs w:val="24"/>
        </w:rPr>
        <w:t xml:space="preserve"> of </w:t>
      </w:r>
      <w:r w:rsidR="00EC4A20">
        <w:rPr>
          <w:rFonts w:ascii="Times New Roman" w:hAnsi="Times New Roman" w:cs="Times New Roman"/>
          <w:sz w:val="24"/>
          <w:szCs w:val="24"/>
        </w:rPr>
        <w:t>optimal</w:t>
      </w:r>
      <w:r w:rsidR="00B169B6">
        <w:rPr>
          <w:rFonts w:ascii="Times New Roman" w:hAnsi="Times New Roman" w:cs="Times New Roman"/>
          <w:sz w:val="24"/>
          <w:szCs w:val="24"/>
        </w:rPr>
        <w:t xml:space="preserve"> attentional control. </w:t>
      </w:r>
      <w:r w:rsidR="00EC4A20">
        <w:rPr>
          <w:rFonts w:ascii="Times New Roman" w:hAnsi="Times New Roman" w:cs="Times New Roman"/>
          <w:sz w:val="24"/>
          <w:szCs w:val="24"/>
        </w:rPr>
        <w:t xml:space="preserve">The </w:t>
      </w:r>
      <w:r w:rsidR="00B169B6">
        <w:rPr>
          <w:rFonts w:ascii="Times New Roman" w:hAnsi="Times New Roman" w:cs="Times New Roman"/>
          <w:sz w:val="24"/>
          <w:szCs w:val="24"/>
        </w:rPr>
        <w:t>QE, the final fixation to a target prior to movement execution</w:t>
      </w:r>
      <w:r w:rsidR="00EC4A20">
        <w:rPr>
          <w:rFonts w:ascii="Times New Roman" w:hAnsi="Times New Roman" w:cs="Times New Roman"/>
          <w:sz w:val="24"/>
          <w:szCs w:val="24"/>
        </w:rPr>
        <w:t>,</w:t>
      </w:r>
      <w:r w:rsidR="00B169B6">
        <w:rPr>
          <w:rFonts w:ascii="Times New Roman" w:hAnsi="Times New Roman" w:cs="Times New Roman"/>
          <w:sz w:val="24"/>
          <w:szCs w:val="24"/>
        </w:rPr>
        <w:t xml:space="preserve"> </w:t>
      </w:r>
      <w:r w:rsidR="00A056BD">
        <w:rPr>
          <w:rFonts w:ascii="Times New Roman" w:hAnsi="Times New Roman" w:cs="Times New Roman"/>
          <w:sz w:val="24"/>
          <w:szCs w:val="24"/>
        </w:rPr>
        <w:t xml:space="preserve">is </w:t>
      </w:r>
      <w:r w:rsidR="00A056BD">
        <w:rPr>
          <w:rFonts w:ascii="Times New Roman" w:hAnsi="Times New Roman" w:cs="Times New Roman"/>
          <w:sz w:val="24"/>
          <w:szCs w:val="24"/>
        </w:rPr>
        <w:lastRenderedPageBreak/>
        <w:t xml:space="preserve">proposed </w:t>
      </w:r>
      <w:r w:rsidR="00E36631">
        <w:rPr>
          <w:rFonts w:ascii="Times New Roman" w:hAnsi="Times New Roman" w:cs="Times New Roman"/>
          <w:sz w:val="24"/>
          <w:szCs w:val="24"/>
        </w:rPr>
        <w:t xml:space="preserve">as facilitating the organisation of </w:t>
      </w:r>
      <w:r w:rsidR="00F453F6">
        <w:rPr>
          <w:rFonts w:ascii="Times New Roman" w:hAnsi="Times New Roman" w:cs="Times New Roman"/>
          <w:sz w:val="24"/>
          <w:szCs w:val="24"/>
        </w:rPr>
        <w:t xml:space="preserve">neural networks </w:t>
      </w:r>
      <w:r w:rsidR="00E36631">
        <w:rPr>
          <w:rFonts w:ascii="Times New Roman" w:hAnsi="Times New Roman" w:cs="Times New Roman"/>
          <w:sz w:val="24"/>
          <w:szCs w:val="24"/>
        </w:rPr>
        <w:t>for</w:t>
      </w:r>
      <w:r w:rsidR="00F453F6">
        <w:rPr>
          <w:rFonts w:ascii="Times New Roman" w:hAnsi="Times New Roman" w:cs="Times New Roman"/>
          <w:sz w:val="24"/>
          <w:szCs w:val="24"/>
        </w:rPr>
        <w:t xml:space="preserve"> control</w:t>
      </w:r>
      <w:r w:rsidR="00E36631">
        <w:rPr>
          <w:rFonts w:ascii="Times New Roman" w:hAnsi="Times New Roman" w:cs="Times New Roman"/>
          <w:sz w:val="24"/>
          <w:szCs w:val="24"/>
        </w:rPr>
        <w:t>ling</w:t>
      </w:r>
      <w:r w:rsidR="00F453F6">
        <w:rPr>
          <w:rFonts w:ascii="Times New Roman" w:hAnsi="Times New Roman" w:cs="Times New Roman"/>
          <w:sz w:val="24"/>
          <w:szCs w:val="24"/>
        </w:rPr>
        <w:t xml:space="preserve"> movement (Vickers, 2009). A </w:t>
      </w:r>
      <w:r w:rsidR="009C74E5">
        <w:rPr>
          <w:rFonts w:ascii="Times New Roman" w:hAnsi="Times New Roman" w:cs="Times New Roman"/>
          <w:sz w:val="24"/>
          <w:szCs w:val="24"/>
        </w:rPr>
        <w:t xml:space="preserve">longer </w:t>
      </w:r>
      <w:r w:rsidR="00F453F6">
        <w:rPr>
          <w:rFonts w:ascii="Times New Roman" w:hAnsi="Times New Roman" w:cs="Times New Roman"/>
          <w:sz w:val="24"/>
          <w:szCs w:val="24"/>
        </w:rPr>
        <w:t xml:space="preserve">QE </w:t>
      </w:r>
      <w:r w:rsidR="009C74E5">
        <w:rPr>
          <w:rFonts w:ascii="Times New Roman" w:hAnsi="Times New Roman" w:cs="Times New Roman"/>
          <w:sz w:val="24"/>
          <w:szCs w:val="24"/>
        </w:rPr>
        <w:t xml:space="preserve">duration </w:t>
      </w:r>
      <w:r w:rsidR="00B169B6">
        <w:rPr>
          <w:rFonts w:ascii="Times New Roman" w:hAnsi="Times New Roman" w:cs="Times New Roman"/>
          <w:sz w:val="24"/>
          <w:szCs w:val="24"/>
        </w:rPr>
        <w:t xml:space="preserve">has been linked with expertise and </w:t>
      </w:r>
      <w:r w:rsidR="00EC4A20">
        <w:rPr>
          <w:rFonts w:ascii="Times New Roman" w:hAnsi="Times New Roman" w:cs="Times New Roman"/>
          <w:sz w:val="24"/>
          <w:szCs w:val="24"/>
        </w:rPr>
        <w:t>superior</w:t>
      </w:r>
      <w:r w:rsidR="00B169B6">
        <w:rPr>
          <w:rFonts w:ascii="Times New Roman" w:hAnsi="Times New Roman" w:cs="Times New Roman"/>
          <w:sz w:val="24"/>
          <w:szCs w:val="24"/>
        </w:rPr>
        <w:t xml:space="preserve"> performance </w:t>
      </w:r>
      <w:r w:rsidR="00EC4A20">
        <w:rPr>
          <w:rFonts w:ascii="Times New Roman" w:hAnsi="Times New Roman" w:cs="Times New Roman"/>
          <w:sz w:val="24"/>
          <w:szCs w:val="24"/>
        </w:rPr>
        <w:t xml:space="preserve">across a range </w:t>
      </w:r>
      <w:r w:rsidR="00EC4A20" w:rsidRPr="000B3FAE">
        <w:rPr>
          <w:rFonts w:ascii="Times New Roman" w:hAnsi="Times New Roman" w:cs="Times New Roman"/>
          <w:sz w:val="24"/>
          <w:szCs w:val="24"/>
        </w:rPr>
        <w:t xml:space="preserve">of </w:t>
      </w:r>
      <w:r w:rsidR="00D13896" w:rsidRPr="000B3FAE">
        <w:rPr>
          <w:rFonts w:ascii="Times New Roman" w:hAnsi="Times New Roman" w:cs="Times New Roman"/>
          <w:sz w:val="24"/>
          <w:szCs w:val="24"/>
        </w:rPr>
        <w:t xml:space="preserve">interceptive </w:t>
      </w:r>
      <w:r w:rsidR="00D13896" w:rsidRPr="00CD6A6C">
        <w:rPr>
          <w:rFonts w:ascii="Times New Roman" w:hAnsi="Times New Roman" w:cs="Times New Roman"/>
          <w:sz w:val="24"/>
          <w:szCs w:val="24"/>
        </w:rPr>
        <w:t>and far aiming</w:t>
      </w:r>
      <w:r w:rsidR="00D13896" w:rsidRPr="000B3FAE">
        <w:rPr>
          <w:rFonts w:ascii="Times New Roman" w:hAnsi="Times New Roman" w:cs="Times New Roman"/>
          <w:sz w:val="24"/>
          <w:szCs w:val="24"/>
        </w:rPr>
        <w:t xml:space="preserve"> </w:t>
      </w:r>
      <w:r w:rsidR="00EC4A20" w:rsidRPr="000B3FAE">
        <w:rPr>
          <w:rFonts w:ascii="Times New Roman" w:hAnsi="Times New Roman" w:cs="Times New Roman"/>
          <w:sz w:val="24"/>
          <w:szCs w:val="24"/>
        </w:rPr>
        <w:t xml:space="preserve">tasks </w:t>
      </w:r>
      <w:r w:rsidR="00B169B6" w:rsidRPr="000B3FAE">
        <w:rPr>
          <w:rFonts w:ascii="Times New Roman" w:hAnsi="Times New Roman" w:cs="Times New Roman"/>
          <w:sz w:val="24"/>
          <w:szCs w:val="24"/>
        </w:rPr>
        <w:t>(</w:t>
      </w:r>
      <w:r w:rsidR="0056030C" w:rsidRPr="000B3FAE">
        <w:rPr>
          <w:rFonts w:ascii="Times New Roman" w:hAnsi="Times New Roman" w:cs="Times New Roman"/>
          <w:sz w:val="24"/>
          <w:szCs w:val="24"/>
        </w:rPr>
        <w:t xml:space="preserve">see </w:t>
      </w:r>
      <w:proofErr w:type="spellStart"/>
      <w:r w:rsidR="0056030C" w:rsidRPr="000B3FAE">
        <w:rPr>
          <w:rFonts w:ascii="Times New Roman" w:hAnsi="Times New Roman" w:cs="Times New Roman"/>
          <w:sz w:val="24"/>
          <w:szCs w:val="24"/>
        </w:rPr>
        <w:t>Lebeau</w:t>
      </w:r>
      <w:proofErr w:type="spellEnd"/>
      <w:r w:rsidR="0056030C" w:rsidRPr="000B3FAE">
        <w:rPr>
          <w:rFonts w:ascii="Times New Roman" w:hAnsi="Times New Roman" w:cs="Times New Roman"/>
          <w:sz w:val="24"/>
          <w:szCs w:val="24"/>
        </w:rPr>
        <w:t xml:space="preserve"> et</w:t>
      </w:r>
      <w:r w:rsidR="0056030C">
        <w:rPr>
          <w:rFonts w:ascii="Times New Roman" w:hAnsi="Times New Roman" w:cs="Times New Roman"/>
          <w:sz w:val="24"/>
          <w:szCs w:val="24"/>
        </w:rPr>
        <w:t xml:space="preserve"> al. 2016 for a recent meta-analysis</w:t>
      </w:r>
      <w:r w:rsidR="00B169B6">
        <w:rPr>
          <w:rFonts w:ascii="Times New Roman" w:hAnsi="Times New Roman" w:cs="Times New Roman"/>
          <w:sz w:val="24"/>
          <w:szCs w:val="24"/>
        </w:rPr>
        <w:t>)</w:t>
      </w:r>
      <w:r w:rsidR="00B607B9">
        <w:rPr>
          <w:rFonts w:ascii="Times New Roman" w:hAnsi="Times New Roman" w:cs="Times New Roman"/>
          <w:sz w:val="24"/>
          <w:szCs w:val="24"/>
        </w:rPr>
        <w:t xml:space="preserve"> and </w:t>
      </w:r>
      <w:r w:rsidR="00F453F6">
        <w:rPr>
          <w:rFonts w:ascii="Times New Roman" w:hAnsi="Times New Roman" w:cs="Times New Roman"/>
          <w:sz w:val="24"/>
          <w:szCs w:val="24"/>
        </w:rPr>
        <w:t>reflects a</w:t>
      </w:r>
      <w:r w:rsidR="00C46B64">
        <w:rPr>
          <w:rFonts w:ascii="Times New Roman" w:hAnsi="Times New Roman" w:cs="Times New Roman"/>
          <w:sz w:val="24"/>
          <w:szCs w:val="24"/>
        </w:rPr>
        <w:t>n</w:t>
      </w:r>
      <w:r w:rsidR="00F453F6">
        <w:rPr>
          <w:rFonts w:ascii="Times New Roman" w:hAnsi="Times New Roman" w:cs="Times New Roman"/>
          <w:sz w:val="24"/>
          <w:szCs w:val="24"/>
        </w:rPr>
        <w:t xml:space="preserve"> efficient top</w:t>
      </w:r>
      <w:r w:rsidR="006A617D">
        <w:rPr>
          <w:rFonts w:ascii="Times New Roman" w:hAnsi="Times New Roman" w:cs="Times New Roman"/>
          <w:sz w:val="24"/>
          <w:szCs w:val="24"/>
        </w:rPr>
        <w:t>-</w:t>
      </w:r>
      <w:r w:rsidR="00F453F6">
        <w:rPr>
          <w:rFonts w:ascii="Times New Roman" w:hAnsi="Times New Roman" w:cs="Times New Roman"/>
          <w:sz w:val="24"/>
          <w:szCs w:val="24"/>
        </w:rPr>
        <w:t xml:space="preserve">down control of attention (Vine &amp; Wilson, 2011). As such it may </w:t>
      </w:r>
      <w:r w:rsidR="00B607B9">
        <w:rPr>
          <w:rFonts w:ascii="Times New Roman" w:hAnsi="Times New Roman" w:cs="Times New Roman"/>
          <w:sz w:val="24"/>
          <w:szCs w:val="24"/>
        </w:rPr>
        <w:t>provide a</w:t>
      </w:r>
      <w:r w:rsidR="00EC4A20">
        <w:rPr>
          <w:rFonts w:ascii="Times New Roman" w:hAnsi="Times New Roman" w:cs="Times New Roman"/>
          <w:sz w:val="24"/>
          <w:szCs w:val="24"/>
        </w:rPr>
        <w:t xml:space="preserve"> potential mechanism </w:t>
      </w:r>
      <w:r w:rsidR="00054650">
        <w:rPr>
          <w:rFonts w:ascii="Times New Roman" w:hAnsi="Times New Roman" w:cs="Times New Roman"/>
          <w:sz w:val="24"/>
          <w:szCs w:val="24"/>
        </w:rPr>
        <w:t xml:space="preserve">through </w:t>
      </w:r>
      <w:r w:rsidR="00EC4A20">
        <w:rPr>
          <w:rFonts w:ascii="Times New Roman" w:hAnsi="Times New Roman" w:cs="Times New Roman"/>
          <w:sz w:val="24"/>
          <w:szCs w:val="24"/>
        </w:rPr>
        <w:t xml:space="preserve">which to explain the association between flow and peak sport performance. </w:t>
      </w:r>
    </w:p>
    <w:p w14:paraId="731AD0B5" w14:textId="0CD82D1E" w:rsidR="005E17AE" w:rsidRDefault="005E17AE" w:rsidP="0002180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study flow experimentally, it is necessary to create the conditions for flow to occur</w:t>
      </w:r>
      <w:r w:rsidR="000B3FAE">
        <w:rPr>
          <w:rFonts w:ascii="Times New Roman" w:hAnsi="Times New Roman" w:cs="Times New Roman"/>
          <w:sz w:val="24"/>
          <w:szCs w:val="24"/>
        </w:rPr>
        <w:t xml:space="preserve">. </w:t>
      </w:r>
      <w:r w:rsidR="00E1603D">
        <w:rPr>
          <w:rFonts w:ascii="Times New Roman" w:hAnsi="Times New Roman" w:cs="Times New Roman"/>
          <w:sz w:val="24"/>
          <w:szCs w:val="24"/>
        </w:rPr>
        <w:t>L</w:t>
      </w:r>
      <w:r w:rsidR="00B032CC">
        <w:rPr>
          <w:rFonts w:ascii="Times New Roman" w:hAnsi="Times New Roman" w:cs="Times New Roman"/>
          <w:sz w:val="24"/>
          <w:szCs w:val="24"/>
        </w:rPr>
        <w:t>ab-based e</w:t>
      </w:r>
      <w:r w:rsidR="00676017" w:rsidRPr="00B05D55">
        <w:rPr>
          <w:rFonts w:ascii="Times New Roman" w:hAnsi="Times New Roman" w:cs="Times New Roman"/>
          <w:sz w:val="24"/>
          <w:szCs w:val="24"/>
        </w:rPr>
        <w:t>xperimental approaches have</w:t>
      </w:r>
      <w:r w:rsidR="00E1603D">
        <w:rPr>
          <w:rFonts w:ascii="Times New Roman" w:hAnsi="Times New Roman" w:cs="Times New Roman"/>
          <w:sz w:val="24"/>
          <w:szCs w:val="24"/>
        </w:rPr>
        <w:t xml:space="preserve"> </w:t>
      </w:r>
      <w:r w:rsidR="00676017" w:rsidRPr="00B05D55">
        <w:rPr>
          <w:rFonts w:ascii="Times New Roman" w:hAnsi="Times New Roman" w:cs="Times New Roman"/>
          <w:sz w:val="24"/>
          <w:szCs w:val="24"/>
        </w:rPr>
        <w:t>b</w:t>
      </w:r>
      <w:r w:rsidR="003B2F31">
        <w:rPr>
          <w:rFonts w:ascii="Times New Roman" w:hAnsi="Times New Roman" w:cs="Times New Roman"/>
          <w:sz w:val="24"/>
          <w:szCs w:val="24"/>
        </w:rPr>
        <w:t xml:space="preserve">een utilised within gaming </w:t>
      </w:r>
      <w:r w:rsidR="00B032CC">
        <w:rPr>
          <w:rFonts w:ascii="Times New Roman" w:hAnsi="Times New Roman" w:cs="Times New Roman"/>
          <w:sz w:val="24"/>
          <w:szCs w:val="24"/>
        </w:rPr>
        <w:t xml:space="preserve">research </w:t>
      </w:r>
      <w:r w:rsidR="00676017" w:rsidRPr="00B05D55">
        <w:rPr>
          <w:rFonts w:ascii="Times New Roman" w:hAnsi="Times New Roman" w:cs="Times New Roman"/>
          <w:sz w:val="24"/>
          <w:szCs w:val="24"/>
        </w:rPr>
        <w:t xml:space="preserve">by manipulating </w:t>
      </w:r>
      <w:r w:rsidR="000C7707">
        <w:rPr>
          <w:rFonts w:ascii="Times New Roman" w:hAnsi="Times New Roman" w:cs="Times New Roman"/>
          <w:sz w:val="24"/>
          <w:szCs w:val="24"/>
        </w:rPr>
        <w:t>the challenge-skill balance</w:t>
      </w:r>
      <w:r>
        <w:rPr>
          <w:rFonts w:ascii="Times New Roman" w:hAnsi="Times New Roman" w:cs="Times New Roman"/>
          <w:sz w:val="24"/>
          <w:szCs w:val="24"/>
        </w:rPr>
        <w:t xml:space="preserve"> (Keller &amp; Bless, 2008),</w:t>
      </w:r>
      <w:r w:rsidR="000C7707">
        <w:rPr>
          <w:rFonts w:ascii="Times New Roman" w:hAnsi="Times New Roman" w:cs="Times New Roman"/>
          <w:sz w:val="24"/>
          <w:szCs w:val="24"/>
        </w:rPr>
        <w:t xml:space="preserve"> identified by </w:t>
      </w:r>
      <w:r w:rsidR="008A04FA" w:rsidRPr="00B05D55">
        <w:rPr>
          <w:rFonts w:ascii="Times New Roman" w:hAnsi="Times New Roman" w:cs="Times New Roman"/>
          <w:sz w:val="24"/>
          <w:szCs w:val="24"/>
        </w:rPr>
        <w:t xml:space="preserve">Nakamura and Csikszentmihalyi (2002) </w:t>
      </w:r>
      <w:r w:rsidR="000C7707">
        <w:rPr>
          <w:rFonts w:ascii="Times New Roman" w:hAnsi="Times New Roman" w:cs="Times New Roman"/>
          <w:sz w:val="24"/>
          <w:szCs w:val="24"/>
        </w:rPr>
        <w:t>as a</w:t>
      </w:r>
      <w:r w:rsidR="008A04FA" w:rsidRPr="00B05D55">
        <w:rPr>
          <w:rFonts w:ascii="Times New Roman" w:hAnsi="Times New Roman" w:cs="Times New Roman"/>
          <w:sz w:val="24"/>
          <w:szCs w:val="24"/>
        </w:rPr>
        <w:t xml:space="preserve"> crucial </w:t>
      </w:r>
      <w:r w:rsidR="00A662A3">
        <w:rPr>
          <w:rFonts w:ascii="Times New Roman" w:hAnsi="Times New Roman" w:cs="Times New Roman"/>
          <w:sz w:val="24"/>
          <w:szCs w:val="24"/>
        </w:rPr>
        <w:t>precursor to flow</w:t>
      </w:r>
      <w:r w:rsidR="000C7707">
        <w:rPr>
          <w:rFonts w:ascii="Times New Roman" w:hAnsi="Times New Roman" w:cs="Times New Roman"/>
          <w:sz w:val="24"/>
          <w:szCs w:val="24"/>
        </w:rPr>
        <w:t xml:space="preserve">. </w:t>
      </w:r>
      <w:r w:rsidRPr="00B05D55">
        <w:rPr>
          <w:rFonts w:ascii="Times New Roman" w:hAnsi="Times New Roman" w:cs="Times New Roman"/>
          <w:sz w:val="24"/>
          <w:szCs w:val="24"/>
        </w:rPr>
        <w:t>Csikszentmihalyi</w:t>
      </w:r>
      <w:r>
        <w:rPr>
          <w:rFonts w:ascii="Times New Roman" w:hAnsi="Times New Roman" w:cs="Times New Roman"/>
          <w:sz w:val="24"/>
          <w:szCs w:val="24"/>
        </w:rPr>
        <w:t xml:space="preserve">’s </w:t>
      </w:r>
      <w:r w:rsidR="00C022C7">
        <w:rPr>
          <w:rFonts w:ascii="Times New Roman" w:hAnsi="Times New Roman" w:cs="Times New Roman"/>
          <w:sz w:val="24"/>
          <w:szCs w:val="24"/>
        </w:rPr>
        <w:t xml:space="preserve">(1975) </w:t>
      </w:r>
      <w:r>
        <w:rPr>
          <w:rFonts w:ascii="Times New Roman" w:hAnsi="Times New Roman" w:cs="Times New Roman"/>
          <w:sz w:val="24"/>
          <w:szCs w:val="24"/>
        </w:rPr>
        <w:t xml:space="preserve">flow </w:t>
      </w:r>
      <w:r w:rsidR="00C022C7">
        <w:rPr>
          <w:rFonts w:ascii="Times New Roman" w:hAnsi="Times New Roman" w:cs="Times New Roman"/>
          <w:sz w:val="24"/>
          <w:szCs w:val="24"/>
        </w:rPr>
        <w:t xml:space="preserve">theory predicts that flow </w:t>
      </w:r>
      <w:r>
        <w:rPr>
          <w:rFonts w:ascii="Times New Roman" w:hAnsi="Times New Roman" w:cs="Times New Roman"/>
          <w:sz w:val="24"/>
          <w:szCs w:val="24"/>
        </w:rPr>
        <w:t xml:space="preserve">occurs when </w:t>
      </w:r>
      <w:r w:rsidR="00C022C7">
        <w:rPr>
          <w:rFonts w:ascii="Times New Roman" w:hAnsi="Times New Roman" w:cs="Times New Roman"/>
          <w:sz w:val="24"/>
          <w:szCs w:val="24"/>
        </w:rPr>
        <w:t xml:space="preserve">there is a perceived balance between challenge and skill. If the task is too easy </w:t>
      </w:r>
      <w:r w:rsidR="004A1586">
        <w:rPr>
          <w:rFonts w:ascii="Times New Roman" w:hAnsi="Times New Roman" w:cs="Times New Roman"/>
          <w:sz w:val="24"/>
          <w:szCs w:val="24"/>
        </w:rPr>
        <w:t xml:space="preserve">(skills outweigh challenges) </w:t>
      </w:r>
      <w:r w:rsidR="00C022C7">
        <w:rPr>
          <w:rFonts w:ascii="Times New Roman" w:hAnsi="Times New Roman" w:cs="Times New Roman"/>
          <w:sz w:val="24"/>
          <w:szCs w:val="24"/>
        </w:rPr>
        <w:t>then</w:t>
      </w:r>
      <w:r w:rsidR="004A1586">
        <w:rPr>
          <w:rFonts w:ascii="Times New Roman" w:hAnsi="Times New Roman" w:cs="Times New Roman"/>
          <w:sz w:val="24"/>
          <w:szCs w:val="24"/>
        </w:rPr>
        <w:t xml:space="preserve"> boredom or apathy occurs, but if the task is overly difficult (challenges outweigh skills) the individual feels stress or anxiety. </w:t>
      </w:r>
      <w:r w:rsidR="0002180F">
        <w:rPr>
          <w:rFonts w:ascii="Times New Roman" w:hAnsi="Times New Roman" w:cs="Times New Roman"/>
          <w:sz w:val="24"/>
          <w:szCs w:val="24"/>
        </w:rPr>
        <w:t xml:space="preserve">Controlling this balance </w:t>
      </w:r>
      <w:r w:rsidR="000A6F63">
        <w:rPr>
          <w:rFonts w:ascii="Times New Roman" w:hAnsi="Times New Roman" w:cs="Times New Roman"/>
          <w:sz w:val="24"/>
          <w:szCs w:val="24"/>
        </w:rPr>
        <w:t>provides the best route to manipula</w:t>
      </w:r>
      <w:r w:rsidR="00642F6D">
        <w:rPr>
          <w:rFonts w:ascii="Times New Roman" w:hAnsi="Times New Roman" w:cs="Times New Roman"/>
          <w:sz w:val="24"/>
          <w:szCs w:val="24"/>
        </w:rPr>
        <w:t>ting flow (Moller et al., 2010), but is yet to be applied in a sporting task.</w:t>
      </w:r>
    </w:p>
    <w:p w14:paraId="5E0633B3" w14:textId="75F5BB1A" w:rsidR="00AB7E4A" w:rsidRDefault="005E17AE" w:rsidP="006C1459">
      <w:pPr>
        <w:autoSpaceDE w:val="0"/>
        <w:autoSpaceDN w:val="0"/>
        <w:adjustRightInd w:val="0"/>
        <w:spacing w:after="0" w:line="480" w:lineRule="auto"/>
        <w:ind w:firstLine="720"/>
        <w:rPr>
          <w:rFonts w:ascii="Times New Roman" w:hAnsi="Times New Roman" w:cs="Times New Roman"/>
          <w:sz w:val="24"/>
          <w:szCs w:val="24"/>
        </w:rPr>
      </w:pPr>
      <w:r w:rsidRPr="00EF378B">
        <w:rPr>
          <w:rFonts w:ascii="Times New Roman" w:hAnsi="Times New Roman" w:cs="Times New Roman"/>
          <w:sz w:val="24"/>
          <w:szCs w:val="24"/>
        </w:rPr>
        <w:t>Our</w:t>
      </w:r>
      <w:r w:rsidR="00193ECE" w:rsidRPr="00EF378B">
        <w:rPr>
          <w:rFonts w:ascii="Times New Roman" w:hAnsi="Times New Roman" w:cs="Times New Roman"/>
          <w:sz w:val="24"/>
          <w:szCs w:val="24"/>
        </w:rPr>
        <w:t xml:space="preserve"> overarching aim was</w:t>
      </w:r>
      <w:r w:rsidRPr="00EF378B">
        <w:rPr>
          <w:rFonts w:ascii="Times New Roman" w:hAnsi="Times New Roman" w:cs="Times New Roman"/>
          <w:sz w:val="24"/>
          <w:szCs w:val="24"/>
        </w:rPr>
        <w:t xml:space="preserve"> therefore</w:t>
      </w:r>
      <w:r w:rsidR="00193ECE" w:rsidRPr="00EF378B">
        <w:rPr>
          <w:rFonts w:ascii="Times New Roman" w:hAnsi="Times New Roman" w:cs="Times New Roman"/>
          <w:sz w:val="24"/>
          <w:szCs w:val="24"/>
        </w:rPr>
        <w:t xml:space="preserve"> to </w:t>
      </w:r>
      <w:r w:rsidR="00E1603D" w:rsidRPr="00EF378B">
        <w:rPr>
          <w:rFonts w:ascii="Times New Roman" w:hAnsi="Times New Roman" w:cs="Times New Roman"/>
          <w:sz w:val="24"/>
          <w:szCs w:val="24"/>
        </w:rPr>
        <w:t xml:space="preserve">assess the </w:t>
      </w:r>
      <w:r w:rsidRPr="00EF378B">
        <w:rPr>
          <w:rFonts w:ascii="Times New Roman" w:hAnsi="Times New Roman" w:cs="Times New Roman"/>
          <w:sz w:val="24"/>
          <w:szCs w:val="24"/>
        </w:rPr>
        <w:t>potential</w:t>
      </w:r>
      <w:r w:rsidR="00EF378B" w:rsidRPr="00EF378B">
        <w:rPr>
          <w:rFonts w:ascii="Times New Roman" w:hAnsi="Times New Roman" w:cs="Times New Roman"/>
          <w:sz w:val="24"/>
          <w:szCs w:val="24"/>
        </w:rPr>
        <w:t xml:space="preserve"> </w:t>
      </w:r>
      <w:r w:rsidR="00E1603D" w:rsidRPr="00EF378B">
        <w:rPr>
          <w:rFonts w:ascii="Times New Roman" w:hAnsi="Times New Roman" w:cs="Times New Roman"/>
          <w:sz w:val="24"/>
          <w:szCs w:val="24"/>
        </w:rPr>
        <w:t>role of optimal attention control</w:t>
      </w:r>
      <w:r w:rsidR="00C022C7" w:rsidRPr="00EF378B">
        <w:rPr>
          <w:rFonts w:ascii="Times New Roman" w:hAnsi="Times New Roman" w:cs="Times New Roman"/>
          <w:sz w:val="24"/>
          <w:szCs w:val="24"/>
        </w:rPr>
        <w:t xml:space="preserve"> -</w:t>
      </w:r>
      <w:r w:rsidR="00E1603D" w:rsidRPr="00EF378B">
        <w:rPr>
          <w:rFonts w:ascii="Times New Roman" w:hAnsi="Times New Roman" w:cs="Times New Roman"/>
          <w:sz w:val="24"/>
          <w:szCs w:val="24"/>
        </w:rPr>
        <w:t xml:space="preserve"> indexed by quiet eye duration</w:t>
      </w:r>
      <w:r w:rsidR="00C022C7" w:rsidRPr="00EF378B">
        <w:rPr>
          <w:rFonts w:ascii="Times New Roman" w:hAnsi="Times New Roman" w:cs="Times New Roman"/>
          <w:sz w:val="24"/>
          <w:szCs w:val="24"/>
        </w:rPr>
        <w:t xml:space="preserve"> </w:t>
      </w:r>
      <w:r w:rsidR="005B6D34">
        <w:rPr>
          <w:rFonts w:ascii="Times New Roman" w:hAnsi="Times New Roman" w:cs="Times New Roman"/>
          <w:sz w:val="24"/>
          <w:szCs w:val="24"/>
        </w:rPr>
        <w:t>-</w:t>
      </w:r>
      <w:r w:rsidR="00E1603D" w:rsidRPr="00EF378B">
        <w:rPr>
          <w:rFonts w:ascii="Times New Roman" w:hAnsi="Times New Roman" w:cs="Times New Roman"/>
          <w:sz w:val="24"/>
          <w:szCs w:val="24"/>
        </w:rPr>
        <w:t xml:space="preserve"> </w:t>
      </w:r>
      <w:r w:rsidR="00EF378B">
        <w:rPr>
          <w:rFonts w:ascii="Times New Roman" w:hAnsi="Times New Roman" w:cs="Times New Roman"/>
          <w:sz w:val="24"/>
          <w:szCs w:val="24"/>
        </w:rPr>
        <w:t>as a flow mechanism</w:t>
      </w:r>
      <w:r w:rsidR="00E1603D" w:rsidRPr="00EF378B">
        <w:rPr>
          <w:rFonts w:ascii="Times New Roman" w:hAnsi="Times New Roman" w:cs="Times New Roman"/>
          <w:sz w:val="24"/>
          <w:szCs w:val="24"/>
        </w:rPr>
        <w:t xml:space="preserve">. </w:t>
      </w:r>
      <w:r w:rsidR="00C022C7" w:rsidRPr="00EF378B">
        <w:rPr>
          <w:rFonts w:ascii="Times New Roman" w:hAnsi="Times New Roman" w:cs="Times New Roman"/>
          <w:sz w:val="24"/>
          <w:szCs w:val="24"/>
        </w:rPr>
        <w:t>Basketball free throw shooting was chosen as our primary task of interest as it has a validated</w:t>
      </w:r>
      <w:r w:rsidR="00C022C7">
        <w:rPr>
          <w:rFonts w:ascii="Times New Roman" w:hAnsi="Times New Roman" w:cs="Times New Roman"/>
          <w:sz w:val="24"/>
          <w:szCs w:val="24"/>
        </w:rPr>
        <w:t xml:space="preserve"> QE (Vickers, 1996; Wilson, Vine &amp; Wood, 2009)</w:t>
      </w:r>
      <w:r w:rsidR="00730653">
        <w:rPr>
          <w:rFonts w:ascii="Times New Roman" w:hAnsi="Times New Roman" w:cs="Times New Roman"/>
          <w:sz w:val="24"/>
          <w:szCs w:val="24"/>
        </w:rPr>
        <w:t xml:space="preserve">, plus </w:t>
      </w:r>
      <w:r w:rsidR="00730653">
        <w:rPr>
          <w:rFonts w:ascii="Times New Roman" w:hAnsi="Times New Roman" w:cs="Times New Roman"/>
          <w:color w:val="FF0000"/>
          <w:sz w:val="24"/>
          <w:szCs w:val="24"/>
        </w:rPr>
        <w:t xml:space="preserve">a similar three-point shooting task has previously been utilised to show measurable changes in flow </w:t>
      </w:r>
      <w:r w:rsidR="00C022C7" w:rsidRPr="004115F4">
        <w:rPr>
          <w:rFonts w:ascii="Times New Roman" w:hAnsi="Times New Roman" w:cs="Times New Roman"/>
          <w:color w:val="FF0000"/>
          <w:sz w:val="24"/>
          <w:szCs w:val="24"/>
        </w:rPr>
        <w:t>(Pates, Cummings, &amp; Maynard, 2002)</w:t>
      </w:r>
      <w:r w:rsidR="00730653">
        <w:rPr>
          <w:rFonts w:ascii="Times New Roman" w:hAnsi="Times New Roman" w:cs="Times New Roman"/>
          <w:color w:val="FF0000"/>
          <w:sz w:val="24"/>
          <w:szCs w:val="24"/>
        </w:rPr>
        <w:t xml:space="preserve">. </w:t>
      </w:r>
      <w:r w:rsidR="00C022C7">
        <w:rPr>
          <w:rFonts w:ascii="Times New Roman" w:hAnsi="Times New Roman" w:cs="Times New Roman"/>
          <w:sz w:val="24"/>
          <w:szCs w:val="24"/>
        </w:rPr>
        <w:t xml:space="preserve"> </w:t>
      </w:r>
      <w:r w:rsidR="00730653">
        <w:rPr>
          <w:rFonts w:ascii="Times New Roman" w:hAnsi="Times New Roman" w:cs="Times New Roman"/>
          <w:sz w:val="24"/>
          <w:szCs w:val="24"/>
        </w:rPr>
        <w:t>N</w:t>
      </w:r>
      <w:r w:rsidR="00C022C7">
        <w:rPr>
          <w:rFonts w:ascii="Times New Roman" w:hAnsi="Times New Roman" w:cs="Times New Roman"/>
          <w:sz w:val="24"/>
          <w:szCs w:val="24"/>
        </w:rPr>
        <w:t xml:space="preserve">etball shooting </w:t>
      </w:r>
      <w:r w:rsidR="00730653">
        <w:rPr>
          <w:rFonts w:ascii="Times New Roman" w:hAnsi="Times New Roman" w:cs="Times New Roman"/>
          <w:sz w:val="24"/>
          <w:szCs w:val="24"/>
        </w:rPr>
        <w:t xml:space="preserve">was </w:t>
      </w:r>
      <w:r w:rsidR="00C022C7">
        <w:rPr>
          <w:rFonts w:ascii="Times New Roman" w:hAnsi="Times New Roman" w:cs="Times New Roman"/>
          <w:sz w:val="24"/>
          <w:szCs w:val="24"/>
        </w:rPr>
        <w:t>chosen as a suitable comparison task for the purpose of generali</w:t>
      </w:r>
      <w:r w:rsidR="00730653">
        <w:rPr>
          <w:rFonts w:ascii="Times New Roman" w:hAnsi="Times New Roman" w:cs="Times New Roman"/>
          <w:sz w:val="24"/>
          <w:szCs w:val="24"/>
        </w:rPr>
        <w:t>sing</w:t>
      </w:r>
      <w:r w:rsidR="00C022C7">
        <w:rPr>
          <w:rFonts w:ascii="Times New Roman" w:hAnsi="Times New Roman" w:cs="Times New Roman"/>
          <w:sz w:val="24"/>
          <w:szCs w:val="24"/>
        </w:rPr>
        <w:t xml:space="preserve"> any positive findings (Swann, 2016). We manipulated the challenge-skill balance by providing</w:t>
      </w:r>
      <w:r w:rsidR="00984197">
        <w:rPr>
          <w:rFonts w:ascii="Times New Roman" w:hAnsi="Times New Roman" w:cs="Times New Roman"/>
          <w:sz w:val="24"/>
          <w:szCs w:val="24"/>
        </w:rPr>
        <w:t xml:space="preserve"> participants </w:t>
      </w:r>
      <w:r w:rsidR="00C022C7">
        <w:rPr>
          <w:rFonts w:ascii="Times New Roman" w:hAnsi="Times New Roman" w:cs="Times New Roman"/>
          <w:sz w:val="24"/>
          <w:szCs w:val="24"/>
        </w:rPr>
        <w:t>with</w:t>
      </w:r>
      <w:r w:rsidR="00984197">
        <w:rPr>
          <w:rFonts w:ascii="Times New Roman" w:hAnsi="Times New Roman" w:cs="Times New Roman"/>
          <w:sz w:val="24"/>
          <w:szCs w:val="24"/>
        </w:rPr>
        <w:t xml:space="preserve"> shooting targets to achieve, ranging from too easy to too hard</w:t>
      </w:r>
      <w:r w:rsidR="00CA165D">
        <w:rPr>
          <w:rFonts w:ascii="Times New Roman" w:hAnsi="Times New Roman" w:cs="Times New Roman"/>
          <w:sz w:val="24"/>
          <w:szCs w:val="24"/>
        </w:rPr>
        <w:t>.</w:t>
      </w:r>
      <w:r w:rsidR="00984197">
        <w:rPr>
          <w:rFonts w:ascii="Times New Roman" w:hAnsi="Times New Roman" w:cs="Times New Roman"/>
          <w:sz w:val="24"/>
          <w:szCs w:val="24"/>
        </w:rPr>
        <w:t xml:space="preserve"> </w:t>
      </w:r>
      <w:r w:rsidR="003077D8">
        <w:rPr>
          <w:rFonts w:ascii="Times New Roman" w:hAnsi="Times New Roman" w:cs="Times New Roman"/>
          <w:sz w:val="24"/>
          <w:szCs w:val="24"/>
        </w:rPr>
        <w:t>I</w:t>
      </w:r>
      <w:r w:rsidR="00B23ED6">
        <w:rPr>
          <w:rFonts w:ascii="Times New Roman" w:hAnsi="Times New Roman" w:cs="Times New Roman"/>
          <w:sz w:val="24"/>
          <w:szCs w:val="24"/>
        </w:rPr>
        <w:t>n line with flow theory</w:t>
      </w:r>
      <w:r w:rsidR="00985D81">
        <w:rPr>
          <w:rFonts w:ascii="Times New Roman" w:hAnsi="Times New Roman" w:cs="Times New Roman"/>
          <w:sz w:val="24"/>
          <w:szCs w:val="24"/>
        </w:rPr>
        <w:t xml:space="preserve"> (Csikszentmihalyi, 1975</w:t>
      </w:r>
      <w:r w:rsidR="003E57EC">
        <w:rPr>
          <w:rFonts w:ascii="Times New Roman" w:hAnsi="Times New Roman" w:cs="Times New Roman"/>
          <w:sz w:val="24"/>
          <w:szCs w:val="24"/>
        </w:rPr>
        <w:t>)</w:t>
      </w:r>
      <w:r w:rsidR="00B23ED6">
        <w:rPr>
          <w:rFonts w:ascii="Times New Roman" w:hAnsi="Times New Roman" w:cs="Times New Roman"/>
          <w:sz w:val="24"/>
          <w:szCs w:val="24"/>
        </w:rPr>
        <w:t xml:space="preserve">, it is predicted that </w:t>
      </w:r>
      <w:r w:rsidR="00CA165D">
        <w:rPr>
          <w:rFonts w:ascii="Times New Roman" w:hAnsi="Times New Roman" w:cs="Times New Roman"/>
          <w:sz w:val="24"/>
          <w:szCs w:val="24"/>
        </w:rPr>
        <w:t xml:space="preserve">moderate </w:t>
      </w:r>
      <w:r w:rsidR="00B23ED6">
        <w:rPr>
          <w:rFonts w:ascii="Times New Roman" w:hAnsi="Times New Roman" w:cs="Times New Roman"/>
          <w:sz w:val="24"/>
          <w:szCs w:val="24"/>
        </w:rPr>
        <w:t xml:space="preserve">goals </w:t>
      </w:r>
      <w:r w:rsidR="00CA165D">
        <w:rPr>
          <w:rFonts w:ascii="Times New Roman" w:hAnsi="Times New Roman" w:cs="Times New Roman"/>
          <w:sz w:val="24"/>
          <w:szCs w:val="24"/>
        </w:rPr>
        <w:t>will present</w:t>
      </w:r>
      <w:r w:rsidR="00B23ED6">
        <w:rPr>
          <w:rFonts w:ascii="Times New Roman" w:hAnsi="Times New Roman" w:cs="Times New Roman"/>
          <w:sz w:val="24"/>
          <w:szCs w:val="24"/>
        </w:rPr>
        <w:t xml:space="preserve"> an </w:t>
      </w:r>
      <w:r w:rsidR="00B23ED6">
        <w:rPr>
          <w:rFonts w:ascii="Times New Roman" w:hAnsi="Times New Roman" w:cs="Times New Roman"/>
          <w:sz w:val="24"/>
          <w:szCs w:val="24"/>
        </w:rPr>
        <w:lastRenderedPageBreak/>
        <w:t>optimal challenge</w:t>
      </w:r>
      <w:r w:rsidR="003077D8">
        <w:rPr>
          <w:rFonts w:ascii="Times New Roman" w:hAnsi="Times New Roman" w:cs="Times New Roman"/>
          <w:sz w:val="24"/>
          <w:szCs w:val="24"/>
        </w:rPr>
        <w:t xml:space="preserve">, </w:t>
      </w:r>
      <w:r w:rsidR="00CA165D">
        <w:rPr>
          <w:rFonts w:ascii="Times New Roman" w:hAnsi="Times New Roman" w:cs="Times New Roman"/>
          <w:sz w:val="24"/>
          <w:szCs w:val="24"/>
        </w:rPr>
        <w:t xml:space="preserve">making </w:t>
      </w:r>
      <w:r w:rsidR="003077D8">
        <w:rPr>
          <w:rFonts w:ascii="Times New Roman" w:hAnsi="Times New Roman" w:cs="Times New Roman"/>
          <w:sz w:val="24"/>
          <w:szCs w:val="24"/>
        </w:rPr>
        <w:t>flow more likely</w:t>
      </w:r>
      <w:r w:rsidR="00B23ED6">
        <w:rPr>
          <w:rFonts w:ascii="Times New Roman" w:hAnsi="Times New Roman" w:cs="Times New Roman"/>
          <w:sz w:val="24"/>
          <w:szCs w:val="24"/>
        </w:rPr>
        <w:t>.</w:t>
      </w:r>
      <w:r w:rsidR="003077D8">
        <w:rPr>
          <w:rFonts w:ascii="Times New Roman" w:hAnsi="Times New Roman" w:cs="Times New Roman"/>
          <w:sz w:val="24"/>
          <w:szCs w:val="24"/>
        </w:rPr>
        <w:t xml:space="preserve"> </w:t>
      </w:r>
      <w:r w:rsidR="000C6439">
        <w:rPr>
          <w:rFonts w:ascii="Times New Roman" w:hAnsi="Times New Roman" w:cs="Times New Roman"/>
          <w:sz w:val="24"/>
          <w:szCs w:val="24"/>
        </w:rPr>
        <w:t xml:space="preserve">We also predicted </w:t>
      </w:r>
      <w:r w:rsidR="00730653">
        <w:rPr>
          <w:rFonts w:ascii="Times New Roman" w:hAnsi="Times New Roman" w:cs="Times New Roman"/>
          <w:sz w:val="24"/>
          <w:szCs w:val="24"/>
        </w:rPr>
        <w:t xml:space="preserve">best </w:t>
      </w:r>
      <w:r w:rsidR="000C6439">
        <w:rPr>
          <w:rFonts w:ascii="Times New Roman" w:hAnsi="Times New Roman" w:cs="Times New Roman"/>
          <w:sz w:val="24"/>
          <w:szCs w:val="24"/>
        </w:rPr>
        <w:t xml:space="preserve">performance in this condition, </w:t>
      </w:r>
      <w:r w:rsidR="008833B3">
        <w:rPr>
          <w:rFonts w:ascii="Times New Roman" w:hAnsi="Times New Roman" w:cs="Times New Roman"/>
          <w:sz w:val="24"/>
          <w:szCs w:val="24"/>
        </w:rPr>
        <w:t>due to</w:t>
      </w:r>
      <w:r w:rsidR="000C6439">
        <w:rPr>
          <w:rFonts w:ascii="Times New Roman" w:hAnsi="Times New Roman" w:cs="Times New Roman"/>
          <w:sz w:val="24"/>
          <w:szCs w:val="24"/>
        </w:rPr>
        <w:t xml:space="preserve"> more focused</w:t>
      </w:r>
      <w:r w:rsidR="003077D8">
        <w:rPr>
          <w:rFonts w:ascii="Times New Roman" w:hAnsi="Times New Roman" w:cs="Times New Roman"/>
          <w:sz w:val="24"/>
          <w:szCs w:val="24"/>
        </w:rPr>
        <w:t xml:space="preserve"> attention, indexed by </w:t>
      </w:r>
      <w:r w:rsidR="001509C6">
        <w:rPr>
          <w:rFonts w:ascii="Times New Roman" w:hAnsi="Times New Roman" w:cs="Times New Roman"/>
          <w:sz w:val="24"/>
          <w:szCs w:val="24"/>
        </w:rPr>
        <w:t>longer</w:t>
      </w:r>
      <w:r w:rsidR="003077D8">
        <w:rPr>
          <w:rFonts w:ascii="Times New Roman" w:hAnsi="Times New Roman" w:cs="Times New Roman"/>
          <w:sz w:val="24"/>
          <w:szCs w:val="24"/>
        </w:rPr>
        <w:t xml:space="preserve"> quiet eye</w:t>
      </w:r>
      <w:r w:rsidR="009C5E69">
        <w:rPr>
          <w:rFonts w:ascii="Times New Roman" w:hAnsi="Times New Roman" w:cs="Times New Roman"/>
          <w:sz w:val="24"/>
          <w:szCs w:val="24"/>
        </w:rPr>
        <w:t xml:space="preserve"> durations</w:t>
      </w:r>
      <w:r w:rsidR="003077D8">
        <w:rPr>
          <w:rFonts w:ascii="Times New Roman" w:hAnsi="Times New Roman" w:cs="Times New Roman"/>
          <w:sz w:val="24"/>
          <w:szCs w:val="24"/>
        </w:rPr>
        <w:t xml:space="preserve">. </w:t>
      </w:r>
      <w:r w:rsidR="00B23ED6">
        <w:rPr>
          <w:rFonts w:ascii="Times New Roman" w:hAnsi="Times New Roman" w:cs="Times New Roman"/>
          <w:sz w:val="24"/>
          <w:szCs w:val="24"/>
        </w:rPr>
        <w:t xml:space="preserve"> </w:t>
      </w:r>
    </w:p>
    <w:p w14:paraId="2EFA4913" w14:textId="77777777" w:rsidR="0084731E" w:rsidRDefault="0084731E" w:rsidP="009C37D1">
      <w:pPr>
        <w:spacing w:after="0" w:line="480" w:lineRule="auto"/>
        <w:jc w:val="center"/>
        <w:rPr>
          <w:rFonts w:ascii="Times New Roman" w:hAnsi="Times New Roman" w:cs="Times New Roman"/>
          <w:b/>
          <w:sz w:val="24"/>
          <w:szCs w:val="24"/>
        </w:rPr>
      </w:pPr>
      <w:r w:rsidRPr="0084731E">
        <w:rPr>
          <w:rFonts w:ascii="Times New Roman" w:hAnsi="Times New Roman" w:cs="Times New Roman"/>
          <w:b/>
          <w:sz w:val="24"/>
          <w:szCs w:val="24"/>
        </w:rPr>
        <w:t>Methods</w:t>
      </w:r>
    </w:p>
    <w:p w14:paraId="52D22FB9" w14:textId="4AF4CA32" w:rsidR="0084731E" w:rsidRPr="0084731E" w:rsidRDefault="0084731E" w:rsidP="009C37D1">
      <w:pPr>
        <w:spacing w:after="0" w:line="480" w:lineRule="auto"/>
        <w:rPr>
          <w:rFonts w:ascii="Times New Roman" w:hAnsi="Times New Roman" w:cs="Times New Roman"/>
          <w:b/>
          <w:sz w:val="24"/>
          <w:szCs w:val="24"/>
          <w:lang w:val="en-US"/>
        </w:rPr>
      </w:pPr>
      <w:r w:rsidRPr="0084731E">
        <w:rPr>
          <w:rFonts w:ascii="Times New Roman" w:hAnsi="Times New Roman" w:cs="Times New Roman"/>
          <w:b/>
          <w:sz w:val="24"/>
          <w:szCs w:val="24"/>
          <w:lang w:val="en-US"/>
        </w:rPr>
        <w:t>Participants</w:t>
      </w:r>
      <w:r w:rsidR="00BC7AE8">
        <w:rPr>
          <w:rFonts w:ascii="Times New Roman" w:hAnsi="Times New Roman" w:cs="Times New Roman"/>
          <w:b/>
          <w:sz w:val="24"/>
          <w:szCs w:val="24"/>
          <w:lang w:val="en-US"/>
        </w:rPr>
        <w:t xml:space="preserve"> </w:t>
      </w:r>
    </w:p>
    <w:p w14:paraId="455D54C1" w14:textId="2852A1C8" w:rsidR="0084731E" w:rsidRPr="0084731E" w:rsidRDefault="0084731E" w:rsidP="008303C2">
      <w:pPr>
        <w:spacing w:after="0" w:line="480" w:lineRule="auto"/>
        <w:ind w:firstLine="720"/>
        <w:rPr>
          <w:rFonts w:ascii="Times New Roman" w:hAnsi="Times New Roman" w:cs="Times New Roman"/>
          <w:sz w:val="24"/>
          <w:szCs w:val="24"/>
          <w:lang w:val="en-US"/>
        </w:rPr>
      </w:pPr>
      <w:r w:rsidRPr="0084731E">
        <w:rPr>
          <w:rFonts w:ascii="Times New Roman" w:hAnsi="Times New Roman" w:cs="Times New Roman"/>
          <w:sz w:val="24"/>
          <w:szCs w:val="24"/>
          <w:lang w:val="en-US"/>
        </w:rPr>
        <w:t xml:space="preserve">Eighteen </w:t>
      </w:r>
      <w:r w:rsidR="00E25E57">
        <w:rPr>
          <w:rFonts w:ascii="Times New Roman" w:hAnsi="Times New Roman" w:cs="Times New Roman"/>
          <w:sz w:val="24"/>
          <w:szCs w:val="24"/>
          <w:lang w:val="en-US"/>
        </w:rPr>
        <w:t>basketball players</w:t>
      </w:r>
      <w:r w:rsidR="00E25E57" w:rsidRPr="0084731E">
        <w:rPr>
          <w:rFonts w:ascii="Times New Roman" w:hAnsi="Times New Roman" w:cs="Times New Roman"/>
          <w:sz w:val="24"/>
          <w:szCs w:val="24"/>
          <w:lang w:val="en-US"/>
        </w:rPr>
        <w:t xml:space="preserve"> </w:t>
      </w:r>
      <w:r w:rsidRPr="0084731E">
        <w:rPr>
          <w:rFonts w:ascii="Times New Roman" w:hAnsi="Times New Roman" w:cs="Times New Roman"/>
          <w:sz w:val="24"/>
          <w:szCs w:val="24"/>
          <w:lang w:val="en-US"/>
        </w:rPr>
        <w:t>(2 female</w:t>
      </w:r>
      <w:r w:rsidR="00E25E57">
        <w:rPr>
          <w:rFonts w:ascii="Times New Roman" w:hAnsi="Times New Roman" w:cs="Times New Roman"/>
          <w:sz w:val="24"/>
          <w:szCs w:val="24"/>
          <w:lang w:val="en-US"/>
        </w:rPr>
        <w:t xml:space="preserve">; </w:t>
      </w:r>
      <w:r w:rsidR="0032620F" w:rsidRPr="0032620F">
        <w:rPr>
          <w:rFonts w:ascii="Times New Roman" w:hAnsi="Times New Roman" w:cs="Times New Roman"/>
          <w:i/>
          <w:sz w:val="24"/>
          <w:szCs w:val="24"/>
          <w:lang w:val="en-US"/>
        </w:rPr>
        <w:t>M</w:t>
      </w:r>
      <w:r w:rsidR="000E3BCA" w:rsidRPr="0032620F">
        <w:rPr>
          <w:rFonts w:ascii="Times New Roman" w:hAnsi="Times New Roman" w:cs="Times New Roman"/>
          <w:sz w:val="24"/>
          <w:szCs w:val="24"/>
          <w:vertAlign w:val="subscript"/>
          <w:lang w:val="en-US"/>
        </w:rPr>
        <w:t>age</w:t>
      </w:r>
      <w:r w:rsidR="0032620F">
        <w:rPr>
          <w:rFonts w:ascii="Times New Roman" w:hAnsi="Times New Roman" w:cs="Times New Roman"/>
          <w:sz w:val="24"/>
          <w:szCs w:val="24"/>
          <w:lang w:val="en-US"/>
        </w:rPr>
        <w:t xml:space="preserve"> =</w:t>
      </w:r>
      <w:r w:rsidR="000E3BCA">
        <w:rPr>
          <w:rFonts w:ascii="Times New Roman" w:hAnsi="Times New Roman" w:cs="Times New Roman"/>
          <w:sz w:val="24"/>
          <w:szCs w:val="24"/>
          <w:lang w:val="en-US"/>
        </w:rPr>
        <w:t xml:space="preserve"> </w:t>
      </w:r>
      <w:r w:rsidR="000E3BCA" w:rsidRPr="0084731E">
        <w:rPr>
          <w:rFonts w:ascii="Times New Roman" w:hAnsi="Times New Roman" w:cs="Times New Roman"/>
          <w:sz w:val="24"/>
          <w:szCs w:val="24"/>
          <w:lang w:val="en-US"/>
        </w:rPr>
        <w:t>23.88 years</w:t>
      </w:r>
      <w:r w:rsidR="000E3BCA">
        <w:rPr>
          <w:rFonts w:ascii="Times New Roman" w:hAnsi="Times New Roman" w:cs="Times New Roman"/>
          <w:sz w:val="24"/>
          <w:szCs w:val="24"/>
          <w:lang w:val="en-US"/>
        </w:rPr>
        <w:t>;</w:t>
      </w:r>
      <w:r w:rsidR="000E3BCA" w:rsidRPr="0084731E">
        <w:rPr>
          <w:rFonts w:ascii="Times New Roman" w:hAnsi="Times New Roman" w:cs="Times New Roman"/>
          <w:sz w:val="24"/>
          <w:szCs w:val="24"/>
          <w:lang w:val="en-US"/>
        </w:rPr>
        <w:t xml:space="preserve"> </w:t>
      </w:r>
      <w:r w:rsidR="000E3BCA" w:rsidRPr="0084731E">
        <w:rPr>
          <w:rFonts w:ascii="Times New Roman" w:hAnsi="Times New Roman" w:cs="Times New Roman"/>
          <w:i/>
          <w:sz w:val="24"/>
          <w:szCs w:val="24"/>
          <w:lang w:val="en-US"/>
        </w:rPr>
        <w:t>SD</w:t>
      </w:r>
      <w:r w:rsidR="0032620F">
        <w:rPr>
          <w:rFonts w:ascii="Times New Roman" w:hAnsi="Times New Roman" w:cs="Times New Roman"/>
          <w:i/>
          <w:sz w:val="24"/>
          <w:szCs w:val="24"/>
          <w:lang w:val="en-US"/>
        </w:rPr>
        <w:t xml:space="preserve"> </w:t>
      </w:r>
      <w:r w:rsidR="000E3BCA" w:rsidRPr="0084731E">
        <w:rPr>
          <w:rFonts w:ascii="Times New Roman" w:hAnsi="Times New Roman" w:cs="Times New Roman"/>
          <w:sz w:val="24"/>
          <w:szCs w:val="24"/>
          <w:lang w:val="en-US"/>
        </w:rPr>
        <w:t>=</w:t>
      </w:r>
      <w:r w:rsidR="0032620F">
        <w:rPr>
          <w:rFonts w:ascii="Times New Roman" w:hAnsi="Times New Roman" w:cs="Times New Roman"/>
          <w:sz w:val="24"/>
          <w:szCs w:val="24"/>
          <w:lang w:val="en-US"/>
        </w:rPr>
        <w:t xml:space="preserve"> </w:t>
      </w:r>
      <w:r w:rsidR="000E3BCA" w:rsidRPr="0084731E">
        <w:rPr>
          <w:rFonts w:ascii="Times New Roman" w:hAnsi="Times New Roman" w:cs="Times New Roman"/>
          <w:sz w:val="24"/>
          <w:szCs w:val="24"/>
          <w:lang w:val="en-US"/>
        </w:rPr>
        <w:t>7.56</w:t>
      </w:r>
      <w:r w:rsidR="00E25E57">
        <w:rPr>
          <w:rFonts w:ascii="Times New Roman" w:hAnsi="Times New Roman" w:cs="Times New Roman"/>
          <w:sz w:val="24"/>
          <w:szCs w:val="24"/>
          <w:lang w:val="en-US"/>
        </w:rPr>
        <w:t>;</w:t>
      </w:r>
      <w:r w:rsidRPr="0084731E">
        <w:rPr>
          <w:rFonts w:ascii="Times New Roman" w:hAnsi="Times New Roman" w:cs="Times New Roman"/>
          <w:sz w:val="24"/>
          <w:szCs w:val="24"/>
          <w:lang w:val="en-US"/>
        </w:rPr>
        <w:t xml:space="preserve"> </w:t>
      </w:r>
      <w:r w:rsidR="000E3BCA" w:rsidRPr="0084731E">
        <w:rPr>
          <w:rFonts w:ascii="Times New Roman" w:hAnsi="Times New Roman" w:cs="Times New Roman"/>
          <w:sz w:val="24"/>
          <w:szCs w:val="24"/>
          <w:lang w:val="en-US"/>
        </w:rPr>
        <w:t>mean expe</w:t>
      </w:r>
      <w:r w:rsidR="000E3BCA">
        <w:rPr>
          <w:rFonts w:ascii="Times New Roman" w:hAnsi="Times New Roman" w:cs="Times New Roman"/>
          <w:sz w:val="24"/>
          <w:szCs w:val="24"/>
          <w:lang w:val="en-US"/>
        </w:rPr>
        <w:t>rience</w:t>
      </w:r>
      <w:r w:rsidR="00C363F3">
        <w:rPr>
          <w:rFonts w:ascii="Times New Roman" w:hAnsi="Times New Roman" w:cs="Times New Roman"/>
          <w:sz w:val="24"/>
          <w:szCs w:val="24"/>
          <w:lang w:val="en-US"/>
        </w:rPr>
        <w:t xml:space="preserve"> =</w:t>
      </w:r>
      <w:r w:rsidR="000E3BCA" w:rsidRPr="0084731E">
        <w:rPr>
          <w:rFonts w:ascii="Times New Roman" w:hAnsi="Times New Roman" w:cs="Times New Roman"/>
          <w:sz w:val="24"/>
          <w:szCs w:val="24"/>
          <w:lang w:val="en-US"/>
        </w:rPr>
        <w:t xml:space="preserve"> 10.8 years</w:t>
      </w:r>
      <w:r w:rsidR="000E3BCA">
        <w:rPr>
          <w:rFonts w:ascii="Times New Roman" w:hAnsi="Times New Roman" w:cs="Times New Roman"/>
          <w:sz w:val="24"/>
          <w:szCs w:val="24"/>
          <w:lang w:val="en-US"/>
        </w:rPr>
        <w:t>;</w:t>
      </w:r>
      <w:r w:rsidR="000E3BCA" w:rsidRPr="0084731E">
        <w:rPr>
          <w:rFonts w:ascii="Times New Roman" w:hAnsi="Times New Roman" w:cs="Times New Roman"/>
          <w:sz w:val="24"/>
          <w:szCs w:val="24"/>
          <w:lang w:val="en-US"/>
        </w:rPr>
        <w:t xml:space="preserve"> </w:t>
      </w:r>
      <w:r w:rsidR="000E3BCA" w:rsidRPr="0084731E">
        <w:rPr>
          <w:rFonts w:ascii="Times New Roman" w:hAnsi="Times New Roman" w:cs="Times New Roman"/>
          <w:i/>
          <w:sz w:val="24"/>
          <w:szCs w:val="24"/>
          <w:lang w:val="en-US"/>
        </w:rPr>
        <w:t>SD</w:t>
      </w:r>
      <w:r w:rsidR="000E3BCA" w:rsidRPr="0084731E">
        <w:rPr>
          <w:rFonts w:ascii="Times New Roman" w:hAnsi="Times New Roman" w:cs="Times New Roman"/>
          <w:sz w:val="24"/>
          <w:szCs w:val="24"/>
          <w:lang w:val="en-US"/>
        </w:rPr>
        <w:t>=7.75</w:t>
      </w:r>
      <w:r w:rsidR="0021176D">
        <w:rPr>
          <w:rFonts w:ascii="Times New Roman" w:hAnsi="Times New Roman" w:cs="Times New Roman"/>
          <w:sz w:val="24"/>
          <w:szCs w:val="24"/>
          <w:lang w:val="en-US"/>
        </w:rPr>
        <w:t>)</w:t>
      </w:r>
      <w:r w:rsidR="00E25E57">
        <w:rPr>
          <w:rFonts w:ascii="Times New Roman" w:hAnsi="Times New Roman" w:cs="Times New Roman"/>
          <w:sz w:val="24"/>
          <w:szCs w:val="24"/>
          <w:lang w:val="en-US"/>
        </w:rPr>
        <w:t xml:space="preserve"> and</w:t>
      </w:r>
      <w:r w:rsidR="0021176D">
        <w:rPr>
          <w:rFonts w:ascii="Times New Roman" w:hAnsi="Times New Roman" w:cs="Times New Roman"/>
          <w:sz w:val="24"/>
          <w:szCs w:val="24"/>
          <w:lang w:val="en-US"/>
        </w:rPr>
        <w:t xml:space="preserve"> </w:t>
      </w:r>
      <w:r w:rsidR="00E25E57">
        <w:rPr>
          <w:rFonts w:ascii="Times New Roman" w:hAnsi="Times New Roman" w:cs="Times New Roman"/>
          <w:sz w:val="24"/>
          <w:szCs w:val="24"/>
          <w:lang w:val="en-US"/>
        </w:rPr>
        <w:t>s</w:t>
      </w:r>
      <w:r w:rsidRPr="0084731E">
        <w:rPr>
          <w:rFonts w:ascii="Times New Roman" w:hAnsi="Times New Roman" w:cs="Times New Roman"/>
          <w:sz w:val="24"/>
          <w:szCs w:val="24"/>
          <w:lang w:val="en-US"/>
        </w:rPr>
        <w:t xml:space="preserve">eventeen </w:t>
      </w:r>
      <w:r w:rsidR="000E3BCA" w:rsidRPr="0084731E">
        <w:rPr>
          <w:rFonts w:ascii="Times New Roman" w:hAnsi="Times New Roman" w:cs="Times New Roman"/>
          <w:sz w:val="24"/>
          <w:szCs w:val="24"/>
          <w:lang w:val="en-US"/>
        </w:rPr>
        <w:t xml:space="preserve">netball players </w:t>
      </w:r>
      <w:r w:rsidRPr="0084731E">
        <w:rPr>
          <w:rFonts w:ascii="Times New Roman" w:hAnsi="Times New Roman" w:cs="Times New Roman"/>
          <w:sz w:val="24"/>
          <w:szCs w:val="24"/>
          <w:lang w:val="en-US"/>
        </w:rPr>
        <w:t>(a</w:t>
      </w:r>
      <w:r w:rsidR="000E3BCA">
        <w:rPr>
          <w:rFonts w:ascii="Times New Roman" w:hAnsi="Times New Roman" w:cs="Times New Roman"/>
          <w:sz w:val="24"/>
          <w:szCs w:val="24"/>
          <w:lang w:val="en-US"/>
        </w:rPr>
        <w:t xml:space="preserve">ll female, </w:t>
      </w:r>
      <w:r w:rsidR="0032620F" w:rsidRPr="0032620F">
        <w:rPr>
          <w:rFonts w:ascii="Times New Roman" w:hAnsi="Times New Roman" w:cs="Times New Roman"/>
          <w:i/>
          <w:sz w:val="24"/>
          <w:szCs w:val="24"/>
          <w:lang w:val="en-US"/>
        </w:rPr>
        <w:t>M</w:t>
      </w:r>
      <w:r w:rsidR="0032620F">
        <w:rPr>
          <w:rFonts w:ascii="Times New Roman" w:hAnsi="Times New Roman" w:cs="Times New Roman"/>
          <w:sz w:val="24"/>
          <w:szCs w:val="24"/>
          <w:vertAlign w:val="subscript"/>
          <w:lang w:val="en-US"/>
        </w:rPr>
        <w:t xml:space="preserve">age </w:t>
      </w:r>
      <w:r w:rsidR="0032620F" w:rsidRPr="0032620F">
        <w:rPr>
          <w:rFonts w:ascii="Times New Roman" w:hAnsi="Times New Roman" w:cs="Times New Roman"/>
          <w:sz w:val="24"/>
          <w:szCs w:val="24"/>
          <w:lang w:val="en-US"/>
        </w:rPr>
        <w:t xml:space="preserve">= </w:t>
      </w:r>
      <w:r w:rsidR="000E3BCA">
        <w:rPr>
          <w:rFonts w:ascii="Times New Roman" w:hAnsi="Times New Roman" w:cs="Times New Roman"/>
          <w:sz w:val="24"/>
          <w:szCs w:val="24"/>
          <w:lang w:val="en-US"/>
        </w:rPr>
        <w:t>20.00 years;</w:t>
      </w:r>
      <w:r w:rsidRPr="0084731E">
        <w:rPr>
          <w:rFonts w:ascii="Times New Roman" w:hAnsi="Times New Roman" w:cs="Times New Roman"/>
          <w:sz w:val="24"/>
          <w:szCs w:val="24"/>
          <w:lang w:val="en-US"/>
        </w:rPr>
        <w:t xml:space="preserve"> </w:t>
      </w:r>
      <w:r w:rsidRPr="0084731E">
        <w:rPr>
          <w:rFonts w:ascii="Times New Roman" w:hAnsi="Times New Roman" w:cs="Times New Roman"/>
          <w:i/>
          <w:sz w:val="24"/>
          <w:szCs w:val="24"/>
          <w:lang w:val="en-US"/>
        </w:rPr>
        <w:t>SD</w:t>
      </w:r>
      <w:r w:rsidR="0032620F">
        <w:rPr>
          <w:rFonts w:ascii="Times New Roman" w:hAnsi="Times New Roman" w:cs="Times New Roman"/>
          <w:i/>
          <w:sz w:val="24"/>
          <w:szCs w:val="24"/>
          <w:lang w:val="en-US"/>
        </w:rPr>
        <w:t xml:space="preserve"> </w:t>
      </w:r>
      <w:r w:rsidRPr="0084731E">
        <w:rPr>
          <w:rFonts w:ascii="Times New Roman" w:hAnsi="Times New Roman" w:cs="Times New Roman"/>
          <w:sz w:val="24"/>
          <w:szCs w:val="24"/>
          <w:lang w:val="en-US"/>
        </w:rPr>
        <w:t>=</w:t>
      </w:r>
      <w:r w:rsidR="0032620F">
        <w:rPr>
          <w:rFonts w:ascii="Times New Roman" w:hAnsi="Times New Roman" w:cs="Times New Roman"/>
          <w:sz w:val="24"/>
          <w:szCs w:val="24"/>
          <w:lang w:val="en-US"/>
        </w:rPr>
        <w:t xml:space="preserve"> </w:t>
      </w:r>
      <w:r w:rsidRPr="0084731E">
        <w:rPr>
          <w:rFonts w:ascii="Times New Roman" w:hAnsi="Times New Roman" w:cs="Times New Roman"/>
          <w:sz w:val="24"/>
          <w:szCs w:val="24"/>
          <w:lang w:val="en-US"/>
        </w:rPr>
        <w:t xml:space="preserve">0.97; mean experience </w:t>
      </w:r>
      <w:r w:rsidR="00C363F3">
        <w:rPr>
          <w:rFonts w:ascii="Times New Roman" w:hAnsi="Times New Roman" w:cs="Times New Roman"/>
          <w:sz w:val="24"/>
          <w:szCs w:val="24"/>
          <w:lang w:val="en-US"/>
        </w:rPr>
        <w:t xml:space="preserve">= </w:t>
      </w:r>
      <w:r w:rsidRPr="0084731E">
        <w:rPr>
          <w:rFonts w:ascii="Times New Roman" w:hAnsi="Times New Roman" w:cs="Times New Roman"/>
          <w:sz w:val="24"/>
          <w:szCs w:val="24"/>
          <w:lang w:val="en-US"/>
        </w:rPr>
        <w:t xml:space="preserve">11.50 years, </w:t>
      </w:r>
      <w:r w:rsidRPr="0084731E">
        <w:rPr>
          <w:rFonts w:ascii="Times New Roman" w:hAnsi="Times New Roman" w:cs="Times New Roman"/>
          <w:i/>
          <w:sz w:val="24"/>
          <w:szCs w:val="24"/>
          <w:lang w:val="en-US"/>
        </w:rPr>
        <w:t>SD</w:t>
      </w:r>
      <w:r w:rsidRPr="0084731E">
        <w:rPr>
          <w:rFonts w:ascii="Times New Roman" w:hAnsi="Times New Roman" w:cs="Times New Roman"/>
          <w:sz w:val="24"/>
          <w:szCs w:val="24"/>
          <w:lang w:val="en-US"/>
        </w:rPr>
        <w:t>=2.10)</w:t>
      </w:r>
      <w:r w:rsidR="000E3BCA">
        <w:rPr>
          <w:rFonts w:ascii="Times New Roman" w:hAnsi="Times New Roman" w:cs="Times New Roman"/>
          <w:sz w:val="24"/>
          <w:szCs w:val="24"/>
          <w:lang w:val="en-US"/>
        </w:rPr>
        <w:t xml:space="preserve"> </w:t>
      </w:r>
      <w:r w:rsidRPr="0084731E">
        <w:rPr>
          <w:rFonts w:ascii="Times New Roman" w:hAnsi="Times New Roman" w:cs="Times New Roman"/>
          <w:sz w:val="24"/>
          <w:szCs w:val="24"/>
          <w:lang w:val="en-US"/>
        </w:rPr>
        <w:t xml:space="preserve">were recruited. All participants attended testing individually, and signed consent forms, with details of the study explained to them verbally and in writing. University ethics committee approval was obtained prior to participant recruitment. </w:t>
      </w:r>
    </w:p>
    <w:p w14:paraId="28893C9E" w14:textId="28F3489F" w:rsidR="0084731E" w:rsidRPr="0084731E" w:rsidRDefault="0084731E" w:rsidP="009C37D1">
      <w:pPr>
        <w:spacing w:after="0" w:line="480" w:lineRule="auto"/>
        <w:rPr>
          <w:rFonts w:ascii="Times New Roman" w:hAnsi="Times New Roman" w:cs="Times New Roman"/>
          <w:b/>
          <w:sz w:val="24"/>
          <w:szCs w:val="24"/>
          <w:lang w:val="en-US"/>
        </w:rPr>
      </w:pPr>
      <w:r w:rsidRPr="0084731E">
        <w:rPr>
          <w:rFonts w:ascii="Times New Roman" w:hAnsi="Times New Roman" w:cs="Times New Roman"/>
          <w:b/>
          <w:sz w:val="24"/>
          <w:szCs w:val="24"/>
          <w:lang w:val="en-US"/>
        </w:rPr>
        <w:t>Apparatus</w:t>
      </w:r>
    </w:p>
    <w:p w14:paraId="494F20EA" w14:textId="75F9B28A" w:rsidR="0084731E" w:rsidRPr="0084731E" w:rsidRDefault="00620BA9" w:rsidP="008303C2">
      <w:pPr>
        <w:spacing w:after="0" w:line="480" w:lineRule="auto"/>
        <w:ind w:firstLine="720"/>
        <w:rPr>
          <w:rFonts w:ascii="Times New Roman" w:hAnsi="Times New Roman" w:cs="Times New Roman"/>
          <w:i/>
          <w:sz w:val="24"/>
          <w:szCs w:val="24"/>
          <w:lang w:val="en-US"/>
        </w:rPr>
      </w:pPr>
      <w:r w:rsidRPr="006C1459">
        <w:rPr>
          <w:rFonts w:ascii="Times New Roman" w:hAnsi="Times New Roman" w:cs="Times New Roman"/>
          <w:sz w:val="24"/>
          <w:szCs w:val="24"/>
          <w:lang w:val="en-US"/>
        </w:rPr>
        <w:t xml:space="preserve">For the basketball task, </w:t>
      </w:r>
      <w:r w:rsidRPr="00620BA9">
        <w:rPr>
          <w:rFonts w:ascii="Times New Roman" w:hAnsi="Times New Roman" w:cs="Times New Roman"/>
          <w:sz w:val="24"/>
          <w:szCs w:val="24"/>
          <w:lang w:val="en-US"/>
        </w:rPr>
        <w:t>f</w:t>
      </w:r>
      <w:r w:rsidR="0084731E" w:rsidRPr="00620BA9">
        <w:rPr>
          <w:rFonts w:ascii="Times New Roman" w:hAnsi="Times New Roman" w:cs="Times New Roman"/>
          <w:sz w:val="24"/>
          <w:szCs w:val="24"/>
          <w:lang w:val="en-US"/>
        </w:rPr>
        <w:t>ree throws were taken at a standard net, at NBA regulation height</w:t>
      </w:r>
      <w:r w:rsidR="0084731E" w:rsidRPr="0084731E">
        <w:rPr>
          <w:rFonts w:ascii="Times New Roman" w:hAnsi="Times New Roman" w:cs="Times New Roman"/>
          <w:sz w:val="24"/>
          <w:szCs w:val="24"/>
          <w:lang w:val="en-US"/>
        </w:rPr>
        <w:t xml:space="preserve"> (3.05m) and distance (7.24m), with a regulation basketball. </w:t>
      </w:r>
      <w:r>
        <w:rPr>
          <w:rFonts w:ascii="Times New Roman" w:hAnsi="Times New Roman" w:cs="Times New Roman"/>
          <w:sz w:val="24"/>
          <w:szCs w:val="24"/>
          <w:lang w:val="en-US"/>
        </w:rPr>
        <w:t>For netball, s</w:t>
      </w:r>
      <w:r w:rsidR="0084731E" w:rsidRPr="0084731E">
        <w:rPr>
          <w:rFonts w:ascii="Times New Roman" w:hAnsi="Times New Roman" w:cs="Times New Roman"/>
          <w:sz w:val="24"/>
          <w:szCs w:val="24"/>
          <w:lang w:val="en-US"/>
        </w:rPr>
        <w:t>hots were taken at a standard netball post, at a height of 3.05m, as recommended by England Netball. There is no netball equivalent of the basketball free-throw</w:t>
      </w:r>
      <w:r w:rsidR="00142ED2">
        <w:rPr>
          <w:rFonts w:ascii="Times New Roman" w:hAnsi="Times New Roman" w:cs="Times New Roman"/>
          <w:sz w:val="24"/>
          <w:szCs w:val="24"/>
          <w:lang w:val="en-US"/>
        </w:rPr>
        <w:t>. Therefore</w:t>
      </w:r>
      <w:r w:rsidR="0084731E" w:rsidRPr="0084731E">
        <w:rPr>
          <w:rFonts w:ascii="Times New Roman" w:hAnsi="Times New Roman" w:cs="Times New Roman"/>
          <w:sz w:val="24"/>
          <w:szCs w:val="24"/>
          <w:lang w:val="en-US"/>
        </w:rPr>
        <w:t xml:space="preserve"> a shooting distance of 3.2m was chosen </w:t>
      </w:r>
      <w:r w:rsidR="00142ED2">
        <w:rPr>
          <w:rFonts w:ascii="Times New Roman" w:hAnsi="Times New Roman" w:cs="Times New Roman"/>
          <w:sz w:val="24"/>
          <w:szCs w:val="24"/>
          <w:lang w:val="en-US"/>
        </w:rPr>
        <w:t xml:space="preserve">based on previous use in flow research (Pates, </w:t>
      </w:r>
      <w:proofErr w:type="spellStart"/>
      <w:r w:rsidR="00142ED2">
        <w:rPr>
          <w:rFonts w:ascii="Times New Roman" w:hAnsi="Times New Roman" w:cs="Times New Roman"/>
          <w:sz w:val="24"/>
          <w:szCs w:val="24"/>
          <w:lang w:val="en-US"/>
        </w:rPr>
        <w:t>Karageorghis</w:t>
      </w:r>
      <w:proofErr w:type="spellEnd"/>
      <w:r w:rsidR="00142ED2">
        <w:rPr>
          <w:rFonts w:ascii="Times New Roman" w:hAnsi="Times New Roman" w:cs="Times New Roman"/>
          <w:sz w:val="24"/>
          <w:szCs w:val="24"/>
          <w:lang w:val="en-US"/>
        </w:rPr>
        <w:t>, Fryer &amp; Maynard, 2003)</w:t>
      </w:r>
      <w:r w:rsidR="00142ED2" w:rsidRPr="0084731E">
        <w:rPr>
          <w:rFonts w:ascii="Times New Roman" w:hAnsi="Times New Roman" w:cs="Times New Roman"/>
          <w:sz w:val="24"/>
          <w:szCs w:val="24"/>
          <w:lang w:val="en-US"/>
        </w:rPr>
        <w:t xml:space="preserve"> </w:t>
      </w:r>
      <w:r w:rsidR="00142ED2">
        <w:rPr>
          <w:rFonts w:ascii="Times New Roman" w:hAnsi="Times New Roman" w:cs="Times New Roman"/>
          <w:sz w:val="24"/>
          <w:szCs w:val="24"/>
          <w:lang w:val="en-US"/>
        </w:rPr>
        <w:t xml:space="preserve">and discussion with netball players who identified it as </w:t>
      </w:r>
      <w:r w:rsidR="0084731E" w:rsidRPr="0084731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typical but challenging </w:t>
      </w:r>
      <w:r w:rsidR="0084731E" w:rsidRPr="0084731E">
        <w:rPr>
          <w:rFonts w:ascii="Times New Roman" w:hAnsi="Times New Roman" w:cs="Times New Roman"/>
          <w:sz w:val="24"/>
          <w:szCs w:val="24"/>
          <w:lang w:val="en-US"/>
        </w:rPr>
        <w:t>shooting distance.</w:t>
      </w:r>
    </w:p>
    <w:p w14:paraId="4AA2F0B1" w14:textId="77777777" w:rsidR="0021176D" w:rsidRDefault="00F86C12" w:rsidP="006C145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Participants’ eye movements were recorded</w:t>
      </w:r>
      <w:r w:rsidR="0084731E" w:rsidRPr="0084731E">
        <w:rPr>
          <w:rFonts w:ascii="Times New Roman" w:hAnsi="Times New Roman" w:cs="Times New Roman"/>
          <w:sz w:val="24"/>
          <w:szCs w:val="24"/>
          <w:lang w:val="en-US"/>
        </w:rPr>
        <w:t xml:space="preserve"> using an ASL (Applied Science Laboratories; Bedford, MA) Mobile Eye Tracker, which comprises a pair of glasses carr</w:t>
      </w:r>
      <w:r>
        <w:rPr>
          <w:rFonts w:ascii="Times New Roman" w:hAnsi="Times New Roman" w:cs="Times New Roman"/>
          <w:sz w:val="24"/>
          <w:szCs w:val="24"/>
          <w:lang w:val="en-US"/>
        </w:rPr>
        <w:t>ying</w:t>
      </w:r>
      <w:r w:rsidR="0084731E" w:rsidRPr="0084731E">
        <w:rPr>
          <w:rFonts w:ascii="Times New Roman" w:hAnsi="Times New Roman" w:cs="Times New Roman"/>
          <w:sz w:val="24"/>
          <w:szCs w:val="24"/>
          <w:lang w:val="en-US"/>
        </w:rPr>
        <w:t xml:space="preserve"> a forward facing scene camera and an eye camera</w:t>
      </w:r>
      <w:r>
        <w:rPr>
          <w:rFonts w:ascii="Times New Roman" w:hAnsi="Times New Roman" w:cs="Times New Roman"/>
          <w:sz w:val="24"/>
          <w:szCs w:val="24"/>
          <w:lang w:val="en-US"/>
        </w:rPr>
        <w:t xml:space="preserve"> using dark pupil tracking </w:t>
      </w:r>
      <w:r w:rsidRPr="0084731E">
        <w:rPr>
          <w:rFonts w:ascii="Times New Roman" w:hAnsi="Times New Roman" w:cs="Times New Roman"/>
          <w:sz w:val="24"/>
          <w:szCs w:val="24"/>
          <w:lang w:val="en-US"/>
        </w:rPr>
        <w:t>(±0.5</w:t>
      </w:r>
      <w:r>
        <w:rPr>
          <w:rFonts w:ascii="Times New Roman" w:hAnsi="Times New Roman" w:cs="Times New Roman"/>
          <w:sz w:val="24"/>
          <w:szCs w:val="24"/>
          <w:lang w:val="en-US"/>
        </w:rPr>
        <w:t>° visual angle; 0.1° precision)</w:t>
      </w:r>
      <w:r w:rsidR="0084731E" w:rsidRPr="0084731E">
        <w:rPr>
          <w:rFonts w:ascii="Times New Roman" w:hAnsi="Times New Roman" w:cs="Times New Roman"/>
          <w:sz w:val="24"/>
          <w:szCs w:val="24"/>
          <w:lang w:val="en-US"/>
        </w:rPr>
        <w:t xml:space="preserve">, recording at 33Hz. Motor movement was recorded with a digital camera (Casio </w:t>
      </w:r>
      <w:proofErr w:type="spellStart"/>
      <w:r w:rsidR="0084731E" w:rsidRPr="0084731E">
        <w:rPr>
          <w:rFonts w:ascii="Times New Roman" w:hAnsi="Times New Roman" w:cs="Times New Roman"/>
          <w:sz w:val="24"/>
          <w:szCs w:val="24"/>
          <w:lang w:val="en-US"/>
        </w:rPr>
        <w:t>Exilim</w:t>
      </w:r>
      <w:proofErr w:type="spellEnd"/>
      <w:r w:rsidR="0084731E" w:rsidRPr="0084731E">
        <w:rPr>
          <w:rFonts w:ascii="Times New Roman" w:hAnsi="Times New Roman" w:cs="Times New Roman"/>
          <w:sz w:val="24"/>
          <w:szCs w:val="24"/>
          <w:lang w:val="en-US"/>
        </w:rPr>
        <w:t xml:space="preserve"> EX-Z850, 33fps) positioned </w:t>
      </w:r>
      <w:r w:rsidR="000E3BCA">
        <w:rPr>
          <w:rFonts w:ascii="Times New Roman" w:hAnsi="Times New Roman" w:cs="Times New Roman"/>
          <w:sz w:val="24"/>
          <w:szCs w:val="24"/>
          <w:lang w:val="en-US"/>
        </w:rPr>
        <w:t>at a right angle to the participant</w:t>
      </w:r>
      <w:r w:rsidR="0084731E" w:rsidRPr="0084731E">
        <w:rPr>
          <w:rFonts w:ascii="Times New Roman" w:hAnsi="Times New Roman" w:cs="Times New Roman"/>
          <w:sz w:val="24"/>
          <w:szCs w:val="24"/>
          <w:lang w:val="en-US"/>
        </w:rPr>
        <w:t xml:space="preserve">, to record the whole shooting movement. </w:t>
      </w:r>
    </w:p>
    <w:p w14:paraId="71D51B38" w14:textId="67F8A292" w:rsidR="0084731E" w:rsidRPr="0084731E" w:rsidRDefault="0084731E" w:rsidP="009C37D1">
      <w:pPr>
        <w:spacing w:after="0" w:line="480" w:lineRule="auto"/>
        <w:rPr>
          <w:rFonts w:ascii="Times New Roman" w:hAnsi="Times New Roman" w:cs="Times New Roman"/>
          <w:b/>
          <w:sz w:val="24"/>
          <w:szCs w:val="24"/>
          <w:lang w:val="en-US"/>
        </w:rPr>
      </w:pPr>
      <w:r w:rsidRPr="0084731E">
        <w:rPr>
          <w:rFonts w:ascii="Times New Roman" w:hAnsi="Times New Roman" w:cs="Times New Roman"/>
          <w:b/>
          <w:sz w:val="24"/>
          <w:szCs w:val="24"/>
          <w:lang w:val="en-US"/>
        </w:rPr>
        <w:t>Measures</w:t>
      </w:r>
    </w:p>
    <w:p w14:paraId="178216A0" w14:textId="54CFFBE6" w:rsidR="00F86C12" w:rsidRDefault="0084731E" w:rsidP="009C37D1">
      <w:pPr>
        <w:spacing w:after="0" w:line="480" w:lineRule="auto"/>
        <w:ind w:firstLine="720"/>
        <w:rPr>
          <w:rFonts w:ascii="Times New Roman" w:hAnsi="Times New Roman" w:cs="Times New Roman"/>
          <w:sz w:val="24"/>
          <w:szCs w:val="24"/>
          <w:lang w:val="en-US"/>
        </w:rPr>
      </w:pPr>
      <w:r w:rsidRPr="00F86C12">
        <w:rPr>
          <w:rFonts w:ascii="Times New Roman" w:hAnsi="Times New Roman" w:cs="Times New Roman"/>
          <w:b/>
          <w:sz w:val="24"/>
          <w:szCs w:val="24"/>
          <w:lang w:val="en-US"/>
        </w:rPr>
        <w:lastRenderedPageBreak/>
        <w:t>Flow</w:t>
      </w:r>
      <w:r w:rsidR="00F86C12">
        <w:rPr>
          <w:rFonts w:ascii="Times New Roman" w:hAnsi="Times New Roman" w:cs="Times New Roman"/>
          <w:b/>
          <w:sz w:val="24"/>
          <w:szCs w:val="24"/>
          <w:lang w:val="en-US"/>
        </w:rPr>
        <w:t xml:space="preserve">. </w:t>
      </w:r>
      <w:r w:rsidR="00F86C12">
        <w:rPr>
          <w:rFonts w:ascii="Times New Roman" w:hAnsi="Times New Roman" w:cs="Times New Roman"/>
          <w:sz w:val="24"/>
          <w:szCs w:val="24"/>
          <w:lang w:val="en-US"/>
        </w:rPr>
        <w:t>S</w:t>
      </w:r>
      <w:r w:rsidRPr="0084731E">
        <w:rPr>
          <w:rFonts w:ascii="Times New Roman" w:hAnsi="Times New Roman" w:cs="Times New Roman"/>
          <w:sz w:val="24"/>
          <w:szCs w:val="24"/>
          <w:lang w:val="en-US"/>
        </w:rPr>
        <w:t xml:space="preserve">tate flow was measured using the Flow Short Scale (FSS, </w:t>
      </w:r>
      <w:proofErr w:type="spellStart"/>
      <w:r w:rsidRPr="0084731E">
        <w:rPr>
          <w:rFonts w:ascii="Times New Roman" w:hAnsi="Times New Roman" w:cs="Times New Roman"/>
          <w:sz w:val="24"/>
          <w:szCs w:val="24"/>
          <w:lang w:val="en-US"/>
        </w:rPr>
        <w:t>Rheinberg</w:t>
      </w:r>
      <w:proofErr w:type="spellEnd"/>
      <w:r w:rsidRPr="0084731E">
        <w:rPr>
          <w:rFonts w:ascii="Times New Roman" w:hAnsi="Times New Roman" w:cs="Times New Roman"/>
          <w:sz w:val="24"/>
          <w:szCs w:val="24"/>
          <w:lang w:val="en-US"/>
        </w:rPr>
        <w:t xml:space="preserve">, </w:t>
      </w:r>
      <w:proofErr w:type="spellStart"/>
      <w:r w:rsidRPr="0084731E">
        <w:rPr>
          <w:rFonts w:ascii="Times New Roman" w:hAnsi="Times New Roman" w:cs="Times New Roman"/>
          <w:sz w:val="24"/>
          <w:szCs w:val="24"/>
          <w:lang w:val="en-US"/>
        </w:rPr>
        <w:t>Vollmeyer</w:t>
      </w:r>
      <w:proofErr w:type="spellEnd"/>
      <w:r w:rsidRPr="0084731E">
        <w:rPr>
          <w:rFonts w:ascii="Times New Roman" w:hAnsi="Times New Roman" w:cs="Times New Roman"/>
          <w:sz w:val="24"/>
          <w:szCs w:val="24"/>
          <w:lang w:val="en-US"/>
        </w:rPr>
        <w:t xml:space="preserve"> &amp; </w:t>
      </w:r>
      <w:proofErr w:type="spellStart"/>
      <w:r w:rsidRPr="0084731E">
        <w:rPr>
          <w:rFonts w:ascii="Times New Roman" w:hAnsi="Times New Roman" w:cs="Times New Roman"/>
          <w:sz w:val="24"/>
          <w:szCs w:val="24"/>
          <w:lang w:val="en-US"/>
        </w:rPr>
        <w:t>Engeser</w:t>
      </w:r>
      <w:proofErr w:type="spellEnd"/>
      <w:r w:rsidR="005562F1">
        <w:rPr>
          <w:rFonts w:ascii="Times New Roman" w:hAnsi="Times New Roman" w:cs="Times New Roman"/>
          <w:sz w:val="24"/>
          <w:szCs w:val="24"/>
          <w:lang w:val="en-US"/>
        </w:rPr>
        <w:t>,</w:t>
      </w:r>
      <w:r w:rsidRPr="0084731E">
        <w:rPr>
          <w:rFonts w:ascii="Times New Roman" w:hAnsi="Times New Roman" w:cs="Times New Roman"/>
          <w:sz w:val="24"/>
          <w:szCs w:val="24"/>
          <w:lang w:val="en-US"/>
        </w:rPr>
        <w:t xml:space="preserve"> 2003), a questionnaire widely used in gaming rese</w:t>
      </w:r>
      <w:r w:rsidR="00683D41">
        <w:rPr>
          <w:rFonts w:ascii="Times New Roman" w:hAnsi="Times New Roman" w:cs="Times New Roman"/>
          <w:sz w:val="24"/>
          <w:szCs w:val="24"/>
          <w:lang w:val="en-US"/>
        </w:rPr>
        <w:t>arch (</w:t>
      </w:r>
      <w:proofErr w:type="spellStart"/>
      <w:r w:rsidR="00683D41">
        <w:rPr>
          <w:rFonts w:ascii="Times New Roman" w:hAnsi="Times New Roman" w:cs="Times New Roman"/>
          <w:sz w:val="24"/>
          <w:szCs w:val="24"/>
          <w:lang w:val="en-US"/>
        </w:rPr>
        <w:t>Engeser</w:t>
      </w:r>
      <w:proofErr w:type="spellEnd"/>
      <w:r w:rsidR="00683D41">
        <w:rPr>
          <w:rFonts w:ascii="Times New Roman" w:hAnsi="Times New Roman" w:cs="Times New Roman"/>
          <w:sz w:val="24"/>
          <w:szCs w:val="24"/>
          <w:lang w:val="en-US"/>
        </w:rPr>
        <w:t xml:space="preserve"> &amp; </w:t>
      </w:r>
      <w:proofErr w:type="spellStart"/>
      <w:r w:rsidR="00683D41">
        <w:rPr>
          <w:rFonts w:ascii="Times New Roman" w:hAnsi="Times New Roman" w:cs="Times New Roman"/>
          <w:sz w:val="24"/>
          <w:szCs w:val="24"/>
          <w:lang w:val="en-US"/>
        </w:rPr>
        <w:t>Rheinberg</w:t>
      </w:r>
      <w:proofErr w:type="spellEnd"/>
      <w:r w:rsidR="00683D41">
        <w:rPr>
          <w:rFonts w:ascii="Times New Roman" w:hAnsi="Times New Roman" w:cs="Times New Roman"/>
          <w:sz w:val="24"/>
          <w:szCs w:val="24"/>
          <w:lang w:val="en-US"/>
        </w:rPr>
        <w:t>, 2008</w:t>
      </w:r>
      <w:r w:rsidRPr="0084731E">
        <w:rPr>
          <w:rFonts w:ascii="Times New Roman" w:hAnsi="Times New Roman" w:cs="Times New Roman"/>
          <w:sz w:val="24"/>
          <w:szCs w:val="24"/>
          <w:lang w:val="en-US"/>
        </w:rPr>
        <w:t xml:space="preserve">). </w:t>
      </w:r>
      <w:r w:rsidR="00044303">
        <w:rPr>
          <w:rFonts w:ascii="Times New Roman" w:hAnsi="Times New Roman" w:cs="Times New Roman"/>
          <w:sz w:val="24"/>
          <w:szCs w:val="24"/>
          <w:lang w:val="en-US"/>
        </w:rPr>
        <w:t>This short measure was chosen as repeated administrations of long measures may have induced fatigue. This scale also provides a simple unitary measure, reflecting the goal of identifying flow rather than investigating</w:t>
      </w:r>
      <w:r w:rsidR="0072103D">
        <w:rPr>
          <w:rFonts w:ascii="Times New Roman" w:hAnsi="Times New Roman" w:cs="Times New Roman"/>
          <w:sz w:val="24"/>
          <w:szCs w:val="24"/>
          <w:lang w:val="en-US"/>
        </w:rPr>
        <w:t xml:space="preserve"> aspects of the experience</w:t>
      </w:r>
      <w:r w:rsidR="00044303">
        <w:rPr>
          <w:rFonts w:ascii="Times New Roman" w:hAnsi="Times New Roman" w:cs="Times New Roman"/>
          <w:sz w:val="24"/>
          <w:szCs w:val="24"/>
          <w:lang w:val="en-US"/>
        </w:rPr>
        <w:t xml:space="preserve">. The FSS </w:t>
      </w:r>
      <w:r w:rsidRPr="0084731E">
        <w:rPr>
          <w:rFonts w:ascii="Times New Roman" w:hAnsi="Times New Roman" w:cs="Times New Roman"/>
          <w:sz w:val="24"/>
          <w:szCs w:val="24"/>
          <w:lang w:val="en-US"/>
        </w:rPr>
        <w:t xml:space="preserve">measures flow through ten questions scored on a 7-point </w:t>
      </w:r>
      <w:proofErr w:type="spellStart"/>
      <w:r w:rsidRPr="0084731E">
        <w:rPr>
          <w:rFonts w:ascii="Times New Roman" w:hAnsi="Times New Roman" w:cs="Times New Roman"/>
          <w:sz w:val="24"/>
          <w:szCs w:val="24"/>
          <w:lang w:val="en-US"/>
        </w:rPr>
        <w:t>Likert</w:t>
      </w:r>
      <w:proofErr w:type="spellEnd"/>
      <w:r w:rsidRPr="0084731E">
        <w:rPr>
          <w:rFonts w:ascii="Times New Roman" w:hAnsi="Times New Roman" w:cs="Times New Roman"/>
          <w:sz w:val="24"/>
          <w:szCs w:val="24"/>
          <w:lang w:val="en-US"/>
        </w:rPr>
        <w:t xml:space="preserve"> scale, loading onto two factors, absorption in the activity and fluency of performance</w:t>
      </w:r>
      <w:r w:rsidR="00044303">
        <w:rPr>
          <w:rFonts w:ascii="Times New Roman" w:hAnsi="Times New Roman" w:cs="Times New Roman"/>
          <w:sz w:val="24"/>
          <w:szCs w:val="24"/>
          <w:lang w:val="en-US"/>
        </w:rPr>
        <w:t>, or a global flow factor</w:t>
      </w:r>
      <w:r w:rsidRPr="0084731E">
        <w:rPr>
          <w:rFonts w:ascii="Times New Roman" w:hAnsi="Times New Roman" w:cs="Times New Roman"/>
          <w:sz w:val="24"/>
          <w:szCs w:val="24"/>
          <w:lang w:val="en-US"/>
        </w:rPr>
        <w:t>. Statements such as ‘</w:t>
      </w:r>
      <w:r w:rsidRPr="0084731E">
        <w:rPr>
          <w:rFonts w:ascii="Times New Roman" w:hAnsi="Times New Roman" w:cs="Times New Roman"/>
          <w:i/>
          <w:sz w:val="24"/>
          <w:szCs w:val="24"/>
          <w:lang w:val="en-US"/>
        </w:rPr>
        <w:t>I feel just the right amount of challenge</w:t>
      </w:r>
      <w:r w:rsidRPr="0084731E">
        <w:rPr>
          <w:rFonts w:ascii="Times New Roman" w:hAnsi="Times New Roman" w:cs="Times New Roman"/>
          <w:sz w:val="24"/>
          <w:szCs w:val="24"/>
          <w:lang w:val="en-US"/>
        </w:rPr>
        <w:t>’ are rated for accuracy, with responses ranging from ‘</w:t>
      </w:r>
      <w:r w:rsidRPr="0084731E">
        <w:rPr>
          <w:rFonts w:ascii="Times New Roman" w:hAnsi="Times New Roman" w:cs="Times New Roman"/>
          <w:i/>
          <w:sz w:val="24"/>
          <w:szCs w:val="24"/>
          <w:lang w:val="en-US"/>
        </w:rPr>
        <w:t>Very much’</w:t>
      </w:r>
      <w:r w:rsidRPr="0084731E">
        <w:rPr>
          <w:rFonts w:ascii="Times New Roman" w:hAnsi="Times New Roman" w:cs="Times New Roman"/>
          <w:sz w:val="24"/>
          <w:szCs w:val="24"/>
          <w:lang w:val="en-US"/>
        </w:rPr>
        <w:t xml:space="preserve"> to </w:t>
      </w:r>
      <w:r w:rsidRPr="0084731E">
        <w:rPr>
          <w:rFonts w:ascii="Times New Roman" w:hAnsi="Times New Roman" w:cs="Times New Roman"/>
          <w:i/>
          <w:sz w:val="24"/>
          <w:szCs w:val="24"/>
          <w:lang w:val="en-US"/>
        </w:rPr>
        <w:t xml:space="preserve">‘Not at all’. </w:t>
      </w:r>
      <w:r w:rsidR="005C261C">
        <w:rPr>
          <w:rFonts w:ascii="Times New Roman" w:hAnsi="Times New Roman" w:cs="Times New Roman"/>
          <w:sz w:val="24"/>
          <w:szCs w:val="24"/>
          <w:lang w:val="en-US"/>
        </w:rPr>
        <w:t>Note, l</w:t>
      </w:r>
      <w:r w:rsidRPr="0084731E">
        <w:rPr>
          <w:rFonts w:ascii="Times New Roman" w:hAnsi="Times New Roman" w:cs="Times New Roman"/>
          <w:sz w:val="24"/>
          <w:szCs w:val="24"/>
          <w:lang w:val="en-US"/>
        </w:rPr>
        <w:t xml:space="preserve">ower scores on this scale reflect higher felt flow. </w:t>
      </w:r>
      <w:r w:rsidR="00F86C12">
        <w:rPr>
          <w:rFonts w:ascii="Times New Roman" w:hAnsi="Times New Roman" w:cs="Times New Roman"/>
          <w:sz w:val="24"/>
          <w:szCs w:val="24"/>
          <w:lang w:val="en-US"/>
        </w:rPr>
        <w:t>A reliability analysis</w:t>
      </w:r>
      <w:r w:rsidR="005562F1">
        <w:rPr>
          <w:rFonts w:ascii="Times New Roman" w:hAnsi="Times New Roman" w:cs="Times New Roman"/>
          <w:sz w:val="24"/>
          <w:szCs w:val="24"/>
          <w:lang w:val="en-US"/>
        </w:rPr>
        <w:t xml:space="preserve"> gave </w:t>
      </w:r>
      <w:proofErr w:type="spellStart"/>
      <w:r w:rsidR="005562F1">
        <w:rPr>
          <w:rFonts w:ascii="Times New Roman" w:hAnsi="Times New Roman" w:cs="Times New Roman"/>
          <w:sz w:val="24"/>
          <w:szCs w:val="24"/>
          <w:lang w:val="en-US"/>
        </w:rPr>
        <w:t>Cronbach’s</w:t>
      </w:r>
      <w:proofErr w:type="spellEnd"/>
      <w:r w:rsidR="005562F1">
        <w:rPr>
          <w:rFonts w:ascii="Times New Roman" w:hAnsi="Times New Roman" w:cs="Times New Roman"/>
          <w:sz w:val="24"/>
          <w:szCs w:val="24"/>
          <w:lang w:val="en-US"/>
        </w:rPr>
        <w:t xml:space="preserve"> </w:t>
      </w:r>
      <w:r w:rsidR="005562F1" w:rsidRPr="005562F1">
        <w:rPr>
          <w:rFonts w:ascii="Times New Roman" w:hAnsi="Times New Roman" w:cs="Times New Roman"/>
          <w:sz w:val="24"/>
          <w:szCs w:val="24"/>
        </w:rPr>
        <w:t>α</w:t>
      </w:r>
      <w:r w:rsidR="0021176D">
        <w:rPr>
          <w:rFonts w:ascii="Times New Roman" w:hAnsi="Times New Roman" w:cs="Times New Roman"/>
          <w:sz w:val="24"/>
          <w:szCs w:val="24"/>
        </w:rPr>
        <w:t xml:space="preserve"> of .86 for the overall scale</w:t>
      </w:r>
      <w:r w:rsidR="005562F1">
        <w:rPr>
          <w:rFonts w:ascii="Times New Roman" w:hAnsi="Times New Roman" w:cs="Times New Roman"/>
          <w:sz w:val="24"/>
          <w:szCs w:val="24"/>
        </w:rPr>
        <w:t xml:space="preserve">. </w:t>
      </w:r>
    </w:p>
    <w:p w14:paraId="30587319" w14:textId="07433DBD" w:rsidR="0084731E" w:rsidRPr="007969F0" w:rsidRDefault="0064113A" w:rsidP="00620BA9">
      <w:pPr>
        <w:spacing w:after="0" w:line="480" w:lineRule="auto"/>
        <w:ind w:firstLine="72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Quiet e</w:t>
      </w:r>
      <w:r w:rsidR="007969F0" w:rsidRPr="007969F0">
        <w:rPr>
          <w:rFonts w:ascii="Times New Roman" w:hAnsi="Times New Roman" w:cs="Times New Roman"/>
          <w:b/>
          <w:sz w:val="24"/>
          <w:szCs w:val="24"/>
          <w:lang w:val="en-US"/>
        </w:rPr>
        <w:t>ye period</w:t>
      </w:r>
      <w:r w:rsidR="007969F0">
        <w:rPr>
          <w:rFonts w:ascii="Times New Roman" w:hAnsi="Times New Roman" w:cs="Times New Roman"/>
          <w:b/>
          <w:sz w:val="24"/>
          <w:szCs w:val="24"/>
          <w:lang w:val="en-US"/>
        </w:rPr>
        <w:t>.</w:t>
      </w:r>
      <w:proofErr w:type="gramEnd"/>
      <w:r w:rsidR="007969F0">
        <w:rPr>
          <w:rFonts w:ascii="Times New Roman" w:hAnsi="Times New Roman" w:cs="Times New Roman"/>
          <w:b/>
          <w:sz w:val="24"/>
          <w:szCs w:val="24"/>
          <w:lang w:val="en-US"/>
        </w:rPr>
        <w:t xml:space="preserve"> </w:t>
      </w:r>
      <w:r w:rsidR="007969F0" w:rsidRPr="007969F0">
        <w:rPr>
          <w:rFonts w:ascii="Times New Roman" w:hAnsi="Times New Roman" w:cs="Times New Roman"/>
          <w:sz w:val="24"/>
          <w:szCs w:val="24"/>
          <w:lang w:val="en-US"/>
        </w:rPr>
        <w:t xml:space="preserve">The </w:t>
      </w:r>
      <w:r w:rsidR="0072103D">
        <w:rPr>
          <w:rFonts w:ascii="Times New Roman" w:hAnsi="Times New Roman" w:cs="Times New Roman"/>
          <w:sz w:val="24"/>
          <w:szCs w:val="24"/>
          <w:lang w:val="en-US"/>
        </w:rPr>
        <w:t>QE</w:t>
      </w:r>
      <w:r w:rsidR="007969F0" w:rsidRPr="007969F0">
        <w:rPr>
          <w:rFonts w:ascii="Times New Roman" w:hAnsi="Times New Roman" w:cs="Times New Roman"/>
          <w:sz w:val="24"/>
          <w:szCs w:val="24"/>
          <w:lang w:val="en-US"/>
        </w:rPr>
        <w:t xml:space="preserve"> period is defined as the final fixation directed to a single location in the visuomotor workspace, within 3° of visual angle, for a minimum of 100ms. The onset of the </w:t>
      </w:r>
      <w:r w:rsidR="0072103D">
        <w:rPr>
          <w:rFonts w:ascii="Times New Roman" w:hAnsi="Times New Roman" w:cs="Times New Roman"/>
          <w:sz w:val="24"/>
          <w:szCs w:val="24"/>
          <w:lang w:val="en-US"/>
        </w:rPr>
        <w:t>QE</w:t>
      </w:r>
      <w:r w:rsidR="007969F0" w:rsidRPr="007969F0">
        <w:rPr>
          <w:rFonts w:ascii="Times New Roman" w:hAnsi="Times New Roman" w:cs="Times New Roman"/>
          <w:sz w:val="24"/>
          <w:szCs w:val="24"/>
          <w:lang w:val="en-US"/>
        </w:rPr>
        <w:t xml:space="preserve"> begins at the initiation of the final fixation before the final movement occurs, with an offset when the gaze fixation deviates from the location by 3° of visual angle or more for 100ms (Vickers, 2007). </w:t>
      </w:r>
      <w:r w:rsidR="00620BA9">
        <w:rPr>
          <w:rFonts w:ascii="Times New Roman" w:hAnsi="Times New Roman" w:cs="Times New Roman"/>
          <w:sz w:val="24"/>
          <w:szCs w:val="24"/>
          <w:lang w:val="en-US"/>
        </w:rPr>
        <w:t xml:space="preserve">Based on previous research </w:t>
      </w:r>
      <w:r w:rsidR="00620BA9" w:rsidRPr="007969F0">
        <w:rPr>
          <w:rFonts w:ascii="Times New Roman" w:hAnsi="Times New Roman" w:cs="Times New Roman"/>
          <w:sz w:val="24"/>
          <w:szCs w:val="24"/>
          <w:lang w:val="en-US"/>
        </w:rPr>
        <w:t xml:space="preserve">key gaze locations </w:t>
      </w:r>
      <w:r w:rsidR="00620BA9">
        <w:rPr>
          <w:rFonts w:ascii="Times New Roman" w:hAnsi="Times New Roman" w:cs="Times New Roman"/>
          <w:sz w:val="24"/>
          <w:szCs w:val="24"/>
          <w:lang w:val="en-US"/>
        </w:rPr>
        <w:t xml:space="preserve">for basketball </w:t>
      </w:r>
      <w:r w:rsidR="00620BA9" w:rsidRPr="007969F0">
        <w:rPr>
          <w:rFonts w:ascii="Times New Roman" w:hAnsi="Times New Roman" w:cs="Times New Roman"/>
          <w:sz w:val="24"/>
          <w:szCs w:val="24"/>
          <w:lang w:val="en-US"/>
        </w:rPr>
        <w:t xml:space="preserve">were defined </w:t>
      </w:r>
      <w:r w:rsidR="00620BA9">
        <w:rPr>
          <w:rFonts w:ascii="Times New Roman" w:hAnsi="Times New Roman" w:cs="Times New Roman"/>
          <w:sz w:val="24"/>
          <w:szCs w:val="24"/>
          <w:lang w:val="en-US"/>
        </w:rPr>
        <w:t>around the basket and backboard</w:t>
      </w:r>
      <w:r w:rsidR="00620BA9" w:rsidRPr="0072103D">
        <w:rPr>
          <w:rFonts w:ascii="Times New Roman" w:hAnsi="Times New Roman" w:cs="Times New Roman"/>
          <w:sz w:val="24"/>
          <w:szCs w:val="24"/>
          <w:lang w:val="en-US"/>
        </w:rPr>
        <w:t xml:space="preserve"> </w:t>
      </w:r>
      <w:r w:rsidR="00620BA9">
        <w:rPr>
          <w:rFonts w:ascii="Times New Roman" w:hAnsi="Times New Roman" w:cs="Times New Roman"/>
          <w:sz w:val="24"/>
          <w:szCs w:val="24"/>
          <w:lang w:val="en-US"/>
        </w:rPr>
        <w:t>(</w:t>
      </w:r>
      <w:r w:rsidR="00620BA9" w:rsidRPr="007969F0">
        <w:rPr>
          <w:rFonts w:ascii="Times New Roman" w:hAnsi="Times New Roman" w:cs="Times New Roman"/>
          <w:sz w:val="24"/>
          <w:szCs w:val="24"/>
          <w:lang w:val="en-US"/>
        </w:rPr>
        <w:t xml:space="preserve">Vickers, 1996; Wilson, </w:t>
      </w:r>
      <w:r w:rsidR="00620BA9">
        <w:rPr>
          <w:rFonts w:ascii="Times New Roman" w:hAnsi="Times New Roman" w:cs="Times New Roman"/>
          <w:sz w:val="24"/>
          <w:szCs w:val="24"/>
          <w:lang w:val="en-US"/>
        </w:rPr>
        <w:t>et al.,</w:t>
      </w:r>
      <w:r w:rsidR="00620BA9" w:rsidRPr="007969F0">
        <w:rPr>
          <w:rFonts w:ascii="Times New Roman" w:hAnsi="Times New Roman" w:cs="Times New Roman"/>
          <w:sz w:val="24"/>
          <w:szCs w:val="24"/>
          <w:lang w:val="en-US"/>
        </w:rPr>
        <w:t xml:space="preserve"> 2009</w:t>
      </w:r>
      <w:r w:rsidR="00620BA9">
        <w:rPr>
          <w:rFonts w:ascii="Times New Roman" w:hAnsi="Times New Roman" w:cs="Times New Roman"/>
          <w:sz w:val="24"/>
          <w:szCs w:val="24"/>
          <w:lang w:val="en-US"/>
        </w:rPr>
        <w:t>)</w:t>
      </w:r>
      <w:r w:rsidR="00620BA9" w:rsidRPr="007969F0">
        <w:rPr>
          <w:rFonts w:ascii="Times New Roman" w:hAnsi="Times New Roman" w:cs="Times New Roman"/>
          <w:sz w:val="24"/>
          <w:szCs w:val="24"/>
          <w:lang w:val="en-US"/>
        </w:rPr>
        <w:t xml:space="preserve">. </w:t>
      </w:r>
      <w:r w:rsidR="00620BA9">
        <w:rPr>
          <w:rFonts w:ascii="Times New Roman" w:hAnsi="Times New Roman" w:cs="Times New Roman"/>
          <w:sz w:val="24"/>
          <w:szCs w:val="24"/>
          <w:lang w:val="en-US"/>
        </w:rPr>
        <w:t>For netball, k</w:t>
      </w:r>
      <w:r w:rsidR="00620BA9" w:rsidRPr="0084731E">
        <w:rPr>
          <w:rFonts w:ascii="Times New Roman" w:hAnsi="Times New Roman" w:cs="Times New Roman"/>
          <w:sz w:val="24"/>
          <w:szCs w:val="24"/>
          <w:lang w:val="en-US"/>
        </w:rPr>
        <w:t xml:space="preserve">ey gaze locations were </w:t>
      </w:r>
      <w:r w:rsidR="00620BA9">
        <w:rPr>
          <w:rFonts w:ascii="Times New Roman" w:hAnsi="Times New Roman" w:cs="Times New Roman"/>
          <w:sz w:val="24"/>
          <w:szCs w:val="24"/>
          <w:lang w:val="en-US"/>
        </w:rPr>
        <w:t>defined as on or just above the net</w:t>
      </w:r>
      <w:r w:rsidR="00142ED2">
        <w:rPr>
          <w:rFonts w:ascii="Times New Roman" w:hAnsi="Times New Roman" w:cs="Times New Roman"/>
          <w:sz w:val="24"/>
          <w:szCs w:val="24"/>
          <w:lang w:val="en-US"/>
        </w:rPr>
        <w:t xml:space="preserve"> (within 1</w:t>
      </w:r>
      <w:r w:rsidR="00142ED2" w:rsidRPr="007969F0">
        <w:rPr>
          <w:rFonts w:ascii="Times New Roman" w:hAnsi="Times New Roman" w:cs="Times New Roman"/>
          <w:sz w:val="24"/>
          <w:szCs w:val="24"/>
          <w:lang w:val="en-US"/>
        </w:rPr>
        <w:t>°</w:t>
      </w:r>
      <w:r w:rsidR="00142ED2">
        <w:rPr>
          <w:rFonts w:ascii="Times New Roman" w:hAnsi="Times New Roman" w:cs="Times New Roman"/>
          <w:sz w:val="24"/>
          <w:szCs w:val="24"/>
          <w:lang w:val="en-US"/>
        </w:rPr>
        <w:t>)</w:t>
      </w:r>
      <w:r w:rsidR="00620BA9">
        <w:rPr>
          <w:rFonts w:ascii="Times New Roman" w:hAnsi="Times New Roman" w:cs="Times New Roman"/>
          <w:sz w:val="24"/>
          <w:szCs w:val="24"/>
          <w:lang w:val="en-US"/>
        </w:rPr>
        <w:t xml:space="preserve">, as no backboard is used. A relative QE duration was then computed </w:t>
      </w:r>
      <w:r w:rsidR="0084731E" w:rsidRPr="0084731E">
        <w:rPr>
          <w:rFonts w:ascii="Times New Roman" w:hAnsi="Times New Roman" w:cs="Times New Roman"/>
          <w:sz w:val="24"/>
          <w:szCs w:val="24"/>
          <w:lang w:val="en-US"/>
        </w:rPr>
        <w:t>as a percentage of movement time</w:t>
      </w:r>
      <w:r w:rsidR="00625A4E">
        <w:rPr>
          <w:rFonts w:ascii="Times New Roman" w:hAnsi="Times New Roman" w:cs="Times New Roman"/>
          <w:sz w:val="24"/>
          <w:szCs w:val="24"/>
          <w:lang w:val="en-US"/>
        </w:rPr>
        <w:t xml:space="preserve"> to account for variations in throwing strategy (</w:t>
      </w:r>
      <w:proofErr w:type="spellStart"/>
      <w:r w:rsidR="00625A4E">
        <w:rPr>
          <w:rFonts w:ascii="Times New Roman" w:hAnsi="Times New Roman" w:cs="Times New Roman"/>
          <w:sz w:val="24"/>
          <w:szCs w:val="24"/>
          <w:lang w:val="en-US"/>
        </w:rPr>
        <w:t>Lebeau</w:t>
      </w:r>
      <w:proofErr w:type="spellEnd"/>
      <w:r w:rsidR="00625A4E">
        <w:rPr>
          <w:rFonts w:ascii="Times New Roman" w:hAnsi="Times New Roman" w:cs="Times New Roman"/>
          <w:sz w:val="24"/>
          <w:szCs w:val="24"/>
          <w:lang w:val="en-US"/>
        </w:rPr>
        <w:t xml:space="preserve"> et al., 2016)</w:t>
      </w:r>
      <w:r w:rsidR="0084731E" w:rsidRPr="0084731E">
        <w:rPr>
          <w:rFonts w:ascii="Times New Roman" w:hAnsi="Times New Roman" w:cs="Times New Roman"/>
          <w:sz w:val="24"/>
          <w:szCs w:val="24"/>
          <w:lang w:val="en-US"/>
        </w:rPr>
        <w:t xml:space="preserve">. </w:t>
      </w:r>
      <w:r w:rsidR="00E1724B">
        <w:rPr>
          <w:rFonts w:ascii="Times New Roman" w:hAnsi="Times New Roman" w:cs="Times New Roman"/>
          <w:sz w:val="24"/>
          <w:szCs w:val="24"/>
          <w:lang w:val="en-US"/>
        </w:rPr>
        <w:t xml:space="preserve">The definition of the shot phase (from the first video frame showing upward motion of the ball to the first frame where the ball left the participant’s fingertips) described by Vickers (1996) allowed this to be standardised across both sports. </w:t>
      </w:r>
    </w:p>
    <w:p w14:paraId="4C445834" w14:textId="683DDEDA" w:rsidR="0084731E" w:rsidRPr="0084731E" w:rsidRDefault="0084731E" w:rsidP="009C37D1">
      <w:pPr>
        <w:spacing w:after="0" w:line="480" w:lineRule="auto"/>
        <w:ind w:firstLine="720"/>
        <w:rPr>
          <w:rFonts w:ascii="Times New Roman" w:hAnsi="Times New Roman" w:cs="Times New Roman"/>
          <w:sz w:val="24"/>
          <w:szCs w:val="24"/>
          <w:lang w:val="en-US"/>
        </w:rPr>
      </w:pPr>
      <w:r w:rsidRPr="007969F0">
        <w:rPr>
          <w:rFonts w:ascii="Times New Roman" w:hAnsi="Times New Roman" w:cs="Times New Roman"/>
          <w:b/>
          <w:sz w:val="24"/>
          <w:szCs w:val="24"/>
          <w:lang w:val="en-US"/>
        </w:rPr>
        <w:t>Performance</w:t>
      </w:r>
      <w:r w:rsidR="007969F0">
        <w:rPr>
          <w:rFonts w:ascii="Times New Roman" w:hAnsi="Times New Roman" w:cs="Times New Roman"/>
          <w:b/>
          <w:sz w:val="24"/>
          <w:szCs w:val="24"/>
          <w:lang w:val="en-US"/>
        </w:rPr>
        <w:t xml:space="preserve">. </w:t>
      </w:r>
      <w:r w:rsidRPr="0084731E">
        <w:rPr>
          <w:rFonts w:ascii="Times New Roman" w:hAnsi="Times New Roman" w:cs="Times New Roman"/>
          <w:sz w:val="24"/>
          <w:szCs w:val="24"/>
          <w:lang w:val="en-US"/>
        </w:rPr>
        <w:t xml:space="preserve">The </w:t>
      </w:r>
      <w:r w:rsidR="00F84957">
        <w:rPr>
          <w:rFonts w:ascii="Times New Roman" w:hAnsi="Times New Roman" w:cs="Times New Roman"/>
          <w:sz w:val="24"/>
          <w:szCs w:val="24"/>
          <w:lang w:val="en-US"/>
        </w:rPr>
        <w:t>performance</w:t>
      </w:r>
      <w:r w:rsidRPr="0084731E">
        <w:rPr>
          <w:rFonts w:ascii="Times New Roman" w:hAnsi="Times New Roman" w:cs="Times New Roman"/>
          <w:sz w:val="24"/>
          <w:szCs w:val="24"/>
          <w:lang w:val="en-US"/>
        </w:rPr>
        <w:t xml:space="preserve"> measure </w:t>
      </w:r>
      <w:r w:rsidR="005C1472">
        <w:rPr>
          <w:rFonts w:ascii="Times New Roman" w:hAnsi="Times New Roman" w:cs="Times New Roman"/>
          <w:sz w:val="24"/>
          <w:szCs w:val="24"/>
          <w:lang w:val="en-US"/>
        </w:rPr>
        <w:t>was based on</w:t>
      </w:r>
      <w:r w:rsidRPr="0084731E">
        <w:rPr>
          <w:rFonts w:ascii="Times New Roman" w:hAnsi="Times New Roman" w:cs="Times New Roman"/>
          <w:sz w:val="24"/>
          <w:szCs w:val="24"/>
          <w:lang w:val="en-US"/>
        </w:rPr>
        <w:t xml:space="preserve"> a scoring system used by Hardy and </w:t>
      </w:r>
      <w:proofErr w:type="spellStart"/>
      <w:r w:rsidRPr="0084731E">
        <w:rPr>
          <w:rFonts w:ascii="Times New Roman" w:hAnsi="Times New Roman" w:cs="Times New Roman"/>
          <w:sz w:val="24"/>
          <w:szCs w:val="24"/>
          <w:lang w:val="en-US"/>
        </w:rPr>
        <w:t>Parfitt</w:t>
      </w:r>
      <w:proofErr w:type="spellEnd"/>
      <w:r w:rsidRPr="0084731E">
        <w:rPr>
          <w:rFonts w:ascii="Times New Roman" w:hAnsi="Times New Roman" w:cs="Times New Roman"/>
          <w:sz w:val="24"/>
          <w:szCs w:val="24"/>
          <w:lang w:val="en-US"/>
        </w:rPr>
        <w:t xml:space="preserve"> (1991) where 5 was given for a clean basket, 4 for rim and in, 3 for </w:t>
      </w:r>
      <w:r w:rsidRPr="0084731E">
        <w:rPr>
          <w:rFonts w:ascii="Times New Roman" w:hAnsi="Times New Roman" w:cs="Times New Roman"/>
          <w:sz w:val="24"/>
          <w:szCs w:val="24"/>
          <w:lang w:val="en-US"/>
        </w:rPr>
        <w:lastRenderedPageBreak/>
        <w:t>backboard and in</w:t>
      </w:r>
      <w:r w:rsidR="007969F0">
        <w:rPr>
          <w:rFonts w:ascii="Times New Roman" w:hAnsi="Times New Roman" w:cs="Times New Roman"/>
          <w:sz w:val="24"/>
          <w:szCs w:val="24"/>
          <w:lang w:val="en-US"/>
        </w:rPr>
        <w:t xml:space="preserve"> (omitted for netball)</w:t>
      </w:r>
      <w:r w:rsidRPr="0084731E">
        <w:rPr>
          <w:rFonts w:ascii="Times New Roman" w:hAnsi="Times New Roman" w:cs="Times New Roman"/>
          <w:sz w:val="24"/>
          <w:szCs w:val="24"/>
          <w:lang w:val="en-US"/>
        </w:rPr>
        <w:t>, 2 for rim and out, 1 for backboard and out</w:t>
      </w:r>
      <w:r w:rsidR="007969F0">
        <w:rPr>
          <w:rFonts w:ascii="Times New Roman" w:hAnsi="Times New Roman" w:cs="Times New Roman"/>
          <w:sz w:val="24"/>
          <w:szCs w:val="24"/>
          <w:lang w:val="en-US"/>
        </w:rPr>
        <w:t xml:space="preserve"> (omitted for netball) </w:t>
      </w:r>
      <w:r w:rsidRPr="0084731E">
        <w:rPr>
          <w:rFonts w:ascii="Times New Roman" w:hAnsi="Times New Roman" w:cs="Times New Roman"/>
          <w:sz w:val="24"/>
          <w:szCs w:val="24"/>
          <w:lang w:val="en-US"/>
        </w:rPr>
        <w:t xml:space="preserve">and 0 for a complete miss. </w:t>
      </w:r>
    </w:p>
    <w:p w14:paraId="74F89FB9" w14:textId="77777777" w:rsidR="0084731E" w:rsidRPr="0084731E" w:rsidRDefault="0084731E" w:rsidP="009C37D1">
      <w:pPr>
        <w:spacing w:after="0" w:line="480" w:lineRule="auto"/>
        <w:rPr>
          <w:rFonts w:ascii="Times New Roman" w:hAnsi="Times New Roman" w:cs="Times New Roman"/>
          <w:b/>
          <w:sz w:val="24"/>
          <w:szCs w:val="24"/>
          <w:lang w:val="en-US"/>
        </w:rPr>
      </w:pPr>
      <w:r w:rsidRPr="0084731E">
        <w:rPr>
          <w:rFonts w:ascii="Times New Roman" w:hAnsi="Times New Roman" w:cs="Times New Roman"/>
          <w:b/>
          <w:sz w:val="24"/>
          <w:szCs w:val="24"/>
          <w:lang w:val="en-US"/>
        </w:rPr>
        <w:t>Procedure</w:t>
      </w:r>
    </w:p>
    <w:p w14:paraId="01147E70" w14:textId="77777777" w:rsidR="0064113A" w:rsidRDefault="0084731E" w:rsidP="009C37D1">
      <w:pPr>
        <w:spacing w:after="0" w:line="480" w:lineRule="auto"/>
        <w:ind w:firstLine="720"/>
        <w:rPr>
          <w:rFonts w:ascii="Times New Roman" w:hAnsi="Times New Roman" w:cs="Times New Roman"/>
          <w:sz w:val="24"/>
          <w:szCs w:val="24"/>
          <w:lang w:val="en-US"/>
        </w:rPr>
      </w:pPr>
      <w:r w:rsidRPr="0084731E">
        <w:rPr>
          <w:rFonts w:ascii="Times New Roman" w:hAnsi="Times New Roman" w:cs="Times New Roman"/>
          <w:sz w:val="24"/>
          <w:szCs w:val="24"/>
          <w:lang w:val="en-US"/>
        </w:rPr>
        <w:t xml:space="preserve">After </w:t>
      </w:r>
      <w:r w:rsidR="0064113A">
        <w:rPr>
          <w:rFonts w:ascii="Times New Roman" w:hAnsi="Times New Roman" w:cs="Times New Roman"/>
          <w:sz w:val="24"/>
          <w:szCs w:val="24"/>
          <w:lang w:val="en-US"/>
        </w:rPr>
        <w:t>reading</w:t>
      </w:r>
      <w:r w:rsidRPr="0084731E">
        <w:rPr>
          <w:rFonts w:ascii="Times New Roman" w:hAnsi="Times New Roman" w:cs="Times New Roman"/>
          <w:sz w:val="24"/>
          <w:szCs w:val="24"/>
          <w:lang w:val="en-US"/>
        </w:rPr>
        <w:t xml:space="preserve"> the participant information sheet and signing the consent form, participants were f</w:t>
      </w:r>
      <w:r w:rsidR="0064113A">
        <w:rPr>
          <w:rFonts w:ascii="Times New Roman" w:hAnsi="Times New Roman" w:cs="Times New Roman"/>
          <w:sz w:val="24"/>
          <w:szCs w:val="24"/>
          <w:lang w:val="en-US"/>
        </w:rPr>
        <w:t xml:space="preserve">itted with the ASL eye tracker which was </w:t>
      </w:r>
      <w:r w:rsidRPr="0084731E">
        <w:rPr>
          <w:rFonts w:ascii="Times New Roman" w:hAnsi="Times New Roman" w:cs="Times New Roman"/>
          <w:sz w:val="24"/>
          <w:szCs w:val="24"/>
          <w:lang w:val="en-US"/>
        </w:rPr>
        <w:t>calibrate</w:t>
      </w:r>
      <w:r w:rsidR="0064113A">
        <w:rPr>
          <w:rFonts w:ascii="Times New Roman" w:hAnsi="Times New Roman" w:cs="Times New Roman"/>
          <w:sz w:val="24"/>
          <w:szCs w:val="24"/>
          <w:lang w:val="en-US"/>
        </w:rPr>
        <w:t xml:space="preserve">d over 5 points on </w:t>
      </w:r>
      <w:r w:rsidRPr="0084731E">
        <w:rPr>
          <w:rFonts w:ascii="Times New Roman" w:hAnsi="Times New Roman" w:cs="Times New Roman"/>
          <w:sz w:val="24"/>
          <w:szCs w:val="24"/>
          <w:lang w:val="en-US"/>
        </w:rPr>
        <w:t xml:space="preserve">the basketball hoop or markers on the wall. Participants were given 20 shots to familiarize themselves with the task and with the equipment. </w:t>
      </w:r>
      <w:r w:rsidR="0064113A">
        <w:rPr>
          <w:rFonts w:ascii="Times New Roman" w:hAnsi="Times New Roman" w:cs="Times New Roman"/>
          <w:sz w:val="24"/>
          <w:szCs w:val="24"/>
          <w:lang w:val="en-US"/>
        </w:rPr>
        <w:t xml:space="preserve">Recording checks were performed at the start of every block of shooting, and re-calibrated where necessary. </w:t>
      </w:r>
    </w:p>
    <w:p w14:paraId="0A43367A" w14:textId="09BA75F4" w:rsidR="0084731E" w:rsidRPr="0084731E" w:rsidRDefault="0084731E" w:rsidP="009C37D1">
      <w:pPr>
        <w:spacing w:after="0" w:line="480" w:lineRule="auto"/>
        <w:ind w:firstLine="720"/>
        <w:rPr>
          <w:rFonts w:ascii="Times New Roman" w:hAnsi="Times New Roman" w:cs="Times New Roman"/>
          <w:sz w:val="24"/>
          <w:szCs w:val="24"/>
          <w:lang w:val="en-US"/>
        </w:rPr>
      </w:pPr>
      <w:r w:rsidRPr="0084731E">
        <w:rPr>
          <w:rFonts w:ascii="Times New Roman" w:hAnsi="Times New Roman" w:cs="Times New Roman"/>
          <w:sz w:val="24"/>
          <w:szCs w:val="24"/>
          <w:lang w:val="en-US"/>
        </w:rPr>
        <w:t>Participants performed five blocks of 10 shots, with instructions designed to g</w:t>
      </w:r>
      <w:r w:rsidR="00F74906">
        <w:rPr>
          <w:rFonts w:ascii="Times New Roman" w:hAnsi="Times New Roman" w:cs="Times New Roman"/>
          <w:sz w:val="24"/>
          <w:szCs w:val="24"/>
          <w:lang w:val="en-US"/>
        </w:rPr>
        <w:t>ive varying levels of challenge:</w:t>
      </w:r>
      <w:r w:rsidRPr="0084731E">
        <w:rPr>
          <w:rFonts w:ascii="Times New Roman" w:hAnsi="Times New Roman" w:cs="Times New Roman"/>
          <w:sz w:val="24"/>
          <w:szCs w:val="24"/>
          <w:lang w:val="en-US"/>
        </w:rPr>
        <w:t xml:space="preserve"> a target </w:t>
      </w:r>
      <w:r w:rsidR="003D35A7">
        <w:rPr>
          <w:rFonts w:ascii="Times New Roman" w:hAnsi="Times New Roman" w:cs="Times New Roman"/>
          <w:sz w:val="24"/>
          <w:szCs w:val="24"/>
          <w:lang w:val="en-US"/>
        </w:rPr>
        <w:t>of</w:t>
      </w:r>
      <w:r w:rsidRPr="0084731E">
        <w:rPr>
          <w:rFonts w:ascii="Times New Roman" w:hAnsi="Times New Roman" w:cs="Times New Roman"/>
          <w:sz w:val="24"/>
          <w:szCs w:val="24"/>
          <w:lang w:val="en-US"/>
        </w:rPr>
        <w:t xml:space="preserve"> 2, 4, 6, 8 or 10 baskets out of 10. The</w:t>
      </w:r>
      <w:r w:rsidR="004F7169">
        <w:rPr>
          <w:rFonts w:ascii="Times New Roman" w:hAnsi="Times New Roman" w:cs="Times New Roman"/>
          <w:sz w:val="24"/>
          <w:szCs w:val="24"/>
          <w:lang w:val="en-US"/>
        </w:rPr>
        <w:t xml:space="preserve"> </w:t>
      </w:r>
      <w:r w:rsidR="00A76A65">
        <w:rPr>
          <w:rFonts w:ascii="Times New Roman" w:hAnsi="Times New Roman" w:cs="Times New Roman"/>
          <w:sz w:val="24"/>
          <w:szCs w:val="24"/>
          <w:lang w:val="en-US"/>
        </w:rPr>
        <w:t>order of the</w:t>
      </w:r>
      <w:r w:rsidR="00A76A65" w:rsidRPr="0084731E">
        <w:rPr>
          <w:rFonts w:ascii="Times New Roman" w:hAnsi="Times New Roman" w:cs="Times New Roman"/>
          <w:sz w:val="24"/>
          <w:szCs w:val="24"/>
          <w:lang w:val="en-US"/>
        </w:rPr>
        <w:t xml:space="preserve"> blocks was</w:t>
      </w:r>
      <w:r w:rsidRPr="0084731E">
        <w:rPr>
          <w:rFonts w:ascii="Times New Roman" w:hAnsi="Times New Roman" w:cs="Times New Roman"/>
          <w:sz w:val="24"/>
          <w:szCs w:val="24"/>
          <w:lang w:val="en-US"/>
        </w:rPr>
        <w:t xml:space="preserve"> counterbalanced across participants. If the target was reached in </w:t>
      </w:r>
      <w:r w:rsidR="004F2CA0" w:rsidRPr="0084731E">
        <w:rPr>
          <w:rFonts w:ascii="Times New Roman" w:hAnsi="Times New Roman" w:cs="Times New Roman"/>
          <w:sz w:val="24"/>
          <w:szCs w:val="24"/>
          <w:lang w:val="en-US"/>
        </w:rPr>
        <w:t>fewer than</w:t>
      </w:r>
      <w:r w:rsidRPr="0084731E">
        <w:rPr>
          <w:rFonts w:ascii="Times New Roman" w:hAnsi="Times New Roman" w:cs="Times New Roman"/>
          <w:sz w:val="24"/>
          <w:szCs w:val="24"/>
          <w:lang w:val="en-US"/>
        </w:rPr>
        <w:t xml:space="preserve"> 10 shots, participants were asked to continue </w:t>
      </w:r>
      <w:r w:rsidR="004F7169">
        <w:rPr>
          <w:rFonts w:ascii="Times New Roman" w:hAnsi="Times New Roman" w:cs="Times New Roman"/>
          <w:sz w:val="24"/>
          <w:szCs w:val="24"/>
          <w:lang w:val="en-US"/>
        </w:rPr>
        <w:t xml:space="preserve">with </w:t>
      </w:r>
      <w:r w:rsidRPr="0084731E">
        <w:rPr>
          <w:rFonts w:ascii="Times New Roman" w:hAnsi="Times New Roman" w:cs="Times New Roman"/>
          <w:sz w:val="24"/>
          <w:szCs w:val="24"/>
          <w:lang w:val="en-US"/>
        </w:rPr>
        <w:t>the remaining shot</w:t>
      </w:r>
      <w:r w:rsidR="0064113A">
        <w:rPr>
          <w:rFonts w:ascii="Times New Roman" w:hAnsi="Times New Roman" w:cs="Times New Roman"/>
          <w:sz w:val="24"/>
          <w:szCs w:val="24"/>
          <w:lang w:val="en-US"/>
        </w:rPr>
        <w:t xml:space="preserve">s. </w:t>
      </w:r>
      <w:r w:rsidRPr="0084731E">
        <w:rPr>
          <w:rFonts w:ascii="Times New Roman" w:hAnsi="Times New Roman" w:cs="Times New Roman"/>
          <w:sz w:val="24"/>
          <w:szCs w:val="24"/>
          <w:lang w:val="en-US"/>
        </w:rPr>
        <w:t xml:space="preserve">After each block of shots participants sat and filled out the Flow Short Scale. </w:t>
      </w:r>
    </w:p>
    <w:p w14:paraId="4F8DAB1B" w14:textId="77777777" w:rsidR="0084731E" w:rsidRPr="0084731E" w:rsidRDefault="0084731E" w:rsidP="009C37D1">
      <w:pPr>
        <w:spacing w:after="0" w:line="480" w:lineRule="auto"/>
        <w:rPr>
          <w:rFonts w:ascii="Times New Roman" w:hAnsi="Times New Roman" w:cs="Times New Roman"/>
          <w:b/>
          <w:sz w:val="24"/>
          <w:szCs w:val="24"/>
          <w:lang w:val="en-US"/>
        </w:rPr>
      </w:pPr>
      <w:r w:rsidRPr="0084731E">
        <w:rPr>
          <w:rFonts w:ascii="Times New Roman" w:hAnsi="Times New Roman" w:cs="Times New Roman"/>
          <w:b/>
          <w:sz w:val="24"/>
          <w:szCs w:val="24"/>
          <w:lang w:val="en-US"/>
        </w:rPr>
        <w:t>Data Analysis</w:t>
      </w:r>
    </w:p>
    <w:p w14:paraId="08EA066A" w14:textId="323BA943" w:rsidR="0084731E" w:rsidRPr="003D35A7" w:rsidRDefault="0084731E" w:rsidP="009C37D1">
      <w:pPr>
        <w:spacing w:after="0" w:line="480" w:lineRule="auto"/>
        <w:ind w:firstLine="720"/>
        <w:rPr>
          <w:rFonts w:ascii="Times New Roman" w:hAnsi="Times New Roman" w:cs="Times New Roman"/>
          <w:sz w:val="24"/>
          <w:szCs w:val="24"/>
          <w:lang w:val="en-US"/>
        </w:rPr>
      </w:pPr>
      <w:r w:rsidRPr="0084731E">
        <w:rPr>
          <w:rFonts w:ascii="Times New Roman" w:hAnsi="Times New Roman" w:cs="Times New Roman"/>
          <w:sz w:val="24"/>
          <w:szCs w:val="24"/>
          <w:lang w:val="en-US"/>
        </w:rPr>
        <w:t xml:space="preserve">Gaze and movement data </w:t>
      </w:r>
      <w:r w:rsidRPr="003D35A7">
        <w:rPr>
          <w:rFonts w:ascii="Times New Roman" w:hAnsi="Times New Roman" w:cs="Times New Roman"/>
          <w:sz w:val="24"/>
          <w:szCs w:val="24"/>
          <w:lang w:val="en-US"/>
        </w:rPr>
        <w:t>were analysed using Quiet Eye Solutions softw</w:t>
      </w:r>
      <w:r w:rsidR="003D35A7" w:rsidRPr="003D35A7">
        <w:rPr>
          <w:rFonts w:ascii="Times New Roman" w:hAnsi="Times New Roman" w:cs="Times New Roman"/>
          <w:sz w:val="24"/>
          <w:szCs w:val="24"/>
          <w:lang w:val="en-US"/>
        </w:rPr>
        <w:t>are (Quiet Eye Solutions Inc.</w:t>
      </w:r>
      <w:proofErr w:type="gramStart"/>
      <w:r w:rsidR="003D35A7" w:rsidRPr="003D35A7">
        <w:rPr>
          <w:rFonts w:ascii="Times New Roman" w:hAnsi="Times New Roman" w:cs="Times New Roman"/>
          <w:sz w:val="24"/>
          <w:szCs w:val="24"/>
          <w:lang w:val="en-US"/>
        </w:rPr>
        <w:t>) which</w:t>
      </w:r>
      <w:proofErr w:type="gramEnd"/>
      <w:r w:rsidR="003D35A7" w:rsidRPr="003D35A7">
        <w:rPr>
          <w:rFonts w:ascii="Times New Roman" w:hAnsi="Times New Roman" w:cs="Times New Roman"/>
          <w:sz w:val="24"/>
          <w:szCs w:val="24"/>
          <w:lang w:val="en-US"/>
        </w:rPr>
        <w:t xml:space="preserve"> </w:t>
      </w:r>
      <w:r w:rsidRPr="003D35A7">
        <w:rPr>
          <w:rFonts w:ascii="Times New Roman" w:hAnsi="Times New Roman" w:cs="Times New Roman"/>
          <w:sz w:val="24"/>
          <w:szCs w:val="24"/>
          <w:lang w:val="en-US"/>
        </w:rPr>
        <w:t xml:space="preserve">allows gaze and motor videos to be time locked </w:t>
      </w:r>
      <w:r w:rsidR="003D35A7" w:rsidRPr="003D35A7">
        <w:rPr>
          <w:rFonts w:ascii="Times New Roman" w:hAnsi="Times New Roman" w:cs="Times New Roman"/>
          <w:sz w:val="24"/>
          <w:szCs w:val="24"/>
          <w:lang w:val="en-US"/>
        </w:rPr>
        <w:t>and played simultaneously</w:t>
      </w:r>
      <w:r w:rsidRPr="003D35A7">
        <w:rPr>
          <w:rFonts w:ascii="Times New Roman" w:hAnsi="Times New Roman" w:cs="Times New Roman"/>
          <w:sz w:val="24"/>
          <w:szCs w:val="24"/>
          <w:lang w:val="en-US"/>
        </w:rPr>
        <w:t xml:space="preserve">. Quiet eye duration was calculated for all of the 50 shots taken by each participant. </w:t>
      </w:r>
      <w:r w:rsidR="00935457">
        <w:rPr>
          <w:rFonts w:ascii="Times New Roman" w:hAnsi="Times New Roman" w:cs="Times New Roman"/>
          <w:sz w:val="24"/>
          <w:szCs w:val="24"/>
          <w:lang w:val="en-US"/>
        </w:rPr>
        <w:t xml:space="preserve">Due to tracking issues data from one participant was completely excluded, plus 62 of the remaining 1700 shots (3.65%) across all participants. </w:t>
      </w:r>
      <w:r w:rsidR="00BD5F96">
        <w:rPr>
          <w:rFonts w:ascii="Times New Roman" w:hAnsi="Times New Roman" w:cs="Times New Roman"/>
          <w:sz w:val="24"/>
          <w:szCs w:val="24"/>
          <w:lang w:val="en-US"/>
        </w:rPr>
        <w:t>As t</w:t>
      </w:r>
      <w:r w:rsidR="00BD5F96" w:rsidRPr="00F611ED">
        <w:rPr>
          <w:rFonts w:ascii="Times New Roman" w:hAnsi="Times New Roman" w:cs="Times New Roman"/>
          <w:sz w:val="24"/>
          <w:szCs w:val="24"/>
          <w:lang w:val="en-US"/>
        </w:rPr>
        <w:t xml:space="preserve">here was found to be no difference between </w:t>
      </w:r>
      <w:r w:rsidR="00BD5F96">
        <w:rPr>
          <w:rFonts w:ascii="Times New Roman" w:hAnsi="Times New Roman" w:cs="Times New Roman"/>
          <w:sz w:val="24"/>
          <w:szCs w:val="24"/>
          <w:lang w:val="en-US"/>
        </w:rPr>
        <w:t>basketball and netball</w:t>
      </w:r>
      <w:r w:rsidR="00BD5F96" w:rsidRPr="00F611ED">
        <w:rPr>
          <w:rFonts w:ascii="Times New Roman" w:hAnsi="Times New Roman" w:cs="Times New Roman"/>
          <w:sz w:val="24"/>
          <w:szCs w:val="24"/>
          <w:lang w:val="en-US"/>
        </w:rPr>
        <w:t xml:space="preserve"> </w:t>
      </w:r>
      <w:r w:rsidR="00916F7E">
        <w:rPr>
          <w:rFonts w:ascii="Times New Roman" w:hAnsi="Times New Roman" w:cs="Times New Roman"/>
          <w:sz w:val="24"/>
          <w:szCs w:val="24"/>
          <w:lang w:val="en-US"/>
        </w:rPr>
        <w:t>in</w:t>
      </w:r>
      <w:r w:rsidR="00BD5F96" w:rsidRPr="00F611ED">
        <w:rPr>
          <w:rFonts w:ascii="Times New Roman" w:hAnsi="Times New Roman" w:cs="Times New Roman"/>
          <w:sz w:val="24"/>
          <w:szCs w:val="24"/>
          <w:lang w:val="en-US"/>
        </w:rPr>
        <w:t xml:space="preserve"> FSS scores, </w:t>
      </w:r>
      <w:proofErr w:type="gramStart"/>
      <w:r w:rsidR="00BD5F96" w:rsidRPr="00F611ED">
        <w:rPr>
          <w:rFonts w:ascii="Times New Roman" w:hAnsi="Times New Roman" w:cs="Times New Roman"/>
          <w:i/>
          <w:sz w:val="24"/>
          <w:szCs w:val="24"/>
        </w:rPr>
        <w:t>F</w:t>
      </w:r>
      <w:r w:rsidR="00BD5F96" w:rsidRPr="00F611ED">
        <w:rPr>
          <w:rFonts w:ascii="Times New Roman" w:hAnsi="Times New Roman" w:cs="Times New Roman"/>
          <w:sz w:val="24"/>
          <w:szCs w:val="24"/>
        </w:rPr>
        <w:t>(</w:t>
      </w:r>
      <w:proofErr w:type="gramEnd"/>
      <w:r w:rsidR="00BD5F96" w:rsidRPr="00F611ED">
        <w:rPr>
          <w:rFonts w:ascii="Times New Roman" w:hAnsi="Times New Roman" w:cs="Times New Roman"/>
          <w:sz w:val="24"/>
          <w:szCs w:val="24"/>
        </w:rPr>
        <w:t xml:space="preserve">1,30)=0.10, </w:t>
      </w:r>
      <w:r w:rsidR="00BD5F96" w:rsidRPr="00F611ED">
        <w:rPr>
          <w:rFonts w:ascii="Times New Roman" w:hAnsi="Times New Roman" w:cs="Times New Roman"/>
          <w:i/>
          <w:sz w:val="24"/>
          <w:szCs w:val="24"/>
        </w:rPr>
        <w:t>p</w:t>
      </w:r>
      <w:r w:rsidR="00BD5F96" w:rsidRPr="00F611ED">
        <w:rPr>
          <w:rFonts w:ascii="Times New Roman" w:hAnsi="Times New Roman" w:cs="Times New Roman"/>
          <w:sz w:val="24"/>
          <w:szCs w:val="24"/>
        </w:rPr>
        <w:t xml:space="preserve">=0.76, </w:t>
      </w:r>
      <w:r w:rsidR="00BD5F96" w:rsidRPr="00F611ED">
        <w:rPr>
          <w:rFonts w:ascii="Times New Roman" w:hAnsi="Times New Roman" w:cs="Times New Roman"/>
          <w:i/>
          <w:sz w:val="24"/>
          <w:szCs w:val="24"/>
        </w:rPr>
        <w:t>ω</w:t>
      </w:r>
      <w:r w:rsidR="00BD5F96" w:rsidRPr="00F611ED">
        <w:rPr>
          <w:rFonts w:ascii="Times New Roman" w:hAnsi="Times New Roman" w:cs="Times New Roman"/>
          <w:sz w:val="24"/>
          <w:szCs w:val="24"/>
        </w:rPr>
        <w:t>²</w:t>
      </w:r>
      <w:r w:rsidR="00BD5F96" w:rsidRPr="00F611ED">
        <w:rPr>
          <w:rFonts w:ascii="Times New Roman" w:hAnsi="Times New Roman" w:cs="Times New Roman"/>
          <w:sz w:val="24"/>
          <w:szCs w:val="24"/>
          <w:lang w:val="en-US"/>
        </w:rPr>
        <w:t xml:space="preserve">=-.029; QE percentage  </w:t>
      </w:r>
      <w:r w:rsidR="00BD5F96" w:rsidRPr="00F611ED">
        <w:rPr>
          <w:rFonts w:ascii="Times New Roman" w:hAnsi="Times New Roman" w:cs="Times New Roman"/>
          <w:i/>
          <w:sz w:val="24"/>
          <w:szCs w:val="24"/>
        </w:rPr>
        <w:t>F</w:t>
      </w:r>
      <w:r w:rsidR="00BD5F96" w:rsidRPr="00F611ED">
        <w:rPr>
          <w:rFonts w:ascii="Times New Roman" w:hAnsi="Times New Roman" w:cs="Times New Roman"/>
          <w:sz w:val="24"/>
          <w:szCs w:val="24"/>
        </w:rPr>
        <w:t xml:space="preserve">(1,15)=1.67, </w:t>
      </w:r>
      <w:r w:rsidR="00BD5F96" w:rsidRPr="00F611ED">
        <w:rPr>
          <w:rFonts w:ascii="Times New Roman" w:hAnsi="Times New Roman" w:cs="Times New Roman"/>
          <w:i/>
          <w:sz w:val="24"/>
          <w:szCs w:val="24"/>
        </w:rPr>
        <w:t>p</w:t>
      </w:r>
      <w:r w:rsidR="00BD5F96" w:rsidRPr="00F611ED">
        <w:rPr>
          <w:rFonts w:ascii="Times New Roman" w:hAnsi="Times New Roman" w:cs="Times New Roman"/>
          <w:sz w:val="24"/>
          <w:szCs w:val="24"/>
        </w:rPr>
        <w:t xml:space="preserve">=.216, </w:t>
      </w:r>
      <w:r w:rsidR="00BD5F96" w:rsidRPr="00F611ED">
        <w:rPr>
          <w:rFonts w:ascii="Times New Roman" w:hAnsi="Times New Roman" w:cs="Times New Roman"/>
          <w:i/>
          <w:sz w:val="24"/>
          <w:szCs w:val="24"/>
        </w:rPr>
        <w:t>ω²</w:t>
      </w:r>
      <w:r w:rsidR="00BD5F96" w:rsidRPr="00F611ED">
        <w:rPr>
          <w:rFonts w:ascii="Times New Roman" w:hAnsi="Times New Roman" w:cs="Times New Roman"/>
          <w:sz w:val="24"/>
          <w:szCs w:val="24"/>
          <w:lang w:val="en-US"/>
        </w:rPr>
        <w:t>=.038</w:t>
      </w:r>
      <w:r w:rsidR="00BD5F96">
        <w:rPr>
          <w:rFonts w:ascii="Times New Roman" w:hAnsi="Times New Roman" w:cs="Times New Roman"/>
          <w:sz w:val="24"/>
          <w:szCs w:val="24"/>
          <w:lang w:val="en-US"/>
        </w:rPr>
        <w:t>;</w:t>
      </w:r>
      <w:r w:rsidR="00BD5F96" w:rsidRPr="00F611ED">
        <w:rPr>
          <w:rFonts w:ascii="Times New Roman" w:hAnsi="Times New Roman" w:cs="Times New Roman"/>
          <w:sz w:val="24"/>
          <w:szCs w:val="24"/>
          <w:lang w:val="en-US"/>
        </w:rPr>
        <w:t xml:space="preserve"> or performance, </w:t>
      </w:r>
      <w:r w:rsidR="00BD5F96" w:rsidRPr="00F611ED">
        <w:rPr>
          <w:rFonts w:ascii="Times New Roman" w:hAnsi="Times New Roman" w:cs="Times New Roman"/>
          <w:i/>
          <w:sz w:val="24"/>
          <w:szCs w:val="24"/>
          <w:lang w:val="en-US"/>
        </w:rPr>
        <w:t>F</w:t>
      </w:r>
      <w:r w:rsidR="00BD5F96" w:rsidRPr="00F611ED">
        <w:rPr>
          <w:rFonts w:ascii="Times New Roman" w:hAnsi="Times New Roman" w:cs="Times New Roman"/>
          <w:sz w:val="24"/>
          <w:szCs w:val="24"/>
          <w:lang w:val="en-US"/>
        </w:rPr>
        <w:t xml:space="preserve">(1,32)=.70, </w:t>
      </w:r>
      <w:r w:rsidR="00BD5F96" w:rsidRPr="00F611ED">
        <w:rPr>
          <w:rFonts w:ascii="Times New Roman" w:hAnsi="Times New Roman" w:cs="Times New Roman"/>
          <w:i/>
          <w:sz w:val="24"/>
          <w:szCs w:val="24"/>
          <w:lang w:val="en-US"/>
        </w:rPr>
        <w:t>p</w:t>
      </w:r>
      <w:r w:rsidR="00BD5F96" w:rsidRPr="00F611ED">
        <w:rPr>
          <w:rFonts w:ascii="Times New Roman" w:hAnsi="Times New Roman" w:cs="Times New Roman"/>
          <w:sz w:val="24"/>
          <w:szCs w:val="24"/>
          <w:lang w:val="en-US"/>
        </w:rPr>
        <w:t xml:space="preserve">=.41, </w:t>
      </w:r>
      <w:r w:rsidR="00BD5F96" w:rsidRPr="00F611ED">
        <w:rPr>
          <w:rFonts w:ascii="Times New Roman" w:hAnsi="Times New Roman" w:cs="Times New Roman"/>
          <w:i/>
          <w:sz w:val="24"/>
          <w:szCs w:val="24"/>
        </w:rPr>
        <w:t>ω²</w:t>
      </w:r>
      <w:r w:rsidR="00BD5F96" w:rsidRPr="00F611ED">
        <w:rPr>
          <w:rFonts w:ascii="Times New Roman" w:hAnsi="Times New Roman" w:cs="Times New Roman"/>
          <w:sz w:val="24"/>
          <w:szCs w:val="24"/>
          <w:lang w:val="en-US"/>
        </w:rPr>
        <w:t>=-.009</w:t>
      </w:r>
      <w:r w:rsidR="00BD5F96">
        <w:rPr>
          <w:rFonts w:ascii="Times New Roman" w:hAnsi="Times New Roman" w:cs="Times New Roman"/>
          <w:sz w:val="24"/>
          <w:szCs w:val="24"/>
          <w:lang w:val="en-US"/>
        </w:rPr>
        <w:t xml:space="preserve">, </w:t>
      </w:r>
      <w:r w:rsidR="00BD5F96" w:rsidRPr="00F611ED">
        <w:rPr>
          <w:rFonts w:ascii="Times New Roman" w:hAnsi="Times New Roman" w:cs="Times New Roman"/>
          <w:sz w:val="24"/>
          <w:szCs w:val="24"/>
          <w:lang w:val="en-US"/>
        </w:rPr>
        <w:t>sports have been combined</w:t>
      </w:r>
      <w:r w:rsidR="00BD5F96">
        <w:rPr>
          <w:rFonts w:ascii="Times New Roman" w:hAnsi="Times New Roman" w:cs="Times New Roman"/>
          <w:sz w:val="24"/>
          <w:szCs w:val="24"/>
          <w:lang w:val="en-US"/>
        </w:rPr>
        <w:t xml:space="preserve"> in </w:t>
      </w:r>
      <w:r w:rsidR="001566AB">
        <w:rPr>
          <w:rFonts w:ascii="Times New Roman" w:hAnsi="Times New Roman" w:cs="Times New Roman"/>
          <w:sz w:val="24"/>
          <w:szCs w:val="24"/>
          <w:lang w:val="en-US"/>
        </w:rPr>
        <w:t xml:space="preserve">the </w:t>
      </w:r>
      <w:r w:rsidR="00BD5F96">
        <w:rPr>
          <w:rFonts w:ascii="Times New Roman" w:hAnsi="Times New Roman" w:cs="Times New Roman"/>
          <w:sz w:val="24"/>
          <w:szCs w:val="24"/>
          <w:lang w:val="en-US"/>
        </w:rPr>
        <w:t>subsequent analyses</w:t>
      </w:r>
      <w:r w:rsidR="00BD5F96" w:rsidRPr="00F611ED">
        <w:rPr>
          <w:rFonts w:ascii="Times New Roman" w:hAnsi="Times New Roman" w:cs="Times New Roman"/>
          <w:sz w:val="24"/>
          <w:szCs w:val="24"/>
          <w:lang w:val="en-US"/>
        </w:rPr>
        <w:t xml:space="preserve">.  </w:t>
      </w:r>
    </w:p>
    <w:p w14:paraId="1504B2FA" w14:textId="6DC13234" w:rsidR="0084731E" w:rsidRPr="003D35A7" w:rsidRDefault="0084731E" w:rsidP="009C37D1">
      <w:pPr>
        <w:spacing w:after="0" w:line="480" w:lineRule="auto"/>
        <w:ind w:firstLine="720"/>
        <w:rPr>
          <w:rFonts w:ascii="Times New Roman" w:hAnsi="Times New Roman" w:cs="Times New Roman"/>
          <w:sz w:val="24"/>
          <w:szCs w:val="24"/>
          <w:lang w:val="en-US"/>
        </w:rPr>
      </w:pPr>
      <w:r w:rsidRPr="003D35A7">
        <w:rPr>
          <w:rFonts w:ascii="Times New Roman" w:hAnsi="Times New Roman" w:cs="Times New Roman"/>
          <w:sz w:val="24"/>
          <w:szCs w:val="24"/>
          <w:lang w:val="en-US"/>
        </w:rPr>
        <w:t xml:space="preserve">Repeated measures ANOVAs were used to test the effect of goals on </w:t>
      </w:r>
      <w:r w:rsidR="00BD5F96">
        <w:rPr>
          <w:rFonts w:ascii="Times New Roman" w:hAnsi="Times New Roman" w:cs="Times New Roman"/>
          <w:sz w:val="24"/>
          <w:szCs w:val="24"/>
          <w:lang w:val="en-US"/>
        </w:rPr>
        <w:t>flow</w:t>
      </w:r>
      <w:r w:rsidR="004D5244">
        <w:rPr>
          <w:rFonts w:ascii="Times New Roman" w:hAnsi="Times New Roman" w:cs="Times New Roman"/>
          <w:sz w:val="24"/>
          <w:szCs w:val="24"/>
          <w:lang w:val="en-US"/>
        </w:rPr>
        <w:t>,</w:t>
      </w:r>
      <w:r w:rsidR="00BD5F96">
        <w:rPr>
          <w:rFonts w:ascii="Times New Roman" w:hAnsi="Times New Roman" w:cs="Times New Roman"/>
          <w:sz w:val="24"/>
          <w:szCs w:val="24"/>
          <w:lang w:val="en-US"/>
        </w:rPr>
        <w:t xml:space="preserve"> QE</w:t>
      </w:r>
      <w:r w:rsidR="004D5244">
        <w:rPr>
          <w:rFonts w:ascii="Times New Roman" w:hAnsi="Times New Roman" w:cs="Times New Roman"/>
          <w:sz w:val="24"/>
          <w:szCs w:val="24"/>
          <w:lang w:val="en-US"/>
        </w:rPr>
        <w:t xml:space="preserve"> and performance</w:t>
      </w:r>
      <w:r w:rsidR="00E4203C" w:rsidRPr="003D35A7">
        <w:rPr>
          <w:rFonts w:ascii="Times New Roman" w:hAnsi="Times New Roman" w:cs="Times New Roman"/>
          <w:sz w:val="24"/>
          <w:szCs w:val="24"/>
          <w:lang w:val="en-US"/>
        </w:rPr>
        <w:t xml:space="preserve"> with </w:t>
      </w:r>
      <w:r w:rsidR="00E4203C" w:rsidRPr="003D35A7">
        <w:rPr>
          <w:rFonts w:ascii="Times New Roman" w:hAnsi="Times New Roman" w:cs="Times New Roman"/>
          <w:sz w:val="24"/>
          <w:szCs w:val="24"/>
        </w:rPr>
        <w:t>a Greenhouse-</w:t>
      </w:r>
      <w:proofErr w:type="spellStart"/>
      <w:r w:rsidR="00E4203C" w:rsidRPr="003D35A7">
        <w:rPr>
          <w:rFonts w:ascii="Times New Roman" w:hAnsi="Times New Roman" w:cs="Times New Roman"/>
          <w:sz w:val="24"/>
          <w:szCs w:val="24"/>
        </w:rPr>
        <w:t>Geisser</w:t>
      </w:r>
      <w:proofErr w:type="spellEnd"/>
      <w:r w:rsidR="00E4203C" w:rsidRPr="003D35A7">
        <w:rPr>
          <w:rFonts w:ascii="Times New Roman" w:hAnsi="Times New Roman" w:cs="Times New Roman"/>
          <w:sz w:val="24"/>
          <w:szCs w:val="24"/>
        </w:rPr>
        <w:t xml:space="preserve"> correction applied when the assumption of </w:t>
      </w:r>
      <w:proofErr w:type="spellStart"/>
      <w:r w:rsidR="00E4203C" w:rsidRPr="003D35A7">
        <w:rPr>
          <w:rFonts w:ascii="Times New Roman" w:hAnsi="Times New Roman" w:cs="Times New Roman"/>
          <w:sz w:val="24"/>
          <w:szCs w:val="24"/>
        </w:rPr>
        <w:t>Sphericity</w:t>
      </w:r>
      <w:proofErr w:type="spellEnd"/>
      <w:r w:rsidR="00E4203C" w:rsidRPr="003D35A7">
        <w:rPr>
          <w:rFonts w:ascii="Times New Roman" w:hAnsi="Times New Roman" w:cs="Times New Roman"/>
          <w:sz w:val="24"/>
          <w:szCs w:val="24"/>
        </w:rPr>
        <w:t xml:space="preserve"> was violated. ANOVAs were followed by </w:t>
      </w:r>
      <w:proofErr w:type="spellStart"/>
      <w:r w:rsidR="00E4203C" w:rsidRPr="003D35A7">
        <w:rPr>
          <w:rFonts w:ascii="Times New Roman" w:hAnsi="Times New Roman" w:cs="Times New Roman"/>
          <w:sz w:val="24"/>
          <w:szCs w:val="24"/>
        </w:rPr>
        <w:t>Bonferroni</w:t>
      </w:r>
      <w:proofErr w:type="spellEnd"/>
      <w:r w:rsidR="00E4203C" w:rsidRPr="003D35A7">
        <w:rPr>
          <w:rFonts w:ascii="Times New Roman" w:hAnsi="Times New Roman" w:cs="Times New Roman"/>
          <w:sz w:val="24"/>
          <w:szCs w:val="24"/>
        </w:rPr>
        <w:t xml:space="preserve"> corrected paired t-tests in all </w:t>
      </w:r>
      <w:r w:rsidR="00E4203C" w:rsidRPr="003D35A7">
        <w:rPr>
          <w:rFonts w:ascii="Times New Roman" w:hAnsi="Times New Roman" w:cs="Times New Roman"/>
          <w:sz w:val="24"/>
          <w:szCs w:val="24"/>
        </w:rPr>
        <w:lastRenderedPageBreak/>
        <w:t xml:space="preserve">cases. </w:t>
      </w:r>
      <w:r w:rsidR="00BD5F96" w:rsidRPr="00E6115A">
        <w:rPr>
          <w:rFonts w:ascii="Times New Roman" w:hAnsi="Times New Roman" w:cs="Times New Roman"/>
          <w:sz w:val="24"/>
          <w:szCs w:val="24"/>
        </w:rPr>
        <w:t xml:space="preserve">As performance data was not normally distributed, a related samples Friedman’s analysis of </w:t>
      </w:r>
      <w:r w:rsidR="00BD5F96">
        <w:rPr>
          <w:rFonts w:ascii="Times New Roman" w:hAnsi="Times New Roman" w:cs="Times New Roman"/>
          <w:sz w:val="24"/>
          <w:szCs w:val="24"/>
        </w:rPr>
        <w:t>variance by ranks was conducted.</w:t>
      </w:r>
      <w:r w:rsidR="00BD5F96" w:rsidRPr="00E6115A">
        <w:rPr>
          <w:rFonts w:ascii="Times New Roman" w:hAnsi="Times New Roman" w:cs="Times New Roman"/>
          <w:sz w:val="24"/>
          <w:szCs w:val="24"/>
        </w:rPr>
        <w:t xml:space="preserve"> </w:t>
      </w:r>
      <w:r w:rsidR="00E4203C" w:rsidRPr="003D35A7">
        <w:rPr>
          <w:rFonts w:ascii="Times New Roman" w:hAnsi="Times New Roman" w:cs="Times New Roman"/>
          <w:sz w:val="24"/>
          <w:szCs w:val="24"/>
        </w:rPr>
        <w:t>The effect size partial omega squared (</w:t>
      </w:r>
      <w:r w:rsidR="00E4203C" w:rsidRPr="003D35A7">
        <w:rPr>
          <w:rFonts w:ascii="Times New Roman" w:hAnsi="Times New Roman" w:cs="Times New Roman"/>
          <w:i/>
          <w:sz w:val="24"/>
          <w:szCs w:val="24"/>
          <w:lang w:val="en"/>
        </w:rPr>
        <w:t>ω</w:t>
      </w:r>
      <w:r w:rsidR="00E4203C" w:rsidRPr="003D35A7">
        <w:rPr>
          <w:rFonts w:ascii="Times New Roman" w:hAnsi="Times New Roman" w:cs="Times New Roman"/>
          <w:i/>
          <w:sz w:val="24"/>
          <w:szCs w:val="24"/>
          <w:vertAlign w:val="superscript"/>
          <w:lang w:val="en"/>
        </w:rPr>
        <w:t>2</w:t>
      </w:r>
      <w:r w:rsidR="00D168FA">
        <w:rPr>
          <w:rFonts w:ascii="Times New Roman" w:hAnsi="Times New Roman" w:cs="Times New Roman"/>
          <w:sz w:val="24"/>
          <w:szCs w:val="24"/>
        </w:rPr>
        <w:t xml:space="preserve">) was calculated for </w:t>
      </w:r>
      <w:r w:rsidR="00D168FA" w:rsidRPr="00D168FA">
        <w:rPr>
          <w:rFonts w:ascii="Times New Roman" w:hAnsi="Times New Roman" w:cs="Times New Roman"/>
          <w:i/>
          <w:sz w:val="24"/>
          <w:szCs w:val="24"/>
        </w:rPr>
        <w:t>F</w:t>
      </w:r>
      <w:r w:rsidR="00D168FA">
        <w:rPr>
          <w:rFonts w:ascii="Times New Roman" w:hAnsi="Times New Roman" w:cs="Times New Roman"/>
          <w:sz w:val="24"/>
          <w:szCs w:val="24"/>
        </w:rPr>
        <w:t xml:space="preserve">-tests, </w:t>
      </w:r>
      <w:r w:rsidR="00E4203C" w:rsidRPr="003D35A7">
        <w:rPr>
          <w:rFonts w:ascii="Times New Roman" w:hAnsi="Times New Roman" w:cs="Times New Roman"/>
          <w:sz w:val="24"/>
          <w:szCs w:val="24"/>
        </w:rPr>
        <w:t xml:space="preserve">Cohen’s </w:t>
      </w:r>
      <w:r w:rsidR="00E4203C" w:rsidRPr="003D35A7">
        <w:rPr>
          <w:rFonts w:ascii="Times New Roman" w:hAnsi="Times New Roman" w:cs="Times New Roman"/>
          <w:i/>
          <w:sz w:val="24"/>
          <w:szCs w:val="24"/>
        </w:rPr>
        <w:t>d</w:t>
      </w:r>
      <w:r w:rsidR="00E4203C" w:rsidRPr="003D35A7">
        <w:rPr>
          <w:rFonts w:ascii="Times New Roman" w:hAnsi="Times New Roman" w:cs="Times New Roman"/>
          <w:sz w:val="24"/>
          <w:szCs w:val="24"/>
        </w:rPr>
        <w:t xml:space="preserve"> for t-tests</w:t>
      </w:r>
      <w:r w:rsidR="00D168FA">
        <w:rPr>
          <w:rFonts w:ascii="Times New Roman" w:hAnsi="Times New Roman" w:cs="Times New Roman"/>
          <w:sz w:val="24"/>
          <w:szCs w:val="24"/>
        </w:rPr>
        <w:t xml:space="preserve"> and Cramer’s </w:t>
      </w:r>
      <w:r w:rsidR="00D168FA" w:rsidRPr="00D168FA">
        <w:rPr>
          <w:rFonts w:ascii="Times New Roman" w:hAnsi="Times New Roman" w:cs="Times New Roman"/>
          <w:i/>
          <w:sz w:val="24"/>
          <w:szCs w:val="24"/>
        </w:rPr>
        <w:t>V</w:t>
      </w:r>
      <w:r w:rsidR="00D168FA">
        <w:rPr>
          <w:rFonts w:ascii="Times New Roman" w:hAnsi="Times New Roman" w:cs="Times New Roman"/>
          <w:sz w:val="24"/>
          <w:szCs w:val="24"/>
        </w:rPr>
        <w:t xml:space="preserve"> for </w:t>
      </w:r>
      <w:r w:rsidR="00D168FA" w:rsidRPr="00981DF2">
        <w:rPr>
          <w:rFonts w:ascii="Times New Roman" w:hAnsi="Times New Roman" w:cs="Times New Roman"/>
          <w:i/>
          <w:sz w:val="24"/>
          <w:szCs w:val="24"/>
          <w:lang w:val="en-US"/>
        </w:rPr>
        <w:t>χ</w:t>
      </w:r>
      <w:r w:rsidR="00D168FA" w:rsidRPr="00981DF2">
        <w:rPr>
          <w:rFonts w:ascii="Times New Roman" w:hAnsi="Times New Roman" w:cs="Times New Roman"/>
          <w:i/>
          <w:sz w:val="24"/>
          <w:szCs w:val="24"/>
          <w:vertAlign w:val="superscript"/>
          <w:lang w:val="en-US"/>
        </w:rPr>
        <w:t>2</w:t>
      </w:r>
      <w:r w:rsidR="00D168FA">
        <w:rPr>
          <w:rFonts w:ascii="Times New Roman" w:hAnsi="Times New Roman" w:cs="Times New Roman"/>
          <w:i/>
          <w:sz w:val="24"/>
          <w:szCs w:val="24"/>
          <w:vertAlign w:val="superscript"/>
          <w:lang w:val="en-US"/>
        </w:rPr>
        <w:t xml:space="preserve"> </w:t>
      </w:r>
      <w:r w:rsidR="00D168FA">
        <w:rPr>
          <w:rFonts w:ascii="Times New Roman" w:hAnsi="Times New Roman" w:cs="Times New Roman"/>
          <w:sz w:val="24"/>
          <w:szCs w:val="24"/>
          <w:lang w:val="en-US"/>
        </w:rPr>
        <w:t>tests</w:t>
      </w:r>
      <w:r w:rsidR="00E4203C" w:rsidRPr="003D35A7">
        <w:rPr>
          <w:rFonts w:ascii="Times New Roman" w:hAnsi="Times New Roman" w:cs="Times New Roman"/>
          <w:sz w:val="24"/>
          <w:szCs w:val="24"/>
        </w:rPr>
        <w:t xml:space="preserve">. </w:t>
      </w:r>
      <w:r w:rsidR="00E4203C" w:rsidRPr="0007182C">
        <w:rPr>
          <w:rFonts w:ascii="Times New Roman" w:hAnsi="Times New Roman" w:cs="Times New Roman"/>
          <w:sz w:val="24"/>
          <w:szCs w:val="24"/>
        </w:rPr>
        <w:t xml:space="preserve">Pearson’s </w:t>
      </w:r>
      <w:r w:rsidR="00E4203C" w:rsidRPr="00943F07">
        <w:rPr>
          <w:rFonts w:ascii="Times New Roman" w:hAnsi="Times New Roman" w:cs="Times New Roman"/>
          <w:sz w:val="24"/>
          <w:szCs w:val="24"/>
          <w:lang w:val="en-US"/>
        </w:rPr>
        <w:t>correlation</w:t>
      </w:r>
      <w:r w:rsidRPr="00943F07">
        <w:rPr>
          <w:rFonts w:ascii="Times New Roman" w:hAnsi="Times New Roman" w:cs="Times New Roman"/>
          <w:sz w:val="24"/>
          <w:szCs w:val="24"/>
          <w:lang w:val="en-US"/>
        </w:rPr>
        <w:t xml:space="preserve"> analyses</w:t>
      </w:r>
      <w:r w:rsidRPr="003D35A7">
        <w:rPr>
          <w:rFonts w:ascii="Times New Roman" w:hAnsi="Times New Roman" w:cs="Times New Roman"/>
          <w:sz w:val="24"/>
          <w:szCs w:val="24"/>
          <w:lang w:val="en-US"/>
        </w:rPr>
        <w:t xml:space="preserve"> were used to examine the relationships between flow, performance and </w:t>
      </w:r>
      <w:r w:rsidR="00E4203C" w:rsidRPr="003D35A7">
        <w:rPr>
          <w:rFonts w:ascii="Times New Roman" w:hAnsi="Times New Roman" w:cs="Times New Roman"/>
          <w:sz w:val="24"/>
          <w:szCs w:val="24"/>
          <w:lang w:val="en-US"/>
        </w:rPr>
        <w:t xml:space="preserve">quiet eye. </w:t>
      </w:r>
      <w:r w:rsidR="00943F07">
        <w:rPr>
          <w:rFonts w:ascii="Times New Roman" w:hAnsi="Times New Roman" w:cs="Times New Roman"/>
          <w:sz w:val="24"/>
          <w:szCs w:val="24"/>
          <w:lang w:val="en-US"/>
        </w:rPr>
        <w:t xml:space="preserve">To </w:t>
      </w:r>
      <w:r w:rsidR="004D5244">
        <w:rPr>
          <w:rFonts w:ascii="Times New Roman" w:hAnsi="Times New Roman" w:cs="Times New Roman"/>
          <w:sz w:val="24"/>
          <w:szCs w:val="24"/>
          <w:lang w:val="en-US"/>
        </w:rPr>
        <w:t>investigate the order of these relationships</w:t>
      </w:r>
      <w:r w:rsidR="00943F07">
        <w:rPr>
          <w:rFonts w:ascii="Times New Roman" w:hAnsi="Times New Roman" w:cs="Times New Roman"/>
          <w:sz w:val="24"/>
          <w:szCs w:val="24"/>
          <w:lang w:val="en-US"/>
        </w:rPr>
        <w:t xml:space="preserve">, mediation analyses were conducted using the PROCESS macro for SPSS (Hayes, 2012). </w:t>
      </w:r>
    </w:p>
    <w:p w14:paraId="7052E993" w14:textId="77777777" w:rsidR="002A6BF0" w:rsidRPr="003D35A7" w:rsidRDefault="002A6BF0" w:rsidP="009C37D1">
      <w:pPr>
        <w:spacing w:after="0" w:line="480" w:lineRule="auto"/>
        <w:jc w:val="center"/>
        <w:rPr>
          <w:rFonts w:ascii="Times New Roman" w:hAnsi="Times New Roman" w:cs="Times New Roman"/>
          <w:b/>
          <w:i/>
          <w:sz w:val="24"/>
          <w:szCs w:val="24"/>
        </w:rPr>
      </w:pPr>
      <w:r w:rsidRPr="003D35A7">
        <w:rPr>
          <w:rFonts w:ascii="Times New Roman" w:hAnsi="Times New Roman" w:cs="Times New Roman"/>
          <w:b/>
          <w:sz w:val="24"/>
          <w:szCs w:val="24"/>
          <w:lang w:val="en-US"/>
        </w:rPr>
        <w:t>Results</w:t>
      </w:r>
    </w:p>
    <w:p w14:paraId="646AD1A4" w14:textId="77777777" w:rsidR="0020371C" w:rsidRDefault="0020371C" w:rsidP="009C37D1">
      <w:pPr>
        <w:spacing w:after="0" w:line="480" w:lineRule="auto"/>
        <w:rPr>
          <w:rFonts w:ascii="Times New Roman" w:hAnsi="Times New Roman" w:cs="Times New Roman"/>
          <w:b/>
          <w:sz w:val="24"/>
          <w:szCs w:val="24"/>
          <w:lang w:val="en-US"/>
        </w:rPr>
      </w:pPr>
      <w:r w:rsidRPr="0020371C">
        <w:rPr>
          <w:rFonts w:ascii="Times New Roman" w:hAnsi="Times New Roman" w:cs="Times New Roman"/>
          <w:b/>
          <w:sz w:val="24"/>
          <w:szCs w:val="24"/>
          <w:lang w:val="en-US"/>
        </w:rPr>
        <w:t>Experimental Manipulation</w:t>
      </w:r>
    </w:p>
    <w:p w14:paraId="30700327" w14:textId="125E35E7" w:rsidR="0079336C" w:rsidRDefault="002C0F48" w:rsidP="009C37D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To examine the effect of the goals manipulation</w:t>
      </w:r>
      <w:r w:rsidR="0020371C" w:rsidRPr="002037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flow, </w:t>
      </w:r>
      <w:r w:rsidR="0079336C">
        <w:rPr>
          <w:rFonts w:ascii="Times New Roman" w:hAnsi="Times New Roman" w:cs="Times New Roman"/>
          <w:sz w:val="24"/>
          <w:szCs w:val="24"/>
          <w:lang w:val="en-US"/>
        </w:rPr>
        <w:t>a one-way repeated measures ANOVA</w:t>
      </w:r>
      <w:r w:rsidR="0020371C" w:rsidRPr="0020371C">
        <w:rPr>
          <w:rFonts w:ascii="Times New Roman" w:hAnsi="Times New Roman" w:cs="Times New Roman"/>
          <w:sz w:val="24"/>
          <w:szCs w:val="24"/>
          <w:lang w:val="en-US"/>
        </w:rPr>
        <w:t xml:space="preserve"> </w:t>
      </w:r>
      <w:r>
        <w:rPr>
          <w:rFonts w:ascii="Times New Roman" w:hAnsi="Times New Roman" w:cs="Times New Roman"/>
          <w:sz w:val="24"/>
          <w:szCs w:val="24"/>
          <w:lang w:val="en-US"/>
        </w:rPr>
        <w:t>was conducted on FSS</w:t>
      </w:r>
      <w:r w:rsidR="0020371C" w:rsidRPr="0020371C">
        <w:rPr>
          <w:rFonts w:ascii="Times New Roman" w:hAnsi="Times New Roman" w:cs="Times New Roman"/>
          <w:sz w:val="24"/>
          <w:szCs w:val="24"/>
          <w:lang w:val="en-US"/>
        </w:rPr>
        <w:t xml:space="preserve"> scores, </w:t>
      </w:r>
      <w:r>
        <w:rPr>
          <w:rFonts w:ascii="Times New Roman" w:hAnsi="Times New Roman" w:cs="Times New Roman"/>
          <w:sz w:val="24"/>
          <w:szCs w:val="24"/>
          <w:lang w:val="en-US"/>
        </w:rPr>
        <w:t xml:space="preserve">revealing no significant effect, </w:t>
      </w:r>
      <w:proofErr w:type="gramStart"/>
      <w:r w:rsidR="0020371C" w:rsidRPr="00BF12B7">
        <w:rPr>
          <w:rFonts w:ascii="Times New Roman" w:hAnsi="Times New Roman" w:cs="Times New Roman"/>
          <w:i/>
          <w:sz w:val="24"/>
          <w:szCs w:val="24"/>
          <w:lang w:val="en-US"/>
        </w:rPr>
        <w:t>F</w:t>
      </w:r>
      <w:r w:rsidR="0020371C" w:rsidRPr="0020371C">
        <w:rPr>
          <w:rFonts w:ascii="Times New Roman" w:hAnsi="Times New Roman" w:cs="Times New Roman"/>
          <w:sz w:val="24"/>
          <w:szCs w:val="24"/>
          <w:lang w:val="en-US"/>
        </w:rPr>
        <w:t>(</w:t>
      </w:r>
      <w:proofErr w:type="gramEnd"/>
      <w:r w:rsidR="0079336C">
        <w:rPr>
          <w:rFonts w:ascii="Times New Roman" w:hAnsi="Times New Roman" w:cs="Times New Roman"/>
          <w:sz w:val="24"/>
          <w:szCs w:val="24"/>
          <w:lang w:val="en-US"/>
        </w:rPr>
        <w:t>4</w:t>
      </w:r>
      <w:r w:rsidR="0020371C" w:rsidRPr="0079336C">
        <w:rPr>
          <w:rFonts w:ascii="Times New Roman" w:hAnsi="Times New Roman" w:cs="Times New Roman"/>
          <w:sz w:val="24"/>
          <w:szCs w:val="24"/>
          <w:lang w:val="en-US"/>
        </w:rPr>
        <w:t>,</w:t>
      </w:r>
      <w:r w:rsidR="0079336C">
        <w:rPr>
          <w:rFonts w:ascii="Times New Roman" w:hAnsi="Times New Roman" w:cs="Times New Roman"/>
          <w:sz w:val="24"/>
          <w:szCs w:val="24"/>
          <w:lang w:val="en-US"/>
        </w:rPr>
        <w:t>132)=1.81</w:t>
      </w:r>
      <w:r w:rsidR="0020371C" w:rsidRPr="0020371C">
        <w:rPr>
          <w:rFonts w:ascii="Times New Roman" w:hAnsi="Times New Roman" w:cs="Times New Roman"/>
          <w:sz w:val="24"/>
          <w:szCs w:val="24"/>
          <w:lang w:val="en-US"/>
        </w:rPr>
        <w:t xml:space="preserve">, </w:t>
      </w:r>
      <w:r w:rsidR="0020371C" w:rsidRPr="0020371C">
        <w:rPr>
          <w:rFonts w:ascii="Times New Roman" w:hAnsi="Times New Roman" w:cs="Times New Roman"/>
          <w:i/>
          <w:sz w:val="24"/>
          <w:szCs w:val="24"/>
          <w:lang w:val="en-US"/>
        </w:rPr>
        <w:t>p</w:t>
      </w:r>
      <w:r w:rsidR="0079336C">
        <w:rPr>
          <w:rFonts w:ascii="Times New Roman" w:hAnsi="Times New Roman" w:cs="Times New Roman"/>
          <w:sz w:val="24"/>
          <w:szCs w:val="24"/>
          <w:lang w:val="en-US"/>
        </w:rPr>
        <w:t>=.13</w:t>
      </w:r>
      <w:r w:rsidR="0020371C" w:rsidRPr="0020371C">
        <w:rPr>
          <w:rFonts w:ascii="Times New Roman" w:hAnsi="Times New Roman" w:cs="Times New Roman"/>
          <w:sz w:val="24"/>
          <w:szCs w:val="24"/>
          <w:lang w:val="en-US"/>
        </w:rPr>
        <w:t xml:space="preserve">, </w:t>
      </w:r>
      <w:r w:rsidR="0079336C" w:rsidRPr="0079336C">
        <w:rPr>
          <w:rFonts w:ascii="Times New Roman" w:hAnsi="Times New Roman" w:cs="Times New Roman"/>
          <w:i/>
          <w:sz w:val="24"/>
          <w:szCs w:val="24"/>
          <w:lang w:val="en-US"/>
        </w:rPr>
        <w:t>ε</w:t>
      </w:r>
      <w:r w:rsidR="0079336C">
        <w:rPr>
          <w:rFonts w:ascii="Times New Roman" w:hAnsi="Times New Roman" w:cs="Times New Roman"/>
          <w:sz w:val="24"/>
          <w:szCs w:val="24"/>
          <w:lang w:val="en-US"/>
        </w:rPr>
        <w:t>=.68,</w:t>
      </w:r>
      <w:r w:rsidR="0079336C" w:rsidRPr="0079336C">
        <w:rPr>
          <w:rFonts w:ascii="Times New Roman" w:hAnsi="Times New Roman" w:cs="Times New Roman"/>
          <w:i/>
          <w:sz w:val="24"/>
          <w:szCs w:val="24"/>
        </w:rPr>
        <w:t xml:space="preserve"> </w:t>
      </w:r>
      <w:r w:rsidR="0020371C" w:rsidRPr="00BF12B7">
        <w:rPr>
          <w:rFonts w:ascii="Times New Roman" w:hAnsi="Times New Roman" w:cs="Times New Roman"/>
          <w:i/>
          <w:sz w:val="24"/>
          <w:szCs w:val="24"/>
        </w:rPr>
        <w:t>ω</w:t>
      </w:r>
      <w:r w:rsidR="0020371C" w:rsidRPr="0020371C">
        <w:rPr>
          <w:rFonts w:ascii="Times New Roman" w:hAnsi="Times New Roman" w:cs="Times New Roman"/>
          <w:sz w:val="24"/>
          <w:szCs w:val="24"/>
        </w:rPr>
        <w:t>²</w:t>
      </w:r>
      <w:r w:rsidR="0079336C">
        <w:rPr>
          <w:rFonts w:ascii="Times New Roman" w:hAnsi="Times New Roman" w:cs="Times New Roman"/>
          <w:sz w:val="24"/>
          <w:szCs w:val="24"/>
          <w:lang w:val="en-US"/>
        </w:rPr>
        <w:t>=.02</w:t>
      </w:r>
      <w:r w:rsidR="0020371C" w:rsidRPr="0020371C">
        <w:rPr>
          <w:rFonts w:ascii="Times New Roman" w:hAnsi="Times New Roman" w:cs="Times New Roman"/>
          <w:sz w:val="24"/>
          <w:szCs w:val="24"/>
          <w:lang w:val="en-US"/>
        </w:rPr>
        <w:t>3</w:t>
      </w:r>
      <w:r w:rsidR="00C66EB5">
        <w:rPr>
          <w:rFonts w:ascii="Times New Roman" w:hAnsi="Times New Roman" w:cs="Times New Roman"/>
          <w:sz w:val="24"/>
          <w:szCs w:val="24"/>
          <w:lang w:val="en-US"/>
        </w:rPr>
        <w:t xml:space="preserve"> (Table 1)</w:t>
      </w:r>
      <w:r w:rsidR="00F05E94">
        <w:rPr>
          <w:rFonts w:ascii="Times New Roman" w:hAnsi="Times New Roman" w:cs="Times New Roman"/>
          <w:sz w:val="24"/>
          <w:szCs w:val="24"/>
          <w:lang w:val="en-US"/>
        </w:rPr>
        <w:t xml:space="preserve">. </w:t>
      </w:r>
    </w:p>
    <w:p w14:paraId="0349B7A0" w14:textId="676B0120" w:rsidR="00F05E94" w:rsidRPr="00540C8F" w:rsidRDefault="00F05E94" w:rsidP="009C37D1">
      <w:pPr>
        <w:spacing w:after="0" w:line="480" w:lineRule="auto"/>
        <w:rPr>
          <w:rFonts w:ascii="Times New Roman" w:hAnsi="Times New Roman" w:cs="Times New Roman"/>
          <w:b/>
          <w:sz w:val="24"/>
          <w:szCs w:val="24"/>
        </w:rPr>
      </w:pPr>
      <w:r w:rsidRPr="00540C8F">
        <w:rPr>
          <w:rFonts w:ascii="Times New Roman" w:hAnsi="Times New Roman" w:cs="Times New Roman"/>
          <w:b/>
          <w:sz w:val="24"/>
          <w:szCs w:val="24"/>
        </w:rPr>
        <w:t xml:space="preserve">QE </w:t>
      </w:r>
      <w:r w:rsidR="00E6115A" w:rsidRPr="00540C8F">
        <w:rPr>
          <w:rFonts w:ascii="Times New Roman" w:hAnsi="Times New Roman" w:cs="Times New Roman"/>
          <w:b/>
          <w:sz w:val="24"/>
          <w:szCs w:val="24"/>
        </w:rPr>
        <w:t>percentage</w:t>
      </w:r>
    </w:p>
    <w:p w14:paraId="3E163138" w14:textId="4A58FFCF" w:rsidR="00F05E94" w:rsidRDefault="002C0F48" w:rsidP="009C3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effect of </w:t>
      </w:r>
      <w:r w:rsidR="003B35C2">
        <w:rPr>
          <w:rFonts w:ascii="Times New Roman" w:hAnsi="Times New Roman" w:cs="Times New Roman"/>
          <w:sz w:val="24"/>
          <w:szCs w:val="24"/>
        </w:rPr>
        <w:t xml:space="preserve">the </w:t>
      </w:r>
      <w:r>
        <w:rPr>
          <w:rFonts w:ascii="Times New Roman" w:hAnsi="Times New Roman" w:cs="Times New Roman"/>
          <w:sz w:val="24"/>
          <w:szCs w:val="24"/>
        </w:rPr>
        <w:t xml:space="preserve">goals </w:t>
      </w:r>
      <w:r w:rsidR="003B35C2">
        <w:rPr>
          <w:rFonts w:ascii="Times New Roman" w:hAnsi="Times New Roman" w:cs="Times New Roman"/>
          <w:sz w:val="24"/>
          <w:szCs w:val="24"/>
        </w:rPr>
        <w:t xml:space="preserve">manipulation </w:t>
      </w:r>
      <w:r>
        <w:rPr>
          <w:rFonts w:ascii="Times New Roman" w:hAnsi="Times New Roman" w:cs="Times New Roman"/>
          <w:sz w:val="24"/>
          <w:szCs w:val="24"/>
        </w:rPr>
        <w:t>on visual attention, a</w:t>
      </w:r>
      <w:r w:rsidR="00F05E94" w:rsidRPr="00F05E94">
        <w:rPr>
          <w:rFonts w:ascii="Times New Roman" w:hAnsi="Times New Roman" w:cs="Times New Roman"/>
          <w:sz w:val="24"/>
          <w:szCs w:val="24"/>
        </w:rPr>
        <w:t xml:space="preserve"> </w:t>
      </w:r>
      <w:r w:rsidR="0079336C">
        <w:rPr>
          <w:rFonts w:ascii="Times New Roman" w:hAnsi="Times New Roman" w:cs="Times New Roman"/>
          <w:sz w:val="24"/>
          <w:szCs w:val="24"/>
        </w:rPr>
        <w:t>one-way</w:t>
      </w:r>
      <w:r w:rsidR="00F05E94" w:rsidRPr="00F05E94">
        <w:rPr>
          <w:rFonts w:ascii="Times New Roman" w:hAnsi="Times New Roman" w:cs="Times New Roman"/>
          <w:sz w:val="24"/>
          <w:szCs w:val="24"/>
        </w:rPr>
        <w:t xml:space="preserve"> </w:t>
      </w:r>
      <w:r w:rsidR="00DE0ECA">
        <w:rPr>
          <w:rFonts w:ascii="Times New Roman" w:hAnsi="Times New Roman" w:cs="Times New Roman"/>
          <w:sz w:val="24"/>
          <w:szCs w:val="24"/>
        </w:rPr>
        <w:t xml:space="preserve">repeated measures </w:t>
      </w:r>
      <w:r w:rsidR="00F05E94" w:rsidRPr="00F05E94">
        <w:rPr>
          <w:rFonts w:ascii="Times New Roman" w:hAnsi="Times New Roman" w:cs="Times New Roman"/>
          <w:sz w:val="24"/>
          <w:szCs w:val="24"/>
        </w:rPr>
        <w:t xml:space="preserve">ANOVA was </w:t>
      </w:r>
      <w:r w:rsidR="00EA1EB9">
        <w:rPr>
          <w:rFonts w:ascii="Times New Roman" w:hAnsi="Times New Roman" w:cs="Times New Roman"/>
          <w:sz w:val="24"/>
          <w:szCs w:val="24"/>
        </w:rPr>
        <w:t>conducted on relative QE scores</w:t>
      </w:r>
      <w:r w:rsidR="00F05E94" w:rsidRPr="00F05E94">
        <w:rPr>
          <w:rFonts w:ascii="Times New Roman" w:hAnsi="Times New Roman" w:cs="Times New Roman"/>
          <w:sz w:val="24"/>
          <w:szCs w:val="24"/>
        </w:rPr>
        <w:t xml:space="preserve">. </w:t>
      </w:r>
      <w:r w:rsidR="00F05E94" w:rsidRPr="00F05E94">
        <w:rPr>
          <w:rFonts w:ascii="Times New Roman" w:hAnsi="Times New Roman" w:cs="Times New Roman"/>
          <w:sz w:val="24"/>
          <w:szCs w:val="24"/>
          <w:lang w:val="en-US"/>
        </w:rPr>
        <w:t xml:space="preserve">There was found to be a significant main effect of </w:t>
      </w:r>
      <w:r w:rsidR="005D0AB0">
        <w:rPr>
          <w:rFonts w:ascii="Times New Roman" w:hAnsi="Times New Roman" w:cs="Times New Roman"/>
          <w:sz w:val="24"/>
          <w:szCs w:val="24"/>
          <w:lang w:val="en-US"/>
        </w:rPr>
        <w:t>goals</w:t>
      </w:r>
      <w:r w:rsidR="00F05E94" w:rsidRPr="00F05E94">
        <w:rPr>
          <w:rFonts w:ascii="Times New Roman" w:hAnsi="Times New Roman" w:cs="Times New Roman"/>
          <w:sz w:val="24"/>
          <w:szCs w:val="24"/>
          <w:lang w:val="en-US"/>
        </w:rPr>
        <w:t xml:space="preserve">, </w:t>
      </w:r>
      <w:proofErr w:type="gramStart"/>
      <w:r w:rsidR="00F05E94" w:rsidRPr="00981DF2">
        <w:rPr>
          <w:rFonts w:ascii="Times New Roman" w:hAnsi="Times New Roman" w:cs="Times New Roman"/>
          <w:i/>
          <w:sz w:val="24"/>
          <w:szCs w:val="24"/>
          <w:lang w:val="en-US"/>
        </w:rPr>
        <w:t>F</w:t>
      </w:r>
      <w:r w:rsidR="00981DF2">
        <w:rPr>
          <w:rFonts w:ascii="Times New Roman" w:hAnsi="Times New Roman" w:cs="Times New Roman"/>
          <w:sz w:val="24"/>
          <w:szCs w:val="24"/>
          <w:lang w:val="en-US"/>
        </w:rPr>
        <w:t>(</w:t>
      </w:r>
      <w:proofErr w:type="gramEnd"/>
      <w:r w:rsidR="00981DF2">
        <w:rPr>
          <w:rFonts w:ascii="Times New Roman" w:hAnsi="Times New Roman" w:cs="Times New Roman"/>
          <w:sz w:val="24"/>
          <w:szCs w:val="24"/>
          <w:lang w:val="en-US"/>
        </w:rPr>
        <w:t>4,60)=3.47</w:t>
      </w:r>
      <w:r w:rsidR="00F05E94" w:rsidRPr="00F05E94">
        <w:rPr>
          <w:rFonts w:ascii="Times New Roman" w:hAnsi="Times New Roman" w:cs="Times New Roman"/>
          <w:sz w:val="24"/>
          <w:szCs w:val="24"/>
          <w:lang w:val="en-US"/>
        </w:rPr>
        <w:t xml:space="preserve">, </w:t>
      </w:r>
      <w:r w:rsidR="00F05E94" w:rsidRPr="00540C8F">
        <w:rPr>
          <w:rFonts w:ascii="Times New Roman" w:hAnsi="Times New Roman" w:cs="Times New Roman"/>
          <w:i/>
          <w:sz w:val="24"/>
          <w:szCs w:val="24"/>
          <w:lang w:val="en-US"/>
        </w:rPr>
        <w:t>p</w:t>
      </w:r>
      <w:r w:rsidR="00EA1EB9">
        <w:rPr>
          <w:rFonts w:ascii="Times New Roman" w:hAnsi="Times New Roman" w:cs="Times New Roman"/>
          <w:sz w:val="24"/>
          <w:szCs w:val="24"/>
          <w:lang w:val="en-US"/>
        </w:rPr>
        <w:t>=.0</w:t>
      </w:r>
      <w:r w:rsidR="00981DF2">
        <w:rPr>
          <w:rFonts w:ascii="Times New Roman" w:hAnsi="Times New Roman" w:cs="Times New Roman"/>
          <w:sz w:val="24"/>
          <w:szCs w:val="24"/>
          <w:lang w:val="en-US"/>
        </w:rPr>
        <w:t>1</w:t>
      </w:r>
      <w:r w:rsidR="00F05E94" w:rsidRPr="00F05E94">
        <w:rPr>
          <w:rFonts w:ascii="Times New Roman" w:hAnsi="Times New Roman" w:cs="Times New Roman"/>
          <w:sz w:val="24"/>
          <w:szCs w:val="24"/>
          <w:lang w:val="en-US"/>
        </w:rPr>
        <w:t xml:space="preserve">, </w:t>
      </w:r>
      <w:r w:rsidR="00F05E94" w:rsidRPr="00981DF2">
        <w:rPr>
          <w:rFonts w:ascii="Times New Roman" w:hAnsi="Times New Roman" w:cs="Times New Roman"/>
          <w:i/>
          <w:sz w:val="24"/>
          <w:szCs w:val="24"/>
        </w:rPr>
        <w:t>ω²</w:t>
      </w:r>
      <w:r w:rsidR="00981DF2">
        <w:rPr>
          <w:rFonts w:ascii="Times New Roman" w:hAnsi="Times New Roman" w:cs="Times New Roman"/>
          <w:sz w:val="24"/>
          <w:szCs w:val="24"/>
          <w:lang w:val="en-US"/>
        </w:rPr>
        <w:t>=.132</w:t>
      </w:r>
      <w:r w:rsidR="00C66EB5">
        <w:rPr>
          <w:rFonts w:ascii="Times New Roman" w:hAnsi="Times New Roman" w:cs="Times New Roman"/>
          <w:sz w:val="24"/>
          <w:szCs w:val="24"/>
          <w:lang w:val="en-US"/>
        </w:rPr>
        <w:t xml:space="preserve"> (Table 1)</w:t>
      </w:r>
      <w:r w:rsidR="00BD5F96">
        <w:rPr>
          <w:rFonts w:ascii="Times New Roman" w:hAnsi="Times New Roman" w:cs="Times New Roman"/>
          <w:sz w:val="24"/>
          <w:szCs w:val="24"/>
        </w:rPr>
        <w:t>, however,</w:t>
      </w:r>
      <w:r w:rsidR="00F05E94" w:rsidRPr="00F05E94">
        <w:rPr>
          <w:rFonts w:ascii="Times New Roman" w:hAnsi="Times New Roman" w:cs="Times New Roman"/>
          <w:sz w:val="24"/>
          <w:szCs w:val="24"/>
        </w:rPr>
        <w:t xml:space="preserve"> </w:t>
      </w:r>
      <w:proofErr w:type="spellStart"/>
      <w:r w:rsidR="00F05E94" w:rsidRPr="00F05E94">
        <w:rPr>
          <w:rFonts w:ascii="Times New Roman" w:hAnsi="Times New Roman" w:cs="Times New Roman"/>
          <w:sz w:val="24"/>
          <w:szCs w:val="24"/>
        </w:rPr>
        <w:t>Bonferroni</w:t>
      </w:r>
      <w:proofErr w:type="spellEnd"/>
      <w:r w:rsidR="00F05E94" w:rsidRPr="00F05E94">
        <w:rPr>
          <w:rFonts w:ascii="Times New Roman" w:hAnsi="Times New Roman" w:cs="Times New Roman"/>
          <w:sz w:val="24"/>
          <w:szCs w:val="24"/>
        </w:rPr>
        <w:t xml:space="preserve"> corrected comparisons showed no significant pairwise differences</w:t>
      </w:r>
      <w:r w:rsidR="00D05AE9">
        <w:rPr>
          <w:rFonts w:ascii="Times New Roman" w:hAnsi="Times New Roman" w:cs="Times New Roman"/>
          <w:sz w:val="24"/>
          <w:szCs w:val="24"/>
        </w:rPr>
        <w:t xml:space="preserve"> (all </w:t>
      </w:r>
      <w:proofErr w:type="spellStart"/>
      <w:r w:rsidR="00D05AE9">
        <w:rPr>
          <w:rFonts w:ascii="Times New Roman" w:hAnsi="Times New Roman" w:cs="Times New Roman"/>
          <w:i/>
          <w:sz w:val="24"/>
          <w:szCs w:val="24"/>
        </w:rPr>
        <w:t>p</w:t>
      </w:r>
      <w:r w:rsidR="00D05AE9">
        <w:rPr>
          <w:rFonts w:ascii="Times New Roman" w:hAnsi="Times New Roman" w:cs="Times New Roman"/>
          <w:sz w:val="24"/>
          <w:szCs w:val="24"/>
        </w:rPr>
        <w:t>s</w:t>
      </w:r>
      <w:proofErr w:type="spellEnd"/>
      <w:r w:rsidR="00BD5F96">
        <w:rPr>
          <w:rFonts w:ascii="Times New Roman" w:hAnsi="Times New Roman" w:cs="Times New Roman"/>
          <w:sz w:val="24"/>
          <w:szCs w:val="24"/>
        </w:rPr>
        <w:t xml:space="preserve"> &gt; </w:t>
      </w:r>
      <w:r w:rsidR="00D05AE9">
        <w:rPr>
          <w:rFonts w:ascii="Times New Roman" w:hAnsi="Times New Roman" w:cs="Times New Roman"/>
          <w:sz w:val="24"/>
          <w:szCs w:val="24"/>
        </w:rPr>
        <w:t>.05)</w:t>
      </w:r>
      <w:r w:rsidR="00F05E94" w:rsidRPr="00F05E94">
        <w:rPr>
          <w:rFonts w:ascii="Times New Roman" w:hAnsi="Times New Roman" w:cs="Times New Roman"/>
          <w:sz w:val="24"/>
          <w:szCs w:val="24"/>
        </w:rPr>
        <w:t>.</w:t>
      </w:r>
    </w:p>
    <w:p w14:paraId="746AFEBF" w14:textId="77777777" w:rsidR="00E6115A" w:rsidRPr="00540C8F" w:rsidRDefault="00E6115A" w:rsidP="009C37D1">
      <w:pPr>
        <w:spacing w:after="0" w:line="480" w:lineRule="auto"/>
        <w:rPr>
          <w:rFonts w:ascii="Times New Roman" w:hAnsi="Times New Roman" w:cs="Times New Roman"/>
          <w:b/>
          <w:sz w:val="24"/>
          <w:szCs w:val="24"/>
        </w:rPr>
      </w:pPr>
      <w:r w:rsidRPr="00540C8F">
        <w:rPr>
          <w:rFonts w:ascii="Times New Roman" w:hAnsi="Times New Roman" w:cs="Times New Roman"/>
          <w:b/>
          <w:sz w:val="24"/>
          <w:szCs w:val="24"/>
        </w:rPr>
        <w:t>Performance</w:t>
      </w:r>
    </w:p>
    <w:p w14:paraId="128E3C59" w14:textId="7C621B87" w:rsidR="0032620F" w:rsidRDefault="00BD5F96" w:rsidP="0032620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T</w:t>
      </w:r>
      <w:r w:rsidRPr="00E6115A">
        <w:rPr>
          <w:rFonts w:ascii="Times New Roman" w:hAnsi="Times New Roman" w:cs="Times New Roman"/>
          <w:sz w:val="24"/>
          <w:szCs w:val="24"/>
        </w:rPr>
        <w:t xml:space="preserve">o examine the effect of </w:t>
      </w:r>
      <w:r>
        <w:rPr>
          <w:rFonts w:ascii="Times New Roman" w:hAnsi="Times New Roman" w:cs="Times New Roman"/>
          <w:sz w:val="24"/>
          <w:szCs w:val="24"/>
        </w:rPr>
        <w:t>goals</w:t>
      </w:r>
      <w:r w:rsidRPr="00E6115A">
        <w:rPr>
          <w:rFonts w:ascii="Times New Roman" w:hAnsi="Times New Roman" w:cs="Times New Roman"/>
          <w:sz w:val="24"/>
          <w:szCs w:val="24"/>
        </w:rPr>
        <w:t xml:space="preserve"> on performance</w:t>
      </w:r>
      <w:r w:rsidR="00E6115A" w:rsidRPr="00E6115A">
        <w:rPr>
          <w:rFonts w:ascii="Times New Roman" w:hAnsi="Times New Roman" w:cs="Times New Roman"/>
          <w:sz w:val="24"/>
          <w:szCs w:val="24"/>
        </w:rPr>
        <w:t xml:space="preserve">, a related samples Friedman’s analysis of variance by ranks was conducted. There was found to be no difference in performance scores, </w:t>
      </w:r>
      <w:proofErr w:type="gramStart"/>
      <w:r w:rsidR="00E6115A" w:rsidRPr="00981DF2">
        <w:rPr>
          <w:rFonts w:ascii="Times New Roman" w:hAnsi="Times New Roman" w:cs="Times New Roman"/>
          <w:i/>
          <w:sz w:val="24"/>
          <w:szCs w:val="24"/>
          <w:lang w:val="en-US"/>
        </w:rPr>
        <w:t>χ</w:t>
      </w:r>
      <w:r w:rsidR="00E6115A" w:rsidRPr="00981DF2">
        <w:rPr>
          <w:rFonts w:ascii="Times New Roman" w:hAnsi="Times New Roman" w:cs="Times New Roman"/>
          <w:i/>
          <w:sz w:val="24"/>
          <w:szCs w:val="24"/>
          <w:vertAlign w:val="superscript"/>
          <w:lang w:val="en-US"/>
        </w:rPr>
        <w:t>2</w:t>
      </w:r>
      <w:r w:rsidR="00E6115A" w:rsidRPr="00E6115A">
        <w:rPr>
          <w:rFonts w:ascii="Times New Roman" w:hAnsi="Times New Roman" w:cs="Times New Roman"/>
          <w:sz w:val="24"/>
          <w:szCs w:val="24"/>
          <w:lang w:val="en-US"/>
        </w:rPr>
        <w:t>(</w:t>
      </w:r>
      <w:proofErr w:type="gramEnd"/>
      <w:r w:rsidR="00E6115A" w:rsidRPr="00E6115A">
        <w:rPr>
          <w:rFonts w:ascii="Times New Roman" w:hAnsi="Times New Roman" w:cs="Times New Roman"/>
          <w:sz w:val="24"/>
          <w:szCs w:val="24"/>
          <w:lang w:val="en-US"/>
        </w:rPr>
        <w:t xml:space="preserve">4)=8.04, </w:t>
      </w:r>
      <w:r w:rsidR="00E6115A" w:rsidRPr="00540C8F">
        <w:rPr>
          <w:rFonts w:ascii="Times New Roman" w:hAnsi="Times New Roman" w:cs="Times New Roman"/>
          <w:i/>
          <w:sz w:val="24"/>
          <w:szCs w:val="24"/>
          <w:lang w:val="en-US"/>
        </w:rPr>
        <w:t>p</w:t>
      </w:r>
      <w:r w:rsidR="00981DF2">
        <w:rPr>
          <w:rFonts w:ascii="Times New Roman" w:hAnsi="Times New Roman" w:cs="Times New Roman"/>
          <w:sz w:val="24"/>
          <w:szCs w:val="24"/>
          <w:lang w:val="en-US"/>
        </w:rPr>
        <w:t>=</w:t>
      </w:r>
      <w:r w:rsidR="00E6115A" w:rsidRPr="00E6115A">
        <w:rPr>
          <w:rFonts w:ascii="Times New Roman" w:hAnsi="Times New Roman" w:cs="Times New Roman"/>
          <w:sz w:val="24"/>
          <w:szCs w:val="24"/>
          <w:lang w:val="en-US"/>
        </w:rPr>
        <w:t>.09</w:t>
      </w:r>
      <w:r w:rsidR="00613BC5">
        <w:rPr>
          <w:rFonts w:ascii="Times New Roman" w:hAnsi="Times New Roman" w:cs="Times New Roman"/>
          <w:sz w:val="24"/>
          <w:szCs w:val="24"/>
          <w:lang w:val="en-US"/>
        </w:rPr>
        <w:t xml:space="preserve">, </w:t>
      </w:r>
      <w:r w:rsidR="00613BC5">
        <w:rPr>
          <w:rFonts w:ascii="Times New Roman" w:hAnsi="Times New Roman" w:cs="Times New Roman"/>
          <w:i/>
          <w:sz w:val="24"/>
          <w:szCs w:val="24"/>
          <w:lang w:val="en-US"/>
        </w:rPr>
        <w:t>V</w:t>
      </w:r>
      <w:r w:rsidR="00613BC5">
        <w:rPr>
          <w:rFonts w:ascii="Times New Roman" w:hAnsi="Times New Roman" w:cs="Times New Roman"/>
          <w:sz w:val="24"/>
          <w:szCs w:val="24"/>
          <w:lang w:val="en-US"/>
        </w:rPr>
        <w:t>=.479</w:t>
      </w:r>
      <w:r w:rsidR="00C66EB5">
        <w:rPr>
          <w:rFonts w:ascii="Times New Roman" w:hAnsi="Times New Roman" w:cs="Times New Roman"/>
          <w:sz w:val="24"/>
          <w:szCs w:val="24"/>
          <w:lang w:val="en-US"/>
        </w:rPr>
        <w:t xml:space="preserve"> (Table 1).</w:t>
      </w:r>
      <w:r w:rsidR="00E6115A" w:rsidRPr="00E6115A">
        <w:rPr>
          <w:rFonts w:ascii="Times New Roman" w:hAnsi="Times New Roman" w:cs="Times New Roman"/>
          <w:sz w:val="24"/>
          <w:szCs w:val="24"/>
          <w:lang w:val="en-US"/>
        </w:rPr>
        <w:t xml:space="preserve"> </w:t>
      </w:r>
    </w:p>
    <w:p w14:paraId="2D4BDEFA" w14:textId="0E2E920C" w:rsidR="0032620F" w:rsidRDefault="00F07508" w:rsidP="00CD6A6C">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[Table 1 near here]</w:t>
      </w:r>
    </w:p>
    <w:p w14:paraId="4D7D0788" w14:textId="171A6087" w:rsidR="00E6115A" w:rsidRPr="00540C8F" w:rsidRDefault="004D0BE3" w:rsidP="009C37D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Relationships</w:t>
      </w:r>
    </w:p>
    <w:p w14:paraId="319A2558" w14:textId="65E5D59D" w:rsidR="00943F07" w:rsidRDefault="00C05246" w:rsidP="004D0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E6115A">
        <w:rPr>
          <w:rFonts w:ascii="Times New Roman" w:hAnsi="Times New Roman" w:cs="Times New Roman"/>
          <w:sz w:val="24"/>
          <w:szCs w:val="24"/>
        </w:rPr>
        <w:t xml:space="preserve">orrelational analyses were conducted </w:t>
      </w:r>
      <w:r w:rsidR="00E6115A" w:rsidRPr="00E6115A">
        <w:rPr>
          <w:rFonts w:ascii="Times New Roman" w:hAnsi="Times New Roman" w:cs="Times New Roman"/>
          <w:sz w:val="24"/>
          <w:szCs w:val="24"/>
        </w:rPr>
        <w:t xml:space="preserve">to examine the relationship between variables, independent of experimental </w:t>
      </w:r>
      <w:r w:rsidR="00BD5F96">
        <w:rPr>
          <w:rFonts w:ascii="Times New Roman" w:hAnsi="Times New Roman" w:cs="Times New Roman"/>
          <w:sz w:val="24"/>
          <w:szCs w:val="24"/>
        </w:rPr>
        <w:t>manipulation</w:t>
      </w:r>
      <w:r>
        <w:rPr>
          <w:rFonts w:ascii="Times New Roman" w:hAnsi="Times New Roman" w:cs="Times New Roman"/>
          <w:sz w:val="24"/>
          <w:szCs w:val="24"/>
        </w:rPr>
        <w:t>.</w:t>
      </w:r>
      <w:r w:rsidR="00E6115A" w:rsidRPr="00E6115A">
        <w:rPr>
          <w:rFonts w:ascii="Times New Roman" w:hAnsi="Times New Roman" w:cs="Times New Roman"/>
          <w:sz w:val="24"/>
          <w:szCs w:val="24"/>
        </w:rPr>
        <w:t xml:space="preserve"> </w:t>
      </w:r>
      <w:r w:rsidR="00E6115A" w:rsidRPr="00E6115A">
        <w:rPr>
          <w:rFonts w:ascii="Times New Roman" w:hAnsi="Times New Roman" w:cs="Times New Roman"/>
          <w:sz w:val="24"/>
          <w:szCs w:val="24"/>
          <w:lang w:val="en-US"/>
        </w:rPr>
        <w:t xml:space="preserve">There was found to be a significant correlation between FSS and relative QE, </w:t>
      </w:r>
      <w:proofErr w:type="gramStart"/>
      <w:r w:rsidR="00E6115A" w:rsidRPr="00D05AE9">
        <w:rPr>
          <w:rFonts w:ascii="Times New Roman" w:hAnsi="Times New Roman" w:cs="Times New Roman"/>
          <w:i/>
          <w:sz w:val="24"/>
          <w:szCs w:val="24"/>
          <w:lang w:val="en-US"/>
        </w:rPr>
        <w:t>r</w:t>
      </w:r>
      <w:r w:rsidR="00E6115A" w:rsidRPr="00E6115A">
        <w:rPr>
          <w:rFonts w:ascii="Times New Roman" w:hAnsi="Times New Roman" w:cs="Times New Roman"/>
          <w:sz w:val="24"/>
          <w:szCs w:val="24"/>
          <w:lang w:val="en-US"/>
        </w:rPr>
        <w:t>(</w:t>
      </w:r>
      <w:proofErr w:type="gramEnd"/>
      <w:r w:rsidR="00E6115A" w:rsidRPr="00E6115A">
        <w:rPr>
          <w:rFonts w:ascii="Times New Roman" w:hAnsi="Times New Roman" w:cs="Times New Roman"/>
          <w:sz w:val="24"/>
          <w:szCs w:val="24"/>
          <w:lang w:val="en-US"/>
        </w:rPr>
        <w:t xml:space="preserve">125)=-.20, </w:t>
      </w:r>
      <w:r w:rsidR="00E6115A" w:rsidRPr="00D05AE9">
        <w:rPr>
          <w:rFonts w:ascii="Times New Roman" w:hAnsi="Times New Roman" w:cs="Times New Roman"/>
          <w:i/>
          <w:sz w:val="24"/>
          <w:szCs w:val="24"/>
          <w:lang w:val="en-US"/>
        </w:rPr>
        <w:t>p</w:t>
      </w:r>
      <w:r w:rsidR="00E6115A" w:rsidRPr="00E6115A">
        <w:rPr>
          <w:rFonts w:ascii="Times New Roman" w:hAnsi="Times New Roman" w:cs="Times New Roman"/>
          <w:sz w:val="24"/>
          <w:szCs w:val="24"/>
          <w:lang w:val="en-US"/>
        </w:rPr>
        <w:t>=.0</w:t>
      </w:r>
      <w:r w:rsidR="00DB3548">
        <w:rPr>
          <w:rFonts w:ascii="Times New Roman" w:hAnsi="Times New Roman" w:cs="Times New Roman"/>
          <w:sz w:val="24"/>
          <w:szCs w:val="24"/>
          <w:lang w:val="en-US"/>
        </w:rPr>
        <w:t>3</w:t>
      </w:r>
      <w:r w:rsidR="004D0BE3">
        <w:rPr>
          <w:rFonts w:ascii="Times New Roman" w:hAnsi="Times New Roman" w:cs="Times New Roman"/>
          <w:sz w:val="24"/>
          <w:szCs w:val="24"/>
          <w:lang w:val="en-US"/>
        </w:rPr>
        <w:t xml:space="preserve">; </w:t>
      </w:r>
      <w:r w:rsidR="00E6115A" w:rsidRPr="00E6115A">
        <w:rPr>
          <w:rFonts w:ascii="Times New Roman" w:hAnsi="Times New Roman" w:cs="Times New Roman"/>
          <w:sz w:val="24"/>
          <w:szCs w:val="24"/>
        </w:rPr>
        <w:t xml:space="preserve">between flow score and performance, </w:t>
      </w:r>
      <w:r w:rsidR="00E6115A" w:rsidRPr="00D05AE9">
        <w:rPr>
          <w:rFonts w:ascii="Times New Roman" w:hAnsi="Times New Roman" w:cs="Times New Roman"/>
          <w:i/>
          <w:sz w:val="24"/>
          <w:szCs w:val="24"/>
        </w:rPr>
        <w:lastRenderedPageBreak/>
        <w:t>r</w:t>
      </w:r>
      <w:r w:rsidR="00E6115A" w:rsidRPr="00E6115A">
        <w:rPr>
          <w:rFonts w:ascii="Times New Roman" w:hAnsi="Times New Roman" w:cs="Times New Roman"/>
          <w:sz w:val="24"/>
          <w:szCs w:val="24"/>
        </w:rPr>
        <w:t xml:space="preserve">(174)=-0.47, </w:t>
      </w:r>
      <w:r w:rsidR="00E6115A" w:rsidRPr="00D05AE9">
        <w:rPr>
          <w:rFonts w:ascii="Times New Roman" w:hAnsi="Times New Roman" w:cs="Times New Roman"/>
          <w:i/>
          <w:sz w:val="24"/>
          <w:szCs w:val="24"/>
        </w:rPr>
        <w:t>p</w:t>
      </w:r>
      <w:r w:rsidR="00F611ED">
        <w:rPr>
          <w:rFonts w:ascii="Times New Roman" w:hAnsi="Times New Roman" w:cs="Times New Roman"/>
          <w:sz w:val="24"/>
          <w:szCs w:val="24"/>
        </w:rPr>
        <w:t>&lt;.001</w:t>
      </w:r>
      <w:r w:rsidR="004D0BE3">
        <w:rPr>
          <w:rFonts w:ascii="Times New Roman" w:hAnsi="Times New Roman" w:cs="Times New Roman"/>
          <w:sz w:val="24"/>
          <w:szCs w:val="24"/>
        </w:rPr>
        <w:t>;</w:t>
      </w:r>
      <w:r w:rsidR="00F611ED">
        <w:rPr>
          <w:rFonts w:ascii="Times New Roman" w:hAnsi="Times New Roman" w:cs="Times New Roman"/>
          <w:sz w:val="24"/>
          <w:szCs w:val="24"/>
        </w:rPr>
        <w:t xml:space="preserve"> but no relationship between relative QE and performance, </w:t>
      </w:r>
      <w:r w:rsidR="00F611ED">
        <w:rPr>
          <w:rFonts w:ascii="Times New Roman" w:hAnsi="Times New Roman" w:cs="Times New Roman"/>
          <w:i/>
          <w:sz w:val="24"/>
          <w:szCs w:val="24"/>
        </w:rPr>
        <w:t>r</w:t>
      </w:r>
      <w:r w:rsidR="00F611ED">
        <w:rPr>
          <w:rFonts w:ascii="Times New Roman" w:hAnsi="Times New Roman" w:cs="Times New Roman"/>
          <w:sz w:val="24"/>
          <w:szCs w:val="24"/>
        </w:rPr>
        <w:t xml:space="preserve">(125)=-.01, </w:t>
      </w:r>
      <w:r w:rsidR="00F611ED">
        <w:rPr>
          <w:rFonts w:ascii="Times New Roman" w:hAnsi="Times New Roman" w:cs="Times New Roman"/>
          <w:i/>
          <w:sz w:val="24"/>
          <w:szCs w:val="24"/>
        </w:rPr>
        <w:t>p</w:t>
      </w:r>
      <w:r w:rsidR="00F611ED">
        <w:rPr>
          <w:rFonts w:ascii="Times New Roman" w:hAnsi="Times New Roman" w:cs="Times New Roman"/>
          <w:sz w:val="24"/>
          <w:szCs w:val="24"/>
        </w:rPr>
        <w:t xml:space="preserve">=.87. </w:t>
      </w:r>
      <w:r w:rsidR="003808B2">
        <w:rPr>
          <w:rFonts w:ascii="Times New Roman" w:hAnsi="Times New Roman" w:cs="Times New Roman"/>
          <w:sz w:val="24"/>
          <w:szCs w:val="24"/>
        </w:rPr>
        <w:t>A</w:t>
      </w:r>
      <w:r w:rsidR="00943F07">
        <w:rPr>
          <w:rFonts w:ascii="Times New Roman" w:hAnsi="Times New Roman" w:cs="Times New Roman"/>
          <w:sz w:val="24"/>
          <w:szCs w:val="24"/>
        </w:rPr>
        <w:t xml:space="preserve"> mediation model with QE as the independent variable, performance as the dependent variable and flow score as the</w:t>
      </w:r>
      <w:r w:rsidR="0012745A">
        <w:rPr>
          <w:rFonts w:ascii="Times New Roman" w:hAnsi="Times New Roman" w:cs="Times New Roman"/>
          <w:sz w:val="24"/>
          <w:szCs w:val="24"/>
        </w:rPr>
        <w:t xml:space="preserve"> mediator was </w:t>
      </w:r>
      <w:r w:rsidR="00D6221D">
        <w:rPr>
          <w:rFonts w:ascii="Times New Roman" w:hAnsi="Times New Roman" w:cs="Times New Roman"/>
          <w:sz w:val="24"/>
          <w:szCs w:val="24"/>
        </w:rPr>
        <w:t xml:space="preserve">also </w:t>
      </w:r>
      <w:r w:rsidR="0012745A">
        <w:rPr>
          <w:rFonts w:ascii="Times New Roman" w:hAnsi="Times New Roman" w:cs="Times New Roman"/>
          <w:sz w:val="24"/>
          <w:szCs w:val="24"/>
        </w:rPr>
        <w:t>tested</w:t>
      </w:r>
      <w:r w:rsidR="003808B2">
        <w:rPr>
          <w:rFonts w:ascii="Times New Roman" w:hAnsi="Times New Roman" w:cs="Times New Roman"/>
          <w:sz w:val="24"/>
          <w:szCs w:val="24"/>
        </w:rPr>
        <w:t xml:space="preserve"> to examine these relationships further</w:t>
      </w:r>
      <w:r w:rsidR="0012745A">
        <w:rPr>
          <w:rFonts w:ascii="Times New Roman" w:hAnsi="Times New Roman" w:cs="Times New Roman"/>
          <w:sz w:val="24"/>
          <w:szCs w:val="24"/>
        </w:rPr>
        <w:t>. Based on 10</w:t>
      </w:r>
      <w:r w:rsidR="00943F07">
        <w:rPr>
          <w:rFonts w:ascii="Times New Roman" w:hAnsi="Times New Roman" w:cs="Times New Roman"/>
          <w:sz w:val="24"/>
          <w:szCs w:val="24"/>
        </w:rPr>
        <w:t xml:space="preserve">,000 samples, bootstrapped confidence intervals indicated </w:t>
      </w:r>
      <w:r w:rsidR="0012745A">
        <w:rPr>
          <w:rFonts w:ascii="Times New Roman" w:hAnsi="Times New Roman" w:cs="Times New Roman"/>
          <w:sz w:val="24"/>
          <w:szCs w:val="24"/>
        </w:rPr>
        <w:t>a</w:t>
      </w:r>
      <w:r w:rsidR="007160A1">
        <w:rPr>
          <w:rFonts w:ascii="Times New Roman" w:hAnsi="Times New Roman" w:cs="Times New Roman"/>
          <w:sz w:val="24"/>
          <w:szCs w:val="24"/>
        </w:rPr>
        <w:t xml:space="preserve"> significant indirect effect of .003, </w:t>
      </w:r>
      <w:r w:rsidR="00943F07">
        <w:rPr>
          <w:rFonts w:ascii="Times New Roman" w:hAnsi="Times New Roman" w:cs="Times New Roman"/>
          <w:sz w:val="24"/>
          <w:szCs w:val="24"/>
        </w:rPr>
        <w:t>95%</w:t>
      </w:r>
      <w:r w:rsidR="004F23C7">
        <w:rPr>
          <w:rFonts w:ascii="Times New Roman" w:hAnsi="Times New Roman" w:cs="Times New Roman"/>
          <w:sz w:val="24"/>
          <w:szCs w:val="24"/>
        </w:rPr>
        <w:t xml:space="preserve"> </w:t>
      </w:r>
      <w:r w:rsidR="00943F07">
        <w:rPr>
          <w:rFonts w:ascii="Times New Roman" w:hAnsi="Times New Roman" w:cs="Times New Roman"/>
          <w:sz w:val="24"/>
          <w:szCs w:val="24"/>
        </w:rPr>
        <w:t>CI</w:t>
      </w:r>
      <w:r w:rsidR="004F23C7">
        <w:rPr>
          <w:rFonts w:ascii="Times New Roman" w:hAnsi="Times New Roman" w:cs="Times New Roman"/>
          <w:sz w:val="24"/>
          <w:szCs w:val="24"/>
        </w:rPr>
        <w:t>=</w:t>
      </w:r>
      <w:r w:rsidR="0012745A">
        <w:rPr>
          <w:rFonts w:ascii="Times New Roman" w:hAnsi="Times New Roman" w:cs="Times New Roman"/>
          <w:sz w:val="24"/>
          <w:szCs w:val="24"/>
        </w:rPr>
        <w:t xml:space="preserve"> </w:t>
      </w:r>
      <w:r w:rsidR="00943F07">
        <w:rPr>
          <w:rFonts w:ascii="Times New Roman" w:hAnsi="Times New Roman" w:cs="Times New Roman"/>
          <w:sz w:val="24"/>
          <w:szCs w:val="24"/>
        </w:rPr>
        <w:t>.00</w:t>
      </w:r>
      <w:r w:rsidR="0012745A">
        <w:rPr>
          <w:rFonts w:ascii="Times New Roman" w:hAnsi="Times New Roman" w:cs="Times New Roman"/>
          <w:sz w:val="24"/>
          <w:szCs w:val="24"/>
        </w:rPr>
        <w:t>0</w:t>
      </w:r>
      <w:r w:rsidR="004F23C7">
        <w:rPr>
          <w:rFonts w:ascii="Times New Roman" w:hAnsi="Times New Roman" w:cs="Times New Roman"/>
          <w:sz w:val="24"/>
          <w:szCs w:val="24"/>
        </w:rPr>
        <w:t xml:space="preserve"> to</w:t>
      </w:r>
      <w:r w:rsidR="00943F07">
        <w:rPr>
          <w:rFonts w:ascii="Times New Roman" w:hAnsi="Times New Roman" w:cs="Times New Roman"/>
          <w:sz w:val="24"/>
          <w:szCs w:val="24"/>
        </w:rPr>
        <w:t xml:space="preserve"> .006</w:t>
      </w:r>
      <w:r w:rsidR="004F23C7">
        <w:rPr>
          <w:rFonts w:ascii="Times New Roman" w:hAnsi="Times New Roman" w:cs="Times New Roman"/>
          <w:sz w:val="24"/>
          <w:szCs w:val="24"/>
        </w:rPr>
        <w:t>.</w:t>
      </w:r>
    </w:p>
    <w:p w14:paraId="43CA2A5A" w14:textId="71821A9A" w:rsidR="00F05E94" w:rsidRDefault="005C261C" w:rsidP="009C37D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r w:rsidR="00611E5E">
        <w:rPr>
          <w:rFonts w:ascii="Times New Roman" w:hAnsi="Times New Roman" w:cs="Times New Roman"/>
          <w:b/>
          <w:sz w:val="24"/>
          <w:szCs w:val="24"/>
        </w:rPr>
        <w:t xml:space="preserve"> </w:t>
      </w:r>
    </w:p>
    <w:p w14:paraId="5E7FF1D4" w14:textId="063BFCB6" w:rsidR="00214300" w:rsidRDefault="00C658AE" w:rsidP="009C37D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aimed to </w:t>
      </w:r>
      <w:r w:rsidR="003B35C2">
        <w:rPr>
          <w:rFonts w:ascii="Times New Roman" w:hAnsi="Times New Roman" w:cs="Times New Roman"/>
          <w:sz w:val="24"/>
          <w:szCs w:val="24"/>
        </w:rPr>
        <w:t xml:space="preserve">investigate </w:t>
      </w:r>
      <w:r w:rsidR="000D0BC7">
        <w:rPr>
          <w:rFonts w:ascii="Times New Roman" w:hAnsi="Times New Roman" w:cs="Times New Roman"/>
          <w:sz w:val="24"/>
          <w:szCs w:val="24"/>
        </w:rPr>
        <w:t xml:space="preserve">the cognitive mechanisms behind the flow state through assessing </w:t>
      </w:r>
      <w:r w:rsidR="003B35C2">
        <w:rPr>
          <w:rFonts w:ascii="Times New Roman" w:hAnsi="Times New Roman" w:cs="Times New Roman"/>
          <w:sz w:val="24"/>
          <w:szCs w:val="24"/>
        </w:rPr>
        <w:t>changes</w:t>
      </w:r>
      <w:r w:rsidR="003B35C2" w:rsidRPr="00EC3948">
        <w:rPr>
          <w:rFonts w:ascii="Times New Roman" w:hAnsi="Times New Roman" w:cs="Times New Roman"/>
          <w:sz w:val="24"/>
          <w:szCs w:val="24"/>
        </w:rPr>
        <w:t xml:space="preserve"> </w:t>
      </w:r>
      <w:r w:rsidR="003B35C2">
        <w:rPr>
          <w:rFonts w:ascii="Times New Roman" w:hAnsi="Times New Roman" w:cs="Times New Roman"/>
          <w:sz w:val="24"/>
          <w:szCs w:val="24"/>
        </w:rPr>
        <w:t xml:space="preserve">in </w:t>
      </w:r>
      <w:r w:rsidR="000D0BC7">
        <w:rPr>
          <w:rFonts w:ascii="Times New Roman" w:hAnsi="Times New Roman" w:cs="Times New Roman"/>
          <w:sz w:val="24"/>
          <w:szCs w:val="24"/>
        </w:rPr>
        <w:t xml:space="preserve">visual </w:t>
      </w:r>
      <w:r w:rsidR="003B35C2">
        <w:rPr>
          <w:rFonts w:ascii="Times New Roman" w:hAnsi="Times New Roman" w:cs="Times New Roman"/>
          <w:sz w:val="24"/>
          <w:szCs w:val="24"/>
        </w:rPr>
        <w:t xml:space="preserve">attention during </w:t>
      </w:r>
      <w:r w:rsidR="003808B2">
        <w:rPr>
          <w:rFonts w:ascii="Times New Roman" w:hAnsi="Times New Roman" w:cs="Times New Roman"/>
          <w:sz w:val="24"/>
          <w:szCs w:val="24"/>
        </w:rPr>
        <w:t>a</w:t>
      </w:r>
      <w:r w:rsidR="00EC3948">
        <w:rPr>
          <w:rFonts w:ascii="Times New Roman" w:hAnsi="Times New Roman" w:cs="Times New Roman"/>
          <w:sz w:val="24"/>
          <w:szCs w:val="24"/>
        </w:rPr>
        <w:t xml:space="preserve"> </w:t>
      </w:r>
      <w:r w:rsidR="003B35C2">
        <w:rPr>
          <w:rFonts w:ascii="Times New Roman" w:hAnsi="Times New Roman" w:cs="Times New Roman"/>
          <w:sz w:val="24"/>
          <w:szCs w:val="24"/>
        </w:rPr>
        <w:t xml:space="preserve">self-paced </w:t>
      </w:r>
      <w:r w:rsidR="00EC3948">
        <w:rPr>
          <w:rFonts w:ascii="Times New Roman" w:hAnsi="Times New Roman" w:cs="Times New Roman"/>
          <w:sz w:val="24"/>
          <w:szCs w:val="24"/>
        </w:rPr>
        <w:t>sport</w:t>
      </w:r>
      <w:r w:rsidR="003B35C2">
        <w:rPr>
          <w:rFonts w:ascii="Times New Roman" w:hAnsi="Times New Roman" w:cs="Times New Roman"/>
          <w:sz w:val="24"/>
          <w:szCs w:val="24"/>
        </w:rPr>
        <w:t xml:space="preserve">ing task. </w:t>
      </w:r>
      <w:r w:rsidR="004F23C7">
        <w:rPr>
          <w:rFonts w:ascii="Times New Roman" w:hAnsi="Times New Roman" w:cs="Times New Roman"/>
          <w:sz w:val="24"/>
          <w:szCs w:val="24"/>
        </w:rPr>
        <w:t>B</w:t>
      </w:r>
      <w:r w:rsidR="00966775">
        <w:rPr>
          <w:rFonts w:ascii="Times New Roman" w:hAnsi="Times New Roman" w:cs="Times New Roman"/>
          <w:sz w:val="24"/>
          <w:szCs w:val="24"/>
        </w:rPr>
        <w:t>ased on flo</w:t>
      </w:r>
      <w:r w:rsidR="00985D81">
        <w:rPr>
          <w:rFonts w:ascii="Times New Roman" w:hAnsi="Times New Roman" w:cs="Times New Roman"/>
          <w:sz w:val="24"/>
          <w:szCs w:val="24"/>
        </w:rPr>
        <w:t>w theory (Csikszentmihalyi, 2000</w:t>
      </w:r>
      <w:r w:rsidR="00966775">
        <w:rPr>
          <w:rFonts w:ascii="Times New Roman" w:hAnsi="Times New Roman" w:cs="Times New Roman"/>
          <w:sz w:val="24"/>
          <w:szCs w:val="24"/>
        </w:rPr>
        <w:t xml:space="preserve">), </w:t>
      </w:r>
      <w:r w:rsidR="00F1278E">
        <w:rPr>
          <w:rFonts w:ascii="Times New Roman" w:hAnsi="Times New Roman" w:cs="Times New Roman"/>
          <w:sz w:val="24"/>
          <w:szCs w:val="24"/>
        </w:rPr>
        <w:t xml:space="preserve">our first hypothesis </w:t>
      </w:r>
      <w:r w:rsidR="00657276">
        <w:rPr>
          <w:rFonts w:ascii="Times New Roman" w:hAnsi="Times New Roman" w:cs="Times New Roman"/>
          <w:sz w:val="24"/>
          <w:szCs w:val="24"/>
        </w:rPr>
        <w:t>postulated</w:t>
      </w:r>
      <w:r w:rsidR="00F1278E">
        <w:rPr>
          <w:rFonts w:ascii="Times New Roman" w:hAnsi="Times New Roman" w:cs="Times New Roman"/>
          <w:sz w:val="24"/>
          <w:szCs w:val="24"/>
        </w:rPr>
        <w:t xml:space="preserve"> that moderate goals would facilitate greater flow</w:t>
      </w:r>
      <w:r w:rsidR="005A7F06">
        <w:rPr>
          <w:rFonts w:ascii="Times New Roman" w:hAnsi="Times New Roman" w:cs="Times New Roman"/>
          <w:sz w:val="24"/>
          <w:szCs w:val="24"/>
        </w:rPr>
        <w:t xml:space="preserve">, however results </w:t>
      </w:r>
      <w:r w:rsidR="002401BB">
        <w:rPr>
          <w:rFonts w:ascii="Times New Roman" w:hAnsi="Times New Roman" w:cs="Times New Roman"/>
          <w:sz w:val="24"/>
          <w:szCs w:val="24"/>
        </w:rPr>
        <w:t xml:space="preserve">did not indicate a </w:t>
      </w:r>
      <w:r w:rsidR="006A1E95">
        <w:rPr>
          <w:rFonts w:ascii="Times New Roman" w:hAnsi="Times New Roman" w:cs="Times New Roman"/>
          <w:sz w:val="24"/>
          <w:szCs w:val="24"/>
        </w:rPr>
        <w:t>difference in flow scores across conditions.</w:t>
      </w:r>
      <w:r w:rsidR="005D13B5">
        <w:rPr>
          <w:rFonts w:ascii="Times New Roman" w:hAnsi="Times New Roman" w:cs="Times New Roman"/>
          <w:sz w:val="24"/>
          <w:szCs w:val="24"/>
        </w:rPr>
        <w:t xml:space="preserve"> </w:t>
      </w:r>
      <w:r w:rsidR="00F1278E">
        <w:rPr>
          <w:rFonts w:ascii="Times New Roman" w:hAnsi="Times New Roman" w:cs="Times New Roman"/>
          <w:sz w:val="24"/>
          <w:szCs w:val="24"/>
        </w:rPr>
        <w:t>In c</w:t>
      </w:r>
      <w:r w:rsidR="00CF3315">
        <w:rPr>
          <w:rFonts w:ascii="Times New Roman" w:hAnsi="Times New Roman" w:cs="Times New Roman"/>
          <w:sz w:val="24"/>
          <w:szCs w:val="24"/>
        </w:rPr>
        <w:t xml:space="preserve">omparison </w:t>
      </w:r>
      <w:r w:rsidR="00DC2335">
        <w:rPr>
          <w:rFonts w:ascii="Times New Roman" w:hAnsi="Times New Roman" w:cs="Times New Roman"/>
          <w:sz w:val="24"/>
          <w:szCs w:val="24"/>
        </w:rPr>
        <w:t>to</w:t>
      </w:r>
      <w:r w:rsidR="00CF3315">
        <w:rPr>
          <w:rFonts w:ascii="Times New Roman" w:hAnsi="Times New Roman" w:cs="Times New Roman"/>
          <w:sz w:val="24"/>
          <w:szCs w:val="24"/>
        </w:rPr>
        <w:t xml:space="preserve"> </w:t>
      </w:r>
      <w:r w:rsidR="00657276">
        <w:rPr>
          <w:rFonts w:ascii="Times New Roman" w:hAnsi="Times New Roman" w:cs="Times New Roman"/>
          <w:sz w:val="24"/>
          <w:szCs w:val="24"/>
        </w:rPr>
        <w:t xml:space="preserve">FSS </w:t>
      </w:r>
      <w:r w:rsidR="00CF3315">
        <w:rPr>
          <w:rFonts w:ascii="Times New Roman" w:hAnsi="Times New Roman" w:cs="Times New Roman"/>
          <w:sz w:val="24"/>
          <w:szCs w:val="24"/>
        </w:rPr>
        <w:t xml:space="preserve">scores </w:t>
      </w:r>
      <w:r w:rsidR="00D35176">
        <w:rPr>
          <w:rFonts w:ascii="Times New Roman" w:hAnsi="Times New Roman" w:cs="Times New Roman"/>
          <w:sz w:val="24"/>
          <w:szCs w:val="24"/>
        </w:rPr>
        <w:t xml:space="preserve">obtained </w:t>
      </w:r>
      <w:r w:rsidR="00D35176" w:rsidRPr="00A87451">
        <w:rPr>
          <w:rFonts w:ascii="Times New Roman" w:hAnsi="Times New Roman" w:cs="Times New Roman"/>
          <w:sz w:val="24"/>
          <w:szCs w:val="24"/>
        </w:rPr>
        <w:t>from</w:t>
      </w:r>
      <w:r w:rsidR="00CF3315" w:rsidRPr="00A87451">
        <w:rPr>
          <w:rFonts w:ascii="Times New Roman" w:hAnsi="Times New Roman" w:cs="Times New Roman"/>
          <w:sz w:val="24"/>
          <w:szCs w:val="24"/>
        </w:rPr>
        <w:t xml:space="preserve"> a variety of tasks</w:t>
      </w:r>
      <w:r w:rsidR="00DC2335" w:rsidRPr="00A87451">
        <w:rPr>
          <w:rFonts w:ascii="Times New Roman" w:hAnsi="Times New Roman" w:cs="Times New Roman"/>
          <w:sz w:val="24"/>
          <w:szCs w:val="24"/>
        </w:rPr>
        <w:t xml:space="preserve"> </w:t>
      </w:r>
      <w:r w:rsidR="004734FA" w:rsidRPr="00A87451">
        <w:rPr>
          <w:rFonts w:ascii="Times New Roman" w:hAnsi="Times New Roman" w:cs="Times New Roman"/>
          <w:sz w:val="24"/>
          <w:szCs w:val="24"/>
        </w:rPr>
        <w:t>(</w:t>
      </w:r>
      <w:proofErr w:type="spellStart"/>
      <w:r w:rsidR="00DC2335" w:rsidRPr="00A87451">
        <w:rPr>
          <w:rFonts w:ascii="Times New Roman" w:hAnsi="Times New Roman" w:cs="Times New Roman"/>
          <w:sz w:val="24"/>
          <w:szCs w:val="24"/>
        </w:rPr>
        <w:t>Engeser</w:t>
      </w:r>
      <w:proofErr w:type="spellEnd"/>
      <w:r w:rsidR="00DC2335" w:rsidRPr="00A87451">
        <w:rPr>
          <w:rFonts w:ascii="Times New Roman" w:hAnsi="Times New Roman" w:cs="Times New Roman"/>
          <w:sz w:val="24"/>
          <w:szCs w:val="24"/>
        </w:rPr>
        <w:t xml:space="preserve"> </w:t>
      </w:r>
      <w:r w:rsidR="004734FA" w:rsidRPr="00A87451">
        <w:rPr>
          <w:rFonts w:ascii="Times New Roman" w:hAnsi="Times New Roman" w:cs="Times New Roman"/>
          <w:sz w:val="24"/>
          <w:szCs w:val="24"/>
        </w:rPr>
        <w:t xml:space="preserve">&amp; </w:t>
      </w:r>
      <w:proofErr w:type="spellStart"/>
      <w:r w:rsidR="004734FA" w:rsidRPr="00A87451">
        <w:rPr>
          <w:rFonts w:ascii="Times New Roman" w:hAnsi="Times New Roman" w:cs="Times New Roman"/>
          <w:sz w:val="24"/>
          <w:szCs w:val="24"/>
        </w:rPr>
        <w:t>Rheinberg</w:t>
      </w:r>
      <w:proofErr w:type="spellEnd"/>
      <w:r w:rsidR="004734FA" w:rsidRPr="00A87451">
        <w:rPr>
          <w:rFonts w:ascii="Times New Roman" w:hAnsi="Times New Roman" w:cs="Times New Roman"/>
          <w:sz w:val="24"/>
          <w:szCs w:val="24"/>
        </w:rPr>
        <w:t xml:space="preserve">, </w:t>
      </w:r>
      <w:r w:rsidR="00DC2335" w:rsidRPr="00A87451">
        <w:rPr>
          <w:rFonts w:ascii="Times New Roman" w:hAnsi="Times New Roman" w:cs="Times New Roman"/>
          <w:sz w:val="24"/>
          <w:szCs w:val="24"/>
        </w:rPr>
        <w:t>2008)</w:t>
      </w:r>
      <w:r w:rsidR="00F1278E" w:rsidRPr="00A87451">
        <w:rPr>
          <w:rFonts w:ascii="Times New Roman" w:hAnsi="Times New Roman" w:cs="Times New Roman"/>
          <w:sz w:val="24"/>
          <w:szCs w:val="24"/>
        </w:rPr>
        <w:t>,</w:t>
      </w:r>
      <w:r w:rsidR="00DC2335" w:rsidRPr="00A87451">
        <w:rPr>
          <w:rFonts w:ascii="Times New Roman" w:hAnsi="Times New Roman" w:cs="Times New Roman"/>
          <w:sz w:val="24"/>
          <w:szCs w:val="24"/>
        </w:rPr>
        <w:t xml:space="preserve"> va</w:t>
      </w:r>
      <w:r w:rsidR="00CF3315" w:rsidRPr="00A87451">
        <w:rPr>
          <w:rFonts w:ascii="Times New Roman" w:hAnsi="Times New Roman" w:cs="Times New Roman"/>
          <w:sz w:val="24"/>
          <w:szCs w:val="24"/>
        </w:rPr>
        <w:t xml:space="preserve">lues in this </w:t>
      </w:r>
      <w:r w:rsidR="00456C1C" w:rsidRPr="00A87451">
        <w:rPr>
          <w:rFonts w:ascii="Times New Roman" w:hAnsi="Times New Roman" w:cs="Times New Roman"/>
          <w:sz w:val="24"/>
          <w:szCs w:val="24"/>
        </w:rPr>
        <w:t>study</w:t>
      </w:r>
      <w:r w:rsidR="00CF3315" w:rsidRPr="00A87451">
        <w:rPr>
          <w:rFonts w:ascii="Times New Roman" w:hAnsi="Times New Roman" w:cs="Times New Roman"/>
          <w:sz w:val="24"/>
          <w:szCs w:val="24"/>
        </w:rPr>
        <w:t xml:space="preserve"> were only in a mid-range</w:t>
      </w:r>
      <w:r w:rsidR="009E2EAB" w:rsidRPr="00A87451">
        <w:rPr>
          <w:rFonts w:ascii="Times New Roman" w:hAnsi="Times New Roman" w:cs="Times New Roman"/>
          <w:sz w:val="24"/>
          <w:szCs w:val="24"/>
        </w:rPr>
        <w:t xml:space="preserve"> (</w:t>
      </w:r>
      <w:r w:rsidR="00A87451" w:rsidRPr="00A87451">
        <w:rPr>
          <w:rFonts w:ascii="Times New Roman" w:hAnsi="Times New Roman" w:cs="Times New Roman"/>
          <w:sz w:val="24"/>
          <w:szCs w:val="24"/>
        </w:rPr>
        <w:t>mean per item=3.12 on a 1-7 scale</w:t>
      </w:r>
      <w:r w:rsidR="009E2EAB" w:rsidRPr="00A87451">
        <w:rPr>
          <w:rFonts w:ascii="Times New Roman" w:hAnsi="Times New Roman" w:cs="Times New Roman"/>
          <w:sz w:val="24"/>
          <w:szCs w:val="24"/>
        </w:rPr>
        <w:t>)</w:t>
      </w:r>
      <w:r w:rsidR="004734FA" w:rsidRPr="00A87451">
        <w:rPr>
          <w:rFonts w:ascii="Times New Roman" w:hAnsi="Times New Roman" w:cs="Times New Roman"/>
          <w:sz w:val="24"/>
          <w:szCs w:val="24"/>
        </w:rPr>
        <w:t xml:space="preserve">, </w:t>
      </w:r>
      <w:r w:rsidR="00CB6626" w:rsidRPr="00A87451">
        <w:rPr>
          <w:rFonts w:ascii="Times New Roman" w:hAnsi="Times New Roman" w:cs="Times New Roman"/>
          <w:sz w:val="24"/>
          <w:szCs w:val="24"/>
        </w:rPr>
        <w:t>indicating</w:t>
      </w:r>
      <w:r w:rsidR="004734FA" w:rsidRPr="00A87451">
        <w:rPr>
          <w:rFonts w:ascii="Times New Roman" w:hAnsi="Times New Roman" w:cs="Times New Roman"/>
          <w:sz w:val="24"/>
          <w:szCs w:val="24"/>
        </w:rPr>
        <w:t xml:space="preserve"> the task may not have been sufficiently</w:t>
      </w:r>
      <w:r w:rsidR="004734FA">
        <w:rPr>
          <w:rFonts w:ascii="Times New Roman" w:hAnsi="Times New Roman" w:cs="Times New Roman"/>
          <w:sz w:val="24"/>
          <w:szCs w:val="24"/>
        </w:rPr>
        <w:t xml:space="preserve"> absorbing</w:t>
      </w:r>
      <w:r w:rsidR="00CF3315">
        <w:rPr>
          <w:rFonts w:ascii="Times New Roman" w:hAnsi="Times New Roman" w:cs="Times New Roman"/>
          <w:sz w:val="24"/>
          <w:szCs w:val="24"/>
        </w:rPr>
        <w:t xml:space="preserve">. </w:t>
      </w:r>
      <w:r w:rsidR="00B75929">
        <w:rPr>
          <w:rFonts w:ascii="Times New Roman" w:hAnsi="Times New Roman" w:cs="Times New Roman"/>
          <w:sz w:val="24"/>
          <w:szCs w:val="24"/>
        </w:rPr>
        <w:t>Higher scores on the FSS have been obtained in tasks that allowed a longer period of engagement (</w:t>
      </w:r>
      <w:proofErr w:type="spellStart"/>
      <w:r w:rsidR="00B75929" w:rsidRPr="00A87451">
        <w:rPr>
          <w:rFonts w:ascii="Times New Roman" w:hAnsi="Times New Roman" w:cs="Times New Roman"/>
          <w:sz w:val="24"/>
          <w:szCs w:val="24"/>
        </w:rPr>
        <w:t>Engeser</w:t>
      </w:r>
      <w:proofErr w:type="spellEnd"/>
      <w:r w:rsidR="00B75929" w:rsidRPr="00A87451">
        <w:rPr>
          <w:rFonts w:ascii="Times New Roman" w:hAnsi="Times New Roman" w:cs="Times New Roman"/>
          <w:sz w:val="24"/>
          <w:szCs w:val="24"/>
        </w:rPr>
        <w:t xml:space="preserve"> &amp; </w:t>
      </w:r>
      <w:proofErr w:type="spellStart"/>
      <w:r w:rsidR="00B75929" w:rsidRPr="00A87451">
        <w:rPr>
          <w:rFonts w:ascii="Times New Roman" w:hAnsi="Times New Roman" w:cs="Times New Roman"/>
          <w:sz w:val="24"/>
          <w:szCs w:val="24"/>
        </w:rPr>
        <w:t>Rheinberg</w:t>
      </w:r>
      <w:proofErr w:type="spellEnd"/>
      <w:r w:rsidR="00B75929" w:rsidRPr="00A87451">
        <w:rPr>
          <w:rFonts w:ascii="Times New Roman" w:hAnsi="Times New Roman" w:cs="Times New Roman"/>
          <w:sz w:val="24"/>
          <w:szCs w:val="24"/>
        </w:rPr>
        <w:t>, 2008)</w:t>
      </w:r>
      <w:r w:rsidR="00B75929">
        <w:rPr>
          <w:rFonts w:ascii="Times New Roman" w:hAnsi="Times New Roman" w:cs="Times New Roman"/>
          <w:sz w:val="24"/>
          <w:szCs w:val="24"/>
        </w:rPr>
        <w:t>. Similarly, p</w:t>
      </w:r>
      <w:r w:rsidR="00101761">
        <w:rPr>
          <w:rFonts w:ascii="Times New Roman" w:hAnsi="Times New Roman" w:cs="Times New Roman"/>
          <w:sz w:val="24"/>
          <w:szCs w:val="24"/>
        </w:rPr>
        <w:t xml:space="preserve">revious </w:t>
      </w:r>
      <w:r w:rsidR="00214300">
        <w:rPr>
          <w:rFonts w:ascii="Times New Roman" w:hAnsi="Times New Roman" w:cs="Times New Roman"/>
          <w:sz w:val="24"/>
          <w:szCs w:val="24"/>
        </w:rPr>
        <w:t>flow research with</w:t>
      </w:r>
      <w:r w:rsidR="00101761">
        <w:rPr>
          <w:rFonts w:ascii="Times New Roman" w:hAnsi="Times New Roman" w:cs="Times New Roman"/>
          <w:sz w:val="24"/>
          <w:szCs w:val="24"/>
        </w:rPr>
        <w:t xml:space="preserve"> ba</w:t>
      </w:r>
      <w:r w:rsidR="00214300">
        <w:rPr>
          <w:rFonts w:ascii="Times New Roman" w:hAnsi="Times New Roman" w:cs="Times New Roman"/>
          <w:sz w:val="24"/>
          <w:szCs w:val="24"/>
        </w:rPr>
        <w:t xml:space="preserve">sketball </w:t>
      </w:r>
      <w:r w:rsidR="00101761">
        <w:rPr>
          <w:rFonts w:ascii="Times New Roman" w:hAnsi="Times New Roman" w:cs="Times New Roman"/>
          <w:sz w:val="24"/>
          <w:szCs w:val="24"/>
        </w:rPr>
        <w:t xml:space="preserve">(Pates et al., 2002) </w:t>
      </w:r>
      <w:r w:rsidR="00214300">
        <w:rPr>
          <w:rFonts w:ascii="Times New Roman" w:hAnsi="Times New Roman" w:cs="Times New Roman"/>
          <w:sz w:val="24"/>
          <w:szCs w:val="24"/>
        </w:rPr>
        <w:t>has utilised</w:t>
      </w:r>
      <w:r w:rsidR="00101761">
        <w:rPr>
          <w:rFonts w:ascii="Times New Roman" w:hAnsi="Times New Roman" w:cs="Times New Roman"/>
          <w:sz w:val="24"/>
          <w:szCs w:val="24"/>
        </w:rPr>
        <w:t xml:space="preserve"> three-point shooting</w:t>
      </w:r>
      <w:r w:rsidR="00214300">
        <w:rPr>
          <w:rFonts w:ascii="Times New Roman" w:hAnsi="Times New Roman" w:cs="Times New Roman"/>
          <w:sz w:val="24"/>
          <w:szCs w:val="24"/>
        </w:rPr>
        <w:t xml:space="preserve"> which provides</w:t>
      </w:r>
      <w:r w:rsidR="00101761">
        <w:rPr>
          <w:rFonts w:ascii="Times New Roman" w:hAnsi="Times New Roman" w:cs="Times New Roman"/>
          <w:sz w:val="24"/>
          <w:szCs w:val="24"/>
        </w:rPr>
        <w:t xml:space="preserve"> a more continuous task, whereas the necessarily stop-start nature of free throws may have prevented flow occurring</w:t>
      </w:r>
      <w:r w:rsidR="00B75929">
        <w:rPr>
          <w:rFonts w:ascii="Times New Roman" w:hAnsi="Times New Roman" w:cs="Times New Roman"/>
          <w:sz w:val="24"/>
          <w:szCs w:val="24"/>
        </w:rPr>
        <w:t>.</w:t>
      </w:r>
    </w:p>
    <w:p w14:paraId="79525F0A" w14:textId="76FCE713" w:rsidR="009E2EAB" w:rsidRPr="00B75929" w:rsidRDefault="00CF3315" w:rsidP="00411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Alternatively, goals given by the experimenter may have been superseded by the genera</w:t>
      </w:r>
      <w:r w:rsidR="00CB6626">
        <w:rPr>
          <w:rFonts w:ascii="Times New Roman" w:hAnsi="Times New Roman" w:cs="Times New Roman"/>
          <w:sz w:val="24"/>
          <w:szCs w:val="24"/>
        </w:rPr>
        <w:t>l t</w:t>
      </w:r>
      <w:r w:rsidR="00323596">
        <w:rPr>
          <w:rFonts w:ascii="Times New Roman" w:hAnsi="Times New Roman" w:cs="Times New Roman"/>
          <w:sz w:val="24"/>
          <w:szCs w:val="24"/>
        </w:rPr>
        <w:t>ask goal of scoring a basket (e.g.</w:t>
      </w:r>
      <w:r w:rsidR="003808B2">
        <w:rPr>
          <w:rFonts w:ascii="Times New Roman" w:hAnsi="Times New Roman" w:cs="Times New Roman"/>
          <w:sz w:val="24"/>
          <w:szCs w:val="24"/>
        </w:rPr>
        <w:t>,</w:t>
      </w:r>
      <w:r w:rsidR="00323596">
        <w:rPr>
          <w:rFonts w:ascii="Times New Roman" w:hAnsi="Times New Roman" w:cs="Times New Roman"/>
          <w:sz w:val="24"/>
          <w:szCs w:val="24"/>
        </w:rPr>
        <w:t xml:space="preserve"> due to goal commitment/acceptance</w:t>
      </w:r>
      <w:r w:rsidR="00774E3B">
        <w:rPr>
          <w:rFonts w:ascii="Times New Roman" w:hAnsi="Times New Roman" w:cs="Times New Roman"/>
          <w:sz w:val="24"/>
          <w:szCs w:val="24"/>
        </w:rPr>
        <w:t>;</w:t>
      </w:r>
      <w:r w:rsidR="00323596">
        <w:rPr>
          <w:rFonts w:ascii="Times New Roman" w:hAnsi="Times New Roman" w:cs="Times New Roman"/>
          <w:sz w:val="24"/>
          <w:szCs w:val="24"/>
        </w:rPr>
        <w:t xml:space="preserve"> Locke, Shaw, </w:t>
      </w:r>
      <w:proofErr w:type="spellStart"/>
      <w:r w:rsidR="00323596">
        <w:rPr>
          <w:rFonts w:ascii="Times New Roman" w:hAnsi="Times New Roman" w:cs="Times New Roman"/>
          <w:sz w:val="24"/>
          <w:szCs w:val="24"/>
        </w:rPr>
        <w:t>Saari</w:t>
      </w:r>
      <w:proofErr w:type="spellEnd"/>
      <w:r w:rsidR="00323596">
        <w:rPr>
          <w:rFonts w:ascii="Times New Roman" w:hAnsi="Times New Roman" w:cs="Times New Roman"/>
          <w:sz w:val="24"/>
          <w:szCs w:val="24"/>
        </w:rPr>
        <w:t xml:space="preserve"> &amp; Latham, 1981).</w:t>
      </w:r>
      <w:r>
        <w:rPr>
          <w:rFonts w:ascii="Times New Roman" w:hAnsi="Times New Roman" w:cs="Times New Roman"/>
          <w:sz w:val="24"/>
          <w:szCs w:val="24"/>
        </w:rPr>
        <w:t xml:space="preserve"> As a result the given goal may have </w:t>
      </w:r>
      <w:r w:rsidR="004F6661">
        <w:rPr>
          <w:rFonts w:ascii="Times New Roman" w:hAnsi="Times New Roman" w:cs="Times New Roman"/>
          <w:sz w:val="24"/>
          <w:szCs w:val="24"/>
        </w:rPr>
        <w:t xml:space="preserve">had </w:t>
      </w:r>
      <w:r w:rsidR="00F1278E">
        <w:rPr>
          <w:rFonts w:ascii="Times New Roman" w:hAnsi="Times New Roman" w:cs="Times New Roman"/>
          <w:sz w:val="24"/>
          <w:szCs w:val="24"/>
        </w:rPr>
        <w:t>limited</w:t>
      </w:r>
      <w:r>
        <w:rPr>
          <w:rFonts w:ascii="Times New Roman" w:hAnsi="Times New Roman" w:cs="Times New Roman"/>
          <w:sz w:val="24"/>
          <w:szCs w:val="24"/>
        </w:rPr>
        <w:t xml:space="preserve"> influence on the perceived </w:t>
      </w:r>
      <w:r w:rsidR="004734FA">
        <w:rPr>
          <w:rFonts w:ascii="Times New Roman" w:hAnsi="Times New Roman" w:cs="Times New Roman"/>
          <w:sz w:val="24"/>
          <w:szCs w:val="24"/>
        </w:rPr>
        <w:t>challenge-skill</w:t>
      </w:r>
      <w:r>
        <w:rPr>
          <w:rFonts w:ascii="Times New Roman" w:hAnsi="Times New Roman" w:cs="Times New Roman"/>
          <w:sz w:val="24"/>
          <w:szCs w:val="24"/>
        </w:rPr>
        <w:t xml:space="preserve"> balance. </w:t>
      </w:r>
      <w:r w:rsidR="009E2EAB">
        <w:rPr>
          <w:rFonts w:ascii="Times New Roman" w:hAnsi="Times New Roman" w:cs="Times New Roman"/>
          <w:sz w:val="24"/>
          <w:szCs w:val="24"/>
        </w:rPr>
        <w:t xml:space="preserve">Despite the </w:t>
      </w:r>
      <w:r w:rsidR="00D35176">
        <w:rPr>
          <w:rFonts w:ascii="Times New Roman" w:hAnsi="Times New Roman" w:cs="Times New Roman"/>
          <w:sz w:val="24"/>
          <w:szCs w:val="24"/>
        </w:rPr>
        <w:t>difficulties encountered here</w:t>
      </w:r>
      <w:r w:rsidR="009E2EAB">
        <w:rPr>
          <w:rFonts w:ascii="Times New Roman" w:hAnsi="Times New Roman" w:cs="Times New Roman"/>
          <w:sz w:val="24"/>
          <w:szCs w:val="24"/>
        </w:rPr>
        <w:t xml:space="preserve">, </w:t>
      </w:r>
      <w:r w:rsidR="00D35176">
        <w:rPr>
          <w:rFonts w:ascii="Times New Roman" w:hAnsi="Times New Roman" w:cs="Times New Roman"/>
          <w:sz w:val="24"/>
          <w:szCs w:val="24"/>
        </w:rPr>
        <w:t>it is our hope that</w:t>
      </w:r>
      <w:r w:rsidR="009E2EAB">
        <w:rPr>
          <w:rFonts w:ascii="Times New Roman" w:hAnsi="Times New Roman" w:cs="Times New Roman"/>
          <w:sz w:val="24"/>
          <w:szCs w:val="24"/>
        </w:rPr>
        <w:t xml:space="preserve"> these findings will contribute to </w:t>
      </w:r>
      <w:r w:rsidR="00657276">
        <w:rPr>
          <w:rFonts w:ascii="Times New Roman" w:hAnsi="Times New Roman" w:cs="Times New Roman"/>
          <w:sz w:val="24"/>
          <w:szCs w:val="24"/>
        </w:rPr>
        <w:t>success</w:t>
      </w:r>
      <w:r w:rsidR="00D35176">
        <w:rPr>
          <w:rFonts w:ascii="Times New Roman" w:hAnsi="Times New Roman" w:cs="Times New Roman"/>
          <w:sz w:val="24"/>
          <w:szCs w:val="24"/>
        </w:rPr>
        <w:t>ful methodologies in the future</w:t>
      </w:r>
      <w:r w:rsidR="009E2EAB">
        <w:rPr>
          <w:rFonts w:ascii="Times New Roman" w:hAnsi="Times New Roman" w:cs="Times New Roman"/>
          <w:sz w:val="24"/>
          <w:szCs w:val="24"/>
        </w:rPr>
        <w:t xml:space="preserve">. </w:t>
      </w:r>
      <w:r w:rsidR="00770036">
        <w:rPr>
          <w:rFonts w:ascii="Times New Roman" w:hAnsi="Times New Roman" w:cs="Times New Roman"/>
          <w:sz w:val="24"/>
          <w:szCs w:val="24"/>
        </w:rPr>
        <w:t xml:space="preserve">More </w:t>
      </w:r>
      <w:r w:rsidR="00657276">
        <w:rPr>
          <w:rFonts w:ascii="Times New Roman" w:hAnsi="Times New Roman" w:cs="Times New Roman"/>
          <w:sz w:val="24"/>
          <w:szCs w:val="24"/>
        </w:rPr>
        <w:t>fruitful</w:t>
      </w:r>
      <w:r w:rsidR="00770036">
        <w:rPr>
          <w:rFonts w:ascii="Times New Roman" w:hAnsi="Times New Roman" w:cs="Times New Roman"/>
          <w:sz w:val="24"/>
          <w:szCs w:val="24"/>
        </w:rPr>
        <w:t xml:space="preserve"> approaches may require </w:t>
      </w:r>
      <w:r w:rsidR="00657276">
        <w:rPr>
          <w:rFonts w:ascii="Times New Roman" w:hAnsi="Times New Roman" w:cs="Times New Roman"/>
          <w:sz w:val="24"/>
          <w:szCs w:val="24"/>
        </w:rPr>
        <w:t xml:space="preserve">stronger influences on the perceived </w:t>
      </w:r>
      <w:r w:rsidR="00A87451">
        <w:rPr>
          <w:rFonts w:ascii="Times New Roman" w:hAnsi="Times New Roman" w:cs="Times New Roman"/>
          <w:sz w:val="24"/>
          <w:szCs w:val="24"/>
        </w:rPr>
        <w:t>challenge-skill balance</w:t>
      </w:r>
      <w:r w:rsidR="00657276">
        <w:rPr>
          <w:rFonts w:ascii="Times New Roman" w:hAnsi="Times New Roman" w:cs="Times New Roman"/>
          <w:sz w:val="24"/>
          <w:szCs w:val="24"/>
        </w:rPr>
        <w:t xml:space="preserve"> and </w:t>
      </w:r>
      <w:r w:rsidR="00A87451">
        <w:rPr>
          <w:rFonts w:ascii="Times New Roman" w:hAnsi="Times New Roman" w:cs="Times New Roman"/>
          <w:sz w:val="24"/>
          <w:szCs w:val="24"/>
        </w:rPr>
        <w:t xml:space="preserve">more continuous tasks </w:t>
      </w:r>
      <w:r w:rsidR="00770036">
        <w:rPr>
          <w:rFonts w:ascii="Times New Roman" w:hAnsi="Times New Roman" w:cs="Times New Roman"/>
          <w:sz w:val="24"/>
          <w:szCs w:val="24"/>
        </w:rPr>
        <w:t xml:space="preserve">to be </w:t>
      </w:r>
      <w:r w:rsidR="00A87451">
        <w:rPr>
          <w:rFonts w:ascii="Times New Roman" w:hAnsi="Times New Roman" w:cs="Times New Roman"/>
          <w:sz w:val="24"/>
          <w:szCs w:val="24"/>
        </w:rPr>
        <w:t>suitably</w:t>
      </w:r>
      <w:r w:rsidR="002A7302">
        <w:rPr>
          <w:rFonts w:ascii="Times New Roman" w:hAnsi="Times New Roman" w:cs="Times New Roman"/>
          <w:sz w:val="24"/>
          <w:szCs w:val="24"/>
        </w:rPr>
        <w:t xml:space="preserve"> </w:t>
      </w:r>
      <w:r w:rsidR="00770036">
        <w:rPr>
          <w:rFonts w:ascii="Times New Roman" w:hAnsi="Times New Roman" w:cs="Times New Roman"/>
          <w:sz w:val="24"/>
          <w:szCs w:val="24"/>
        </w:rPr>
        <w:t xml:space="preserve">absorbing. </w:t>
      </w:r>
      <w:r w:rsidR="00FD3885">
        <w:rPr>
          <w:rFonts w:ascii="Times New Roman" w:hAnsi="Times New Roman" w:cs="Times New Roman"/>
          <w:sz w:val="24"/>
          <w:szCs w:val="24"/>
        </w:rPr>
        <w:t>For instance, given the propensity for flow in video games (</w:t>
      </w:r>
      <w:proofErr w:type="spellStart"/>
      <w:r w:rsidR="00FD3885">
        <w:rPr>
          <w:rFonts w:ascii="Times New Roman" w:hAnsi="Times New Roman" w:cs="Times New Roman"/>
          <w:sz w:val="24"/>
          <w:szCs w:val="24"/>
        </w:rPr>
        <w:t>Engeser</w:t>
      </w:r>
      <w:proofErr w:type="spellEnd"/>
      <w:r w:rsidR="00FD3885">
        <w:rPr>
          <w:rFonts w:ascii="Times New Roman" w:hAnsi="Times New Roman" w:cs="Times New Roman"/>
          <w:sz w:val="24"/>
          <w:szCs w:val="24"/>
        </w:rPr>
        <w:t xml:space="preserve"> &amp; </w:t>
      </w:r>
      <w:proofErr w:type="spellStart"/>
      <w:r w:rsidR="00FD3885">
        <w:rPr>
          <w:rFonts w:ascii="Times New Roman" w:hAnsi="Times New Roman" w:cs="Times New Roman"/>
          <w:sz w:val="24"/>
          <w:szCs w:val="24"/>
        </w:rPr>
        <w:t>Rheinberg</w:t>
      </w:r>
      <w:proofErr w:type="spellEnd"/>
      <w:r w:rsidR="00FD3885">
        <w:rPr>
          <w:rFonts w:ascii="Times New Roman" w:hAnsi="Times New Roman" w:cs="Times New Roman"/>
          <w:sz w:val="24"/>
          <w:szCs w:val="24"/>
        </w:rPr>
        <w:t>, 2008)</w:t>
      </w:r>
      <w:r w:rsidR="002401BB">
        <w:rPr>
          <w:rFonts w:ascii="Times New Roman" w:hAnsi="Times New Roman" w:cs="Times New Roman"/>
          <w:sz w:val="24"/>
          <w:szCs w:val="24"/>
        </w:rPr>
        <w:t>,</w:t>
      </w:r>
      <w:r w:rsidR="00FD3885">
        <w:rPr>
          <w:rFonts w:ascii="Times New Roman" w:hAnsi="Times New Roman" w:cs="Times New Roman"/>
          <w:sz w:val="24"/>
          <w:szCs w:val="24"/>
        </w:rPr>
        <w:t xml:space="preserve"> virtual reality sporting environments may provide </w:t>
      </w:r>
      <w:r w:rsidR="00FD3885">
        <w:rPr>
          <w:rFonts w:ascii="Times New Roman" w:hAnsi="Times New Roman" w:cs="Times New Roman"/>
          <w:sz w:val="24"/>
          <w:szCs w:val="24"/>
        </w:rPr>
        <w:lastRenderedPageBreak/>
        <w:t>a highly engaging task, as well as allowing control over task constraints</w:t>
      </w:r>
      <w:r w:rsidR="001D7352">
        <w:rPr>
          <w:rFonts w:ascii="Times New Roman" w:hAnsi="Times New Roman" w:cs="Times New Roman"/>
          <w:sz w:val="24"/>
          <w:szCs w:val="24"/>
        </w:rPr>
        <w:t xml:space="preserve"> and hence</w:t>
      </w:r>
      <w:r w:rsidR="00FD3885">
        <w:rPr>
          <w:rFonts w:ascii="Times New Roman" w:hAnsi="Times New Roman" w:cs="Times New Roman"/>
          <w:sz w:val="24"/>
          <w:szCs w:val="24"/>
        </w:rPr>
        <w:t xml:space="preserve"> </w:t>
      </w:r>
      <w:r w:rsidR="001D7352">
        <w:rPr>
          <w:rFonts w:ascii="Times New Roman" w:hAnsi="Times New Roman" w:cs="Times New Roman"/>
          <w:sz w:val="24"/>
          <w:szCs w:val="24"/>
        </w:rPr>
        <w:t>better manipulation of</w:t>
      </w:r>
      <w:r w:rsidR="00B75929">
        <w:rPr>
          <w:rFonts w:ascii="Times New Roman" w:hAnsi="Times New Roman" w:cs="Times New Roman"/>
          <w:sz w:val="24"/>
          <w:szCs w:val="24"/>
        </w:rPr>
        <w:t xml:space="preserve"> the </w:t>
      </w:r>
      <w:r w:rsidR="00FD3885">
        <w:rPr>
          <w:rFonts w:ascii="Times New Roman" w:hAnsi="Times New Roman" w:cs="Times New Roman"/>
          <w:sz w:val="24"/>
          <w:szCs w:val="24"/>
        </w:rPr>
        <w:t>challenge-skill balance</w:t>
      </w:r>
      <w:r w:rsidR="001D7352">
        <w:rPr>
          <w:rFonts w:ascii="Times New Roman" w:hAnsi="Times New Roman" w:cs="Times New Roman"/>
          <w:sz w:val="24"/>
          <w:szCs w:val="24"/>
        </w:rPr>
        <w:t xml:space="preserve">. </w:t>
      </w:r>
    </w:p>
    <w:p w14:paraId="029ED99C" w14:textId="13E25ACF" w:rsidR="00D15E2C" w:rsidRDefault="006820AF" w:rsidP="00CD2D1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Our second hypothesis predicted that increased flow experi</w:t>
      </w:r>
      <w:r w:rsidR="006A1E95">
        <w:rPr>
          <w:rFonts w:ascii="Times New Roman" w:hAnsi="Times New Roman" w:cs="Times New Roman"/>
          <w:sz w:val="24"/>
          <w:szCs w:val="24"/>
          <w:lang w:val="en-US"/>
        </w:rPr>
        <w:t xml:space="preserve">ence would relate to </w:t>
      </w:r>
      <w:r w:rsidR="00BB57D5">
        <w:rPr>
          <w:rFonts w:ascii="Times New Roman" w:hAnsi="Times New Roman" w:cs="Times New Roman"/>
          <w:sz w:val="24"/>
          <w:szCs w:val="24"/>
          <w:lang w:val="en-US"/>
        </w:rPr>
        <w:t xml:space="preserve">enhanced </w:t>
      </w:r>
      <w:r w:rsidR="006A1E95">
        <w:rPr>
          <w:rFonts w:ascii="Times New Roman" w:hAnsi="Times New Roman" w:cs="Times New Roman"/>
          <w:sz w:val="24"/>
          <w:szCs w:val="24"/>
          <w:lang w:val="en-US"/>
        </w:rPr>
        <w:t xml:space="preserve">QE, which was partially supported. </w:t>
      </w:r>
      <w:r w:rsidR="00A82B33">
        <w:rPr>
          <w:rFonts w:ascii="Times New Roman" w:hAnsi="Times New Roman" w:cs="Times New Roman"/>
          <w:sz w:val="24"/>
          <w:szCs w:val="24"/>
          <w:lang w:val="en-US"/>
        </w:rPr>
        <w:t>As the goals manipulation was unsuccessful, a correlation analysis indicat</w:t>
      </w:r>
      <w:r w:rsidR="000072B1">
        <w:rPr>
          <w:rFonts w:ascii="Times New Roman" w:hAnsi="Times New Roman" w:cs="Times New Roman"/>
          <w:sz w:val="24"/>
          <w:szCs w:val="24"/>
          <w:lang w:val="en-US"/>
        </w:rPr>
        <w:t>ed</w:t>
      </w:r>
      <w:r w:rsidR="00A82B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significant relationship </w:t>
      </w:r>
      <w:r w:rsidR="00A82B33">
        <w:rPr>
          <w:rFonts w:ascii="Times New Roman" w:hAnsi="Times New Roman" w:cs="Times New Roman"/>
          <w:sz w:val="24"/>
          <w:szCs w:val="24"/>
          <w:lang w:val="en-US"/>
        </w:rPr>
        <w:t>between</w:t>
      </w:r>
      <w:r w:rsidR="000072B1">
        <w:rPr>
          <w:rFonts w:ascii="Times New Roman" w:hAnsi="Times New Roman" w:cs="Times New Roman"/>
          <w:sz w:val="24"/>
          <w:szCs w:val="24"/>
          <w:lang w:val="en-US"/>
        </w:rPr>
        <w:t xml:space="preserve"> the objective measure of attention</w:t>
      </w:r>
      <w:r>
        <w:rPr>
          <w:rFonts w:ascii="Times New Roman" w:hAnsi="Times New Roman" w:cs="Times New Roman"/>
          <w:sz w:val="24"/>
          <w:szCs w:val="24"/>
          <w:lang w:val="en-US"/>
        </w:rPr>
        <w:t xml:space="preserve"> </w:t>
      </w:r>
      <w:r w:rsidR="000072B1">
        <w:rPr>
          <w:rFonts w:ascii="Times New Roman" w:hAnsi="Times New Roman" w:cs="Times New Roman"/>
          <w:sz w:val="24"/>
          <w:szCs w:val="24"/>
          <w:lang w:val="en-US"/>
        </w:rPr>
        <w:t>(</w:t>
      </w:r>
      <w:r w:rsidR="00A82B33">
        <w:rPr>
          <w:rFonts w:ascii="Times New Roman" w:hAnsi="Times New Roman" w:cs="Times New Roman"/>
          <w:sz w:val="24"/>
          <w:szCs w:val="24"/>
          <w:lang w:val="en-US"/>
        </w:rPr>
        <w:t>relative QE</w:t>
      </w:r>
      <w:r w:rsidR="000072B1">
        <w:rPr>
          <w:rFonts w:ascii="Times New Roman" w:hAnsi="Times New Roman" w:cs="Times New Roman"/>
          <w:sz w:val="24"/>
          <w:szCs w:val="24"/>
          <w:lang w:val="en-US"/>
        </w:rPr>
        <w:t>)</w:t>
      </w:r>
      <w:r w:rsidR="00A82B33">
        <w:rPr>
          <w:rFonts w:ascii="Times New Roman" w:hAnsi="Times New Roman" w:cs="Times New Roman"/>
          <w:sz w:val="24"/>
          <w:szCs w:val="24"/>
          <w:lang w:val="en-US"/>
        </w:rPr>
        <w:t xml:space="preserve"> and flow scores.</w:t>
      </w:r>
      <w:r>
        <w:rPr>
          <w:rFonts w:ascii="Times New Roman" w:hAnsi="Times New Roman" w:cs="Times New Roman"/>
          <w:sz w:val="24"/>
          <w:szCs w:val="24"/>
          <w:lang w:val="en-US"/>
        </w:rPr>
        <w:t xml:space="preserve"> </w:t>
      </w:r>
      <w:r w:rsidR="00A82B33">
        <w:rPr>
          <w:rFonts w:ascii="Times New Roman" w:hAnsi="Times New Roman" w:cs="Times New Roman"/>
          <w:sz w:val="24"/>
          <w:szCs w:val="24"/>
          <w:lang w:val="en-US"/>
        </w:rPr>
        <w:t>A</w:t>
      </w:r>
      <w:r>
        <w:rPr>
          <w:rFonts w:ascii="Times New Roman" w:hAnsi="Times New Roman" w:cs="Times New Roman"/>
          <w:sz w:val="24"/>
          <w:szCs w:val="24"/>
          <w:lang w:val="en-US"/>
        </w:rPr>
        <w:t>lt</w:t>
      </w:r>
      <w:r w:rsidR="008C3EF0">
        <w:rPr>
          <w:rFonts w:ascii="Times New Roman" w:hAnsi="Times New Roman" w:cs="Times New Roman"/>
          <w:sz w:val="24"/>
          <w:szCs w:val="24"/>
          <w:lang w:val="en-US"/>
        </w:rPr>
        <w:t>hough the effect was small</w:t>
      </w:r>
      <w:r w:rsidR="00CE7A22">
        <w:rPr>
          <w:rFonts w:ascii="Times New Roman" w:hAnsi="Times New Roman" w:cs="Times New Roman"/>
          <w:sz w:val="24"/>
          <w:szCs w:val="24"/>
          <w:lang w:val="en-US"/>
        </w:rPr>
        <w:t xml:space="preserve"> (</w:t>
      </w:r>
      <w:r w:rsidR="00CE7A22">
        <w:rPr>
          <w:rFonts w:ascii="Times New Roman" w:hAnsi="Times New Roman" w:cs="Times New Roman"/>
          <w:i/>
          <w:sz w:val="24"/>
          <w:szCs w:val="24"/>
          <w:lang w:val="en-US"/>
        </w:rPr>
        <w:t>r</w:t>
      </w:r>
      <w:r w:rsidR="00CE7A22">
        <w:rPr>
          <w:rFonts w:ascii="Times New Roman" w:hAnsi="Times New Roman" w:cs="Times New Roman"/>
          <w:sz w:val="24"/>
          <w:szCs w:val="24"/>
          <w:lang w:val="en-US"/>
        </w:rPr>
        <w:t>=</w:t>
      </w:r>
      <w:proofErr w:type="gramStart"/>
      <w:r w:rsidR="00CE7A22">
        <w:rPr>
          <w:rFonts w:ascii="Times New Roman" w:hAnsi="Times New Roman" w:cs="Times New Roman"/>
          <w:sz w:val="24"/>
          <w:szCs w:val="24"/>
          <w:lang w:val="en-US"/>
        </w:rPr>
        <w:t>.20</w:t>
      </w:r>
      <w:proofErr w:type="gramEnd"/>
      <w:r w:rsidR="00CE7A22">
        <w:rPr>
          <w:rFonts w:ascii="Times New Roman" w:hAnsi="Times New Roman" w:cs="Times New Roman"/>
          <w:sz w:val="24"/>
          <w:szCs w:val="24"/>
          <w:lang w:val="en-US"/>
        </w:rPr>
        <w:t>)</w:t>
      </w:r>
      <w:r w:rsidR="008C3EF0">
        <w:rPr>
          <w:rFonts w:ascii="Times New Roman" w:hAnsi="Times New Roman" w:cs="Times New Roman"/>
          <w:sz w:val="24"/>
          <w:szCs w:val="24"/>
          <w:lang w:val="en-US"/>
        </w:rPr>
        <w:t>,</w:t>
      </w:r>
      <w:r>
        <w:rPr>
          <w:rFonts w:ascii="Times New Roman" w:hAnsi="Times New Roman" w:cs="Times New Roman"/>
          <w:sz w:val="24"/>
          <w:szCs w:val="24"/>
          <w:lang w:val="en-US"/>
        </w:rPr>
        <w:t xml:space="preserve"> this is </w:t>
      </w:r>
      <w:r w:rsidR="008C3EF0">
        <w:rPr>
          <w:rFonts w:ascii="Times New Roman" w:hAnsi="Times New Roman" w:cs="Times New Roman"/>
          <w:sz w:val="24"/>
          <w:szCs w:val="24"/>
          <w:lang w:val="en-US"/>
        </w:rPr>
        <w:t xml:space="preserve">perhaps </w:t>
      </w:r>
      <w:r>
        <w:rPr>
          <w:rFonts w:ascii="Times New Roman" w:hAnsi="Times New Roman" w:cs="Times New Roman"/>
          <w:sz w:val="24"/>
          <w:szCs w:val="24"/>
          <w:lang w:val="en-US"/>
        </w:rPr>
        <w:t xml:space="preserve">unsurprising when attempting to relate subjective experience </w:t>
      </w:r>
      <w:r w:rsidR="00A82B33">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BB57D5">
        <w:rPr>
          <w:rFonts w:ascii="Times New Roman" w:hAnsi="Times New Roman" w:cs="Times New Roman"/>
          <w:sz w:val="24"/>
          <w:szCs w:val="24"/>
          <w:lang w:val="en-US"/>
        </w:rPr>
        <w:t xml:space="preserve">measurable </w:t>
      </w:r>
      <w:r>
        <w:rPr>
          <w:rFonts w:ascii="Times New Roman" w:hAnsi="Times New Roman" w:cs="Times New Roman"/>
          <w:sz w:val="24"/>
          <w:szCs w:val="24"/>
          <w:lang w:val="en-US"/>
        </w:rPr>
        <w:t>changes in gaze</w:t>
      </w:r>
      <w:r w:rsidR="008C3EF0">
        <w:rPr>
          <w:rFonts w:ascii="Times New Roman" w:hAnsi="Times New Roman" w:cs="Times New Roman"/>
          <w:sz w:val="24"/>
          <w:szCs w:val="24"/>
          <w:lang w:val="en-US"/>
        </w:rPr>
        <w:t xml:space="preserve"> </w:t>
      </w:r>
      <w:r w:rsidR="003808B2">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w:t>
      </w:r>
      <w:r w:rsidR="00D15E2C">
        <w:rPr>
          <w:rFonts w:ascii="Times New Roman" w:hAnsi="Times New Roman" w:cs="Times New Roman"/>
          <w:sz w:val="24"/>
          <w:szCs w:val="24"/>
          <w:lang w:val="en-US"/>
        </w:rPr>
        <w:t xml:space="preserve">Inferring possible causal relationships is difficult given the relational analyses, </w:t>
      </w:r>
      <w:r w:rsidR="00CD2D15">
        <w:rPr>
          <w:rFonts w:ascii="Times New Roman" w:hAnsi="Times New Roman" w:cs="Times New Roman"/>
          <w:sz w:val="24"/>
          <w:szCs w:val="24"/>
          <w:lang w:val="en-US"/>
        </w:rPr>
        <w:t>but</w:t>
      </w:r>
      <w:r w:rsidR="00D15E2C">
        <w:rPr>
          <w:rFonts w:ascii="Times New Roman" w:hAnsi="Times New Roman" w:cs="Times New Roman"/>
          <w:sz w:val="24"/>
          <w:szCs w:val="24"/>
          <w:lang w:val="en-US"/>
        </w:rPr>
        <w:t xml:space="preserve"> mediation analysis may provide initial indications as to </w:t>
      </w:r>
      <w:r w:rsidR="00050339">
        <w:rPr>
          <w:rFonts w:ascii="Times New Roman" w:hAnsi="Times New Roman" w:cs="Times New Roman"/>
          <w:sz w:val="24"/>
          <w:szCs w:val="24"/>
          <w:lang w:val="en-US"/>
        </w:rPr>
        <w:t xml:space="preserve">causal direction. </w:t>
      </w:r>
      <w:r w:rsidR="00D15E2C">
        <w:rPr>
          <w:rFonts w:ascii="Times New Roman" w:hAnsi="Times New Roman" w:cs="Times New Roman"/>
          <w:sz w:val="24"/>
          <w:szCs w:val="24"/>
          <w:lang w:val="en-US"/>
        </w:rPr>
        <w:t>A small indirect effect of QE on performance through flow score</w:t>
      </w:r>
      <w:r w:rsidR="00CD2D15">
        <w:rPr>
          <w:rFonts w:ascii="Times New Roman" w:hAnsi="Times New Roman" w:cs="Times New Roman"/>
          <w:sz w:val="24"/>
          <w:szCs w:val="24"/>
          <w:lang w:val="en-US"/>
        </w:rPr>
        <w:t xml:space="preserve"> was found</w:t>
      </w:r>
      <w:r w:rsidR="00D15E2C">
        <w:rPr>
          <w:rFonts w:ascii="Times New Roman" w:hAnsi="Times New Roman" w:cs="Times New Roman"/>
          <w:sz w:val="24"/>
          <w:szCs w:val="24"/>
          <w:lang w:val="en-US"/>
        </w:rPr>
        <w:t xml:space="preserve">. </w:t>
      </w:r>
      <w:r w:rsidR="00050339">
        <w:rPr>
          <w:rFonts w:ascii="Times New Roman" w:hAnsi="Times New Roman" w:cs="Times New Roman"/>
          <w:sz w:val="24"/>
          <w:szCs w:val="24"/>
          <w:lang w:val="en-US"/>
        </w:rPr>
        <w:t>Rather than</w:t>
      </w:r>
      <w:r w:rsidR="00D15E2C">
        <w:rPr>
          <w:rFonts w:ascii="Times New Roman" w:hAnsi="Times New Roman" w:cs="Times New Roman"/>
          <w:sz w:val="24"/>
          <w:szCs w:val="24"/>
          <w:lang w:val="en-US"/>
        </w:rPr>
        <w:t xml:space="preserve"> flow lead</w:t>
      </w:r>
      <w:r w:rsidR="00050339">
        <w:rPr>
          <w:rFonts w:ascii="Times New Roman" w:hAnsi="Times New Roman" w:cs="Times New Roman"/>
          <w:sz w:val="24"/>
          <w:szCs w:val="24"/>
          <w:lang w:val="en-US"/>
        </w:rPr>
        <w:t>ing</w:t>
      </w:r>
      <w:r w:rsidR="00D15E2C">
        <w:rPr>
          <w:rFonts w:ascii="Times New Roman" w:hAnsi="Times New Roman" w:cs="Times New Roman"/>
          <w:sz w:val="24"/>
          <w:szCs w:val="24"/>
          <w:lang w:val="en-US"/>
        </w:rPr>
        <w:t xml:space="preserve"> to improved attention and subsequently performance, </w:t>
      </w:r>
      <w:r w:rsidR="00EC3846">
        <w:rPr>
          <w:rFonts w:ascii="Times New Roman" w:hAnsi="Times New Roman" w:cs="Times New Roman"/>
          <w:sz w:val="24"/>
          <w:szCs w:val="24"/>
          <w:lang w:val="en-US"/>
        </w:rPr>
        <w:t>this suggests</w:t>
      </w:r>
      <w:r w:rsidR="00D15E2C">
        <w:rPr>
          <w:rFonts w:ascii="Times New Roman" w:hAnsi="Times New Roman" w:cs="Times New Roman"/>
          <w:sz w:val="24"/>
          <w:szCs w:val="24"/>
          <w:lang w:val="en-US"/>
        </w:rPr>
        <w:t xml:space="preserve"> that optimal QE may have </w:t>
      </w:r>
      <w:r w:rsidR="00EC3846">
        <w:rPr>
          <w:rFonts w:ascii="Times New Roman" w:hAnsi="Times New Roman" w:cs="Times New Roman"/>
          <w:sz w:val="24"/>
          <w:szCs w:val="24"/>
          <w:lang w:val="en-US"/>
        </w:rPr>
        <w:t xml:space="preserve">enhanced </w:t>
      </w:r>
      <w:r w:rsidR="00D15E2C">
        <w:rPr>
          <w:rFonts w:ascii="Times New Roman" w:hAnsi="Times New Roman" w:cs="Times New Roman"/>
          <w:sz w:val="24"/>
          <w:szCs w:val="24"/>
          <w:lang w:val="en-US"/>
        </w:rPr>
        <w:t xml:space="preserve">flow, </w:t>
      </w:r>
      <w:r w:rsidR="00EC3846">
        <w:rPr>
          <w:rFonts w:ascii="Times New Roman" w:hAnsi="Times New Roman" w:cs="Times New Roman"/>
          <w:sz w:val="24"/>
          <w:szCs w:val="24"/>
          <w:lang w:val="en-US"/>
        </w:rPr>
        <w:t>creating</w:t>
      </w:r>
      <w:r w:rsidR="00D15E2C">
        <w:rPr>
          <w:rFonts w:ascii="Times New Roman" w:hAnsi="Times New Roman" w:cs="Times New Roman"/>
          <w:sz w:val="24"/>
          <w:szCs w:val="24"/>
          <w:lang w:val="en-US"/>
        </w:rPr>
        <w:t xml:space="preserve"> better shooting performance.</w:t>
      </w:r>
      <w:r w:rsidR="001618FF">
        <w:rPr>
          <w:rFonts w:ascii="Times New Roman" w:hAnsi="Times New Roman" w:cs="Times New Roman"/>
          <w:sz w:val="24"/>
          <w:szCs w:val="24"/>
          <w:lang w:val="en-US"/>
        </w:rPr>
        <w:t xml:space="preserve"> I</w:t>
      </w:r>
      <w:r w:rsidR="00D15E2C">
        <w:rPr>
          <w:rFonts w:ascii="Times New Roman" w:hAnsi="Times New Roman" w:cs="Times New Roman"/>
          <w:sz w:val="24"/>
          <w:szCs w:val="24"/>
          <w:lang w:val="en-US"/>
        </w:rPr>
        <w:t xml:space="preserve">f this model is supported in future investigations, it may </w:t>
      </w:r>
      <w:r w:rsidR="00EC3846">
        <w:rPr>
          <w:rFonts w:ascii="Times New Roman" w:hAnsi="Times New Roman" w:cs="Times New Roman"/>
          <w:sz w:val="24"/>
          <w:szCs w:val="24"/>
          <w:lang w:val="en-US"/>
        </w:rPr>
        <w:t>highlight the efficacy of</w:t>
      </w:r>
      <w:r w:rsidR="00D15E2C">
        <w:rPr>
          <w:rFonts w:ascii="Times New Roman" w:hAnsi="Times New Roman" w:cs="Times New Roman"/>
          <w:sz w:val="24"/>
          <w:szCs w:val="24"/>
          <w:lang w:val="en-US"/>
        </w:rPr>
        <w:t xml:space="preserve"> deliberate focusing of visual attention </w:t>
      </w:r>
      <w:r w:rsidR="00EC3846">
        <w:rPr>
          <w:rFonts w:ascii="Times New Roman" w:hAnsi="Times New Roman" w:cs="Times New Roman"/>
          <w:sz w:val="24"/>
          <w:szCs w:val="24"/>
          <w:lang w:val="en-US"/>
        </w:rPr>
        <w:t xml:space="preserve">for </w:t>
      </w:r>
      <w:r w:rsidR="001618FF">
        <w:rPr>
          <w:rFonts w:ascii="Times New Roman" w:hAnsi="Times New Roman" w:cs="Times New Roman"/>
          <w:sz w:val="24"/>
          <w:szCs w:val="24"/>
          <w:lang w:val="en-US"/>
        </w:rPr>
        <w:t>facilitating</w:t>
      </w:r>
      <w:r w:rsidR="00EC3846">
        <w:rPr>
          <w:rFonts w:ascii="Times New Roman" w:hAnsi="Times New Roman" w:cs="Times New Roman"/>
          <w:sz w:val="24"/>
          <w:szCs w:val="24"/>
          <w:lang w:val="en-US"/>
        </w:rPr>
        <w:t xml:space="preserve"> </w:t>
      </w:r>
      <w:r w:rsidR="00D15E2C">
        <w:rPr>
          <w:rFonts w:ascii="Times New Roman" w:hAnsi="Times New Roman" w:cs="Times New Roman"/>
          <w:sz w:val="24"/>
          <w:szCs w:val="24"/>
          <w:lang w:val="en-US"/>
        </w:rPr>
        <w:t>flow.</w:t>
      </w:r>
    </w:p>
    <w:p w14:paraId="42889B7A" w14:textId="6AD9A64D" w:rsidR="006820AF" w:rsidRDefault="00203005" w:rsidP="0020300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Despite difficulties with </w:t>
      </w:r>
      <w:r w:rsidR="006A1E95">
        <w:rPr>
          <w:rFonts w:ascii="Times New Roman" w:hAnsi="Times New Roman" w:cs="Times New Roman"/>
          <w:sz w:val="24"/>
          <w:szCs w:val="24"/>
          <w:lang w:val="en-US"/>
        </w:rPr>
        <w:t>experimental manipulation</w:t>
      </w:r>
      <w:r w:rsidR="00CD2D15">
        <w:rPr>
          <w:rFonts w:ascii="Times New Roman" w:hAnsi="Times New Roman" w:cs="Times New Roman"/>
          <w:sz w:val="24"/>
          <w:szCs w:val="24"/>
          <w:lang w:val="en-US"/>
        </w:rPr>
        <w:t>s</w:t>
      </w:r>
      <w:r w:rsidR="006A1E95">
        <w:rPr>
          <w:rFonts w:ascii="Times New Roman" w:hAnsi="Times New Roman" w:cs="Times New Roman"/>
          <w:sz w:val="24"/>
          <w:szCs w:val="24"/>
          <w:lang w:val="en-US"/>
        </w:rPr>
        <w:t>, the</w:t>
      </w:r>
      <w:r>
        <w:rPr>
          <w:rFonts w:ascii="Times New Roman" w:hAnsi="Times New Roman" w:cs="Times New Roman"/>
          <w:sz w:val="24"/>
          <w:szCs w:val="24"/>
          <w:lang w:val="en-US"/>
        </w:rPr>
        <w:t>se</w:t>
      </w:r>
      <w:r w:rsidR="006A1E95">
        <w:rPr>
          <w:rFonts w:ascii="Times New Roman" w:hAnsi="Times New Roman" w:cs="Times New Roman"/>
          <w:sz w:val="24"/>
          <w:szCs w:val="24"/>
          <w:lang w:val="en-US"/>
        </w:rPr>
        <w:t xml:space="preserve"> results </w:t>
      </w:r>
      <w:r w:rsidR="006820AF">
        <w:rPr>
          <w:rFonts w:ascii="Times New Roman" w:hAnsi="Times New Roman" w:cs="Times New Roman"/>
          <w:sz w:val="24"/>
          <w:szCs w:val="24"/>
          <w:lang w:val="en-US"/>
        </w:rPr>
        <w:t xml:space="preserve">provide </w:t>
      </w:r>
      <w:r w:rsidR="009E2EAB">
        <w:rPr>
          <w:rFonts w:ascii="Times New Roman" w:hAnsi="Times New Roman" w:cs="Times New Roman"/>
          <w:sz w:val="24"/>
          <w:szCs w:val="24"/>
          <w:lang w:val="en-US"/>
        </w:rPr>
        <w:t>initial</w:t>
      </w:r>
      <w:r w:rsidR="006820AF">
        <w:rPr>
          <w:rFonts w:ascii="Times New Roman" w:hAnsi="Times New Roman" w:cs="Times New Roman"/>
          <w:sz w:val="24"/>
          <w:szCs w:val="24"/>
          <w:lang w:val="en-US"/>
        </w:rPr>
        <w:t xml:space="preserve"> evidence that </w:t>
      </w:r>
      <w:r w:rsidR="0038042C">
        <w:rPr>
          <w:rFonts w:ascii="Times New Roman" w:hAnsi="Times New Roman" w:cs="Times New Roman"/>
          <w:sz w:val="24"/>
          <w:szCs w:val="24"/>
          <w:lang w:val="en-US"/>
        </w:rPr>
        <w:t xml:space="preserve">visual attention may </w:t>
      </w:r>
      <w:r>
        <w:rPr>
          <w:rFonts w:ascii="Times New Roman" w:hAnsi="Times New Roman" w:cs="Times New Roman"/>
          <w:sz w:val="24"/>
          <w:szCs w:val="24"/>
          <w:lang w:val="en-US"/>
        </w:rPr>
        <w:t>play an important role</w:t>
      </w:r>
      <w:r w:rsidR="0038042C">
        <w:rPr>
          <w:rFonts w:ascii="Times New Roman" w:hAnsi="Times New Roman" w:cs="Times New Roman"/>
          <w:sz w:val="24"/>
          <w:szCs w:val="24"/>
          <w:lang w:val="en-US"/>
        </w:rPr>
        <w:t xml:space="preserve"> </w:t>
      </w:r>
      <w:r>
        <w:rPr>
          <w:rFonts w:ascii="Times New Roman" w:hAnsi="Times New Roman" w:cs="Times New Roman"/>
          <w:sz w:val="24"/>
          <w:szCs w:val="24"/>
          <w:lang w:val="en-US"/>
        </w:rPr>
        <w:t>in understanding the mechanisms responsible for flow</w:t>
      </w:r>
      <w:r w:rsidR="0038042C">
        <w:rPr>
          <w:rFonts w:ascii="Times New Roman" w:hAnsi="Times New Roman" w:cs="Times New Roman"/>
          <w:sz w:val="24"/>
          <w:szCs w:val="24"/>
          <w:lang w:val="en-US"/>
        </w:rPr>
        <w:t xml:space="preserve">. In particular changes in quiet eye, a </w:t>
      </w:r>
      <w:r w:rsidR="00CD2D15">
        <w:rPr>
          <w:rFonts w:ascii="Times New Roman" w:hAnsi="Times New Roman" w:cs="Times New Roman"/>
          <w:sz w:val="24"/>
          <w:szCs w:val="24"/>
          <w:lang w:val="en-US"/>
        </w:rPr>
        <w:t>behavior</w:t>
      </w:r>
      <w:r w:rsidR="0038042C">
        <w:rPr>
          <w:rFonts w:ascii="Times New Roman" w:hAnsi="Times New Roman" w:cs="Times New Roman"/>
          <w:sz w:val="24"/>
          <w:szCs w:val="24"/>
          <w:lang w:val="en-US"/>
        </w:rPr>
        <w:t xml:space="preserve"> associated with top-down attention control (Vine &amp; Wilson, 2011), may indicate that the extreme focus </w:t>
      </w:r>
      <w:r w:rsidR="00174EBF">
        <w:rPr>
          <w:rFonts w:ascii="Times New Roman" w:hAnsi="Times New Roman" w:cs="Times New Roman"/>
          <w:sz w:val="24"/>
          <w:szCs w:val="24"/>
          <w:lang w:val="en-US"/>
        </w:rPr>
        <w:t xml:space="preserve">reported </w:t>
      </w:r>
      <w:r w:rsidR="0038042C">
        <w:rPr>
          <w:rFonts w:ascii="Times New Roman" w:hAnsi="Times New Roman" w:cs="Times New Roman"/>
          <w:sz w:val="24"/>
          <w:szCs w:val="24"/>
          <w:lang w:val="en-US"/>
        </w:rPr>
        <w:t>during flow</w:t>
      </w:r>
      <w:r w:rsidR="00174EBF">
        <w:rPr>
          <w:rFonts w:ascii="Times New Roman" w:hAnsi="Times New Roman" w:cs="Times New Roman"/>
          <w:sz w:val="24"/>
          <w:szCs w:val="24"/>
          <w:lang w:val="en-US"/>
        </w:rPr>
        <w:t xml:space="preserve"> (Jackson &amp; Csikszentmihalyi, 1999)</w:t>
      </w:r>
      <w:r w:rsidR="0038042C">
        <w:rPr>
          <w:rFonts w:ascii="Times New Roman" w:hAnsi="Times New Roman" w:cs="Times New Roman"/>
          <w:sz w:val="24"/>
          <w:szCs w:val="24"/>
          <w:lang w:val="en-US"/>
        </w:rPr>
        <w:t xml:space="preserve"> is due to goal-directed influence</w:t>
      </w:r>
      <w:r w:rsidR="002401BB">
        <w:rPr>
          <w:rFonts w:ascii="Times New Roman" w:hAnsi="Times New Roman" w:cs="Times New Roman"/>
          <w:sz w:val="24"/>
          <w:szCs w:val="24"/>
          <w:lang w:val="en-US"/>
        </w:rPr>
        <w:t>s</w:t>
      </w:r>
      <w:r w:rsidR="0038042C">
        <w:rPr>
          <w:rFonts w:ascii="Times New Roman" w:hAnsi="Times New Roman" w:cs="Times New Roman"/>
          <w:sz w:val="24"/>
          <w:szCs w:val="24"/>
          <w:lang w:val="en-US"/>
        </w:rPr>
        <w:t xml:space="preserve"> on attentional selection</w:t>
      </w:r>
      <w:r w:rsidR="00ED6690">
        <w:rPr>
          <w:rFonts w:ascii="Times New Roman" w:hAnsi="Times New Roman" w:cs="Times New Roman"/>
          <w:sz w:val="24"/>
          <w:szCs w:val="24"/>
          <w:lang w:val="en-US"/>
        </w:rPr>
        <w:t xml:space="preserve">. </w:t>
      </w:r>
      <w:r w:rsidR="00050339">
        <w:rPr>
          <w:rFonts w:ascii="Times New Roman" w:hAnsi="Times New Roman" w:cs="Times New Roman"/>
          <w:sz w:val="24"/>
          <w:szCs w:val="24"/>
          <w:lang w:val="en-US"/>
        </w:rPr>
        <w:t xml:space="preserve">Given the findings from mediation, </w:t>
      </w:r>
      <w:r w:rsidR="009E2EAB">
        <w:rPr>
          <w:rFonts w:ascii="Times New Roman" w:hAnsi="Times New Roman" w:cs="Times New Roman"/>
          <w:sz w:val="24"/>
          <w:szCs w:val="24"/>
          <w:lang w:val="en-US"/>
        </w:rPr>
        <w:t xml:space="preserve">future research may wish to further investigate attentional changes as a possible </w:t>
      </w:r>
      <w:r w:rsidR="00050339">
        <w:rPr>
          <w:rFonts w:ascii="Times New Roman" w:hAnsi="Times New Roman" w:cs="Times New Roman"/>
          <w:sz w:val="24"/>
          <w:szCs w:val="24"/>
          <w:lang w:val="en-US"/>
        </w:rPr>
        <w:t>cause of flow</w:t>
      </w:r>
      <w:r w:rsidR="006820AF">
        <w:rPr>
          <w:rFonts w:ascii="Times New Roman" w:hAnsi="Times New Roman" w:cs="Times New Roman"/>
          <w:sz w:val="24"/>
          <w:szCs w:val="24"/>
          <w:lang w:val="en-US"/>
        </w:rPr>
        <w:t>.</w:t>
      </w:r>
      <w:r w:rsidR="002401BB">
        <w:rPr>
          <w:rFonts w:ascii="Times New Roman" w:hAnsi="Times New Roman" w:cs="Times New Roman"/>
          <w:sz w:val="24"/>
          <w:szCs w:val="24"/>
          <w:lang w:val="en-US"/>
        </w:rPr>
        <w:t xml:space="preserve"> If this were to be supported, it would highlight the practical efficacy of deliberate focusing strategies for finding flow. Techniques like quiet eye training (Vine &amp; Wilson, 2011) that </w:t>
      </w:r>
      <w:proofErr w:type="gramStart"/>
      <w:r w:rsidR="00757C6F">
        <w:rPr>
          <w:rFonts w:ascii="Times New Roman" w:hAnsi="Times New Roman" w:cs="Times New Roman"/>
          <w:sz w:val="24"/>
          <w:szCs w:val="24"/>
          <w:lang w:val="en-US"/>
        </w:rPr>
        <w:t>promote</w:t>
      </w:r>
      <w:proofErr w:type="gramEnd"/>
      <w:r w:rsidR="00757C6F">
        <w:rPr>
          <w:rFonts w:ascii="Times New Roman" w:hAnsi="Times New Roman" w:cs="Times New Roman"/>
          <w:sz w:val="24"/>
          <w:szCs w:val="24"/>
          <w:lang w:val="en-US"/>
        </w:rPr>
        <w:t xml:space="preserve"> goal-directed control may create an attentional state that is conducive to flow. </w:t>
      </w:r>
    </w:p>
    <w:p w14:paraId="1ACE8AB0" w14:textId="2FA20FA7" w:rsidR="0038042C" w:rsidRDefault="006820AF" w:rsidP="009C37D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lastRenderedPageBreak/>
        <w:t>A key concern with this research approach relates to finding flow</w:t>
      </w:r>
      <w:r w:rsidR="00E0398F">
        <w:rPr>
          <w:rFonts w:ascii="Times New Roman" w:hAnsi="Times New Roman" w:cs="Times New Roman"/>
          <w:sz w:val="24"/>
          <w:szCs w:val="24"/>
        </w:rPr>
        <w:t xml:space="preserve"> -</w:t>
      </w:r>
      <w:r>
        <w:rPr>
          <w:rFonts w:ascii="Times New Roman" w:hAnsi="Times New Roman" w:cs="Times New Roman"/>
          <w:sz w:val="24"/>
          <w:szCs w:val="24"/>
        </w:rPr>
        <w:t xml:space="preserve"> an elusive experience</w:t>
      </w:r>
      <w:r w:rsidR="00E0398F">
        <w:rPr>
          <w:rFonts w:ascii="Times New Roman" w:hAnsi="Times New Roman" w:cs="Times New Roman"/>
          <w:sz w:val="24"/>
          <w:szCs w:val="24"/>
        </w:rPr>
        <w:t xml:space="preserve"> -</w:t>
      </w:r>
      <w:r>
        <w:rPr>
          <w:rFonts w:ascii="Times New Roman" w:hAnsi="Times New Roman" w:cs="Times New Roman"/>
          <w:sz w:val="24"/>
          <w:szCs w:val="24"/>
        </w:rPr>
        <w:t xml:space="preserve"> in a laboratory setting. Whilst sport research often focuses on more extreme</w:t>
      </w:r>
      <w:r w:rsidR="00034557">
        <w:rPr>
          <w:rFonts w:ascii="Times New Roman" w:hAnsi="Times New Roman" w:cs="Times New Roman"/>
          <w:sz w:val="24"/>
          <w:szCs w:val="24"/>
        </w:rPr>
        <w:t>, career-defining</w:t>
      </w:r>
      <w:r>
        <w:rPr>
          <w:rFonts w:ascii="Times New Roman" w:hAnsi="Times New Roman" w:cs="Times New Roman"/>
          <w:sz w:val="24"/>
          <w:szCs w:val="24"/>
        </w:rPr>
        <w:t xml:space="preserve"> instances</w:t>
      </w:r>
      <w:r w:rsidR="00985D81">
        <w:rPr>
          <w:rFonts w:ascii="Times New Roman" w:hAnsi="Times New Roman" w:cs="Times New Roman"/>
          <w:sz w:val="24"/>
          <w:szCs w:val="24"/>
        </w:rPr>
        <w:t>, Csikszentmihalyi (2000</w:t>
      </w:r>
      <w:r>
        <w:rPr>
          <w:rFonts w:ascii="Times New Roman" w:hAnsi="Times New Roman" w:cs="Times New Roman"/>
          <w:sz w:val="24"/>
          <w:szCs w:val="24"/>
        </w:rPr>
        <w:t>) discusses the importance of ‘micro’ flow</w:t>
      </w:r>
      <w:r w:rsidR="00CD2D15">
        <w:rPr>
          <w:rFonts w:ascii="Times New Roman" w:hAnsi="Times New Roman" w:cs="Times New Roman"/>
          <w:sz w:val="24"/>
          <w:szCs w:val="24"/>
        </w:rPr>
        <w:t>,</w:t>
      </w:r>
      <w:r>
        <w:rPr>
          <w:rFonts w:ascii="Times New Roman" w:hAnsi="Times New Roman" w:cs="Times New Roman"/>
          <w:sz w:val="24"/>
          <w:szCs w:val="24"/>
        </w:rPr>
        <w:t xml:space="preserve"> which </w:t>
      </w:r>
      <w:r w:rsidR="00203005">
        <w:rPr>
          <w:rFonts w:ascii="Times New Roman" w:hAnsi="Times New Roman" w:cs="Times New Roman"/>
          <w:sz w:val="24"/>
          <w:szCs w:val="24"/>
        </w:rPr>
        <w:t xml:space="preserve">can </w:t>
      </w:r>
      <w:r>
        <w:rPr>
          <w:rFonts w:ascii="Times New Roman" w:hAnsi="Times New Roman" w:cs="Times New Roman"/>
          <w:sz w:val="24"/>
          <w:szCs w:val="24"/>
        </w:rPr>
        <w:t xml:space="preserve">occur in everyday activities. The type of experience measured in this study is likely to be akin to ‘micro’ flow, but nonetheless may be representative of attentional changes across all instances of the state. </w:t>
      </w:r>
      <w:r w:rsidR="0038042C">
        <w:rPr>
          <w:rFonts w:ascii="Times New Roman" w:hAnsi="Times New Roman" w:cs="Times New Roman"/>
          <w:sz w:val="24"/>
          <w:szCs w:val="24"/>
        </w:rPr>
        <w:t xml:space="preserve">Despite this </w:t>
      </w:r>
      <w:r w:rsidR="00B70518">
        <w:rPr>
          <w:rFonts w:ascii="Times New Roman" w:hAnsi="Times New Roman" w:cs="Times New Roman"/>
          <w:sz w:val="24"/>
          <w:szCs w:val="24"/>
        </w:rPr>
        <w:t>experimental</w:t>
      </w:r>
      <w:r w:rsidR="0038042C">
        <w:rPr>
          <w:rFonts w:ascii="Times New Roman" w:hAnsi="Times New Roman" w:cs="Times New Roman"/>
          <w:sz w:val="24"/>
          <w:szCs w:val="24"/>
        </w:rPr>
        <w:t xml:space="preserve"> concern, t</w:t>
      </w:r>
      <w:r w:rsidR="0038042C">
        <w:rPr>
          <w:rFonts w:ascii="Times New Roman" w:hAnsi="Times New Roman" w:cs="Times New Roman"/>
          <w:sz w:val="24"/>
          <w:szCs w:val="24"/>
          <w:lang w:val="en-US"/>
        </w:rPr>
        <w:t xml:space="preserve">he ability to manipulate flow in a laboratory setting </w:t>
      </w:r>
      <w:r w:rsidR="006A68C0">
        <w:rPr>
          <w:rFonts w:ascii="Times New Roman" w:hAnsi="Times New Roman" w:cs="Times New Roman"/>
          <w:sz w:val="24"/>
          <w:szCs w:val="24"/>
          <w:lang w:val="en-US"/>
        </w:rPr>
        <w:t xml:space="preserve">is an important </w:t>
      </w:r>
      <w:r w:rsidR="0038042C">
        <w:rPr>
          <w:rFonts w:ascii="Times New Roman" w:hAnsi="Times New Roman" w:cs="Times New Roman"/>
          <w:sz w:val="24"/>
          <w:szCs w:val="24"/>
          <w:lang w:val="en-US"/>
        </w:rPr>
        <w:t xml:space="preserve">first step for developing </w:t>
      </w:r>
      <w:r w:rsidR="006A68C0">
        <w:rPr>
          <w:rFonts w:ascii="Times New Roman" w:hAnsi="Times New Roman" w:cs="Times New Roman"/>
          <w:sz w:val="24"/>
          <w:szCs w:val="24"/>
          <w:lang w:val="en-US"/>
        </w:rPr>
        <w:t>practical applications and addressing mechanisms</w:t>
      </w:r>
      <w:r w:rsidR="0038042C">
        <w:rPr>
          <w:rFonts w:ascii="Times New Roman" w:hAnsi="Times New Roman" w:cs="Times New Roman"/>
          <w:sz w:val="24"/>
          <w:szCs w:val="24"/>
          <w:lang w:val="en-US"/>
        </w:rPr>
        <w:t xml:space="preserve">. </w:t>
      </w:r>
    </w:p>
    <w:p w14:paraId="6ED391B1" w14:textId="77777777" w:rsidR="006820AF" w:rsidRDefault="006820AF" w:rsidP="009C37D1">
      <w:pPr>
        <w:spacing w:after="0" w:line="480" w:lineRule="auto"/>
        <w:rPr>
          <w:rFonts w:ascii="Times New Roman" w:hAnsi="Times New Roman" w:cs="Times New Roman"/>
          <w:b/>
          <w:sz w:val="24"/>
          <w:szCs w:val="24"/>
          <w:lang w:val="en-US"/>
        </w:rPr>
      </w:pPr>
      <w:r w:rsidRPr="00F072DB">
        <w:rPr>
          <w:rFonts w:ascii="Times New Roman" w:hAnsi="Times New Roman" w:cs="Times New Roman"/>
          <w:b/>
          <w:sz w:val="24"/>
          <w:szCs w:val="24"/>
          <w:lang w:val="en-US"/>
        </w:rPr>
        <w:t>Conclusion</w:t>
      </w:r>
    </w:p>
    <w:p w14:paraId="41B36D94" w14:textId="09DAC327" w:rsidR="00FD3885" w:rsidRDefault="003B500E" w:rsidP="009C37D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summary, t</w:t>
      </w:r>
      <w:r w:rsidR="006820AF">
        <w:rPr>
          <w:rFonts w:ascii="Times New Roman" w:hAnsi="Times New Roman" w:cs="Times New Roman"/>
          <w:sz w:val="24"/>
          <w:szCs w:val="24"/>
          <w:lang w:val="en-US"/>
        </w:rPr>
        <w:t xml:space="preserve">his study </w:t>
      </w:r>
      <w:r w:rsidR="00CD2D15">
        <w:rPr>
          <w:rFonts w:ascii="Times New Roman" w:hAnsi="Times New Roman" w:cs="Times New Roman"/>
          <w:sz w:val="24"/>
          <w:szCs w:val="24"/>
          <w:lang w:val="en-US"/>
        </w:rPr>
        <w:t>utili</w:t>
      </w:r>
      <w:r w:rsidR="00D940F1">
        <w:rPr>
          <w:rFonts w:ascii="Times New Roman" w:hAnsi="Times New Roman" w:cs="Times New Roman"/>
          <w:sz w:val="24"/>
          <w:szCs w:val="24"/>
          <w:lang w:val="en-US"/>
        </w:rPr>
        <w:t>sed</w:t>
      </w:r>
      <w:r w:rsidR="00CE7A22">
        <w:rPr>
          <w:rFonts w:ascii="Times New Roman" w:hAnsi="Times New Roman" w:cs="Times New Roman"/>
          <w:sz w:val="24"/>
          <w:szCs w:val="24"/>
          <w:lang w:val="en-US"/>
        </w:rPr>
        <w:t xml:space="preserve"> </w:t>
      </w:r>
      <w:r w:rsidR="006820AF">
        <w:rPr>
          <w:rFonts w:ascii="Times New Roman" w:hAnsi="Times New Roman" w:cs="Times New Roman"/>
          <w:sz w:val="24"/>
          <w:szCs w:val="24"/>
          <w:lang w:val="en-US"/>
        </w:rPr>
        <w:t xml:space="preserve">an experimental approach to the flow experience </w:t>
      </w:r>
      <w:r w:rsidR="00CE7A22">
        <w:rPr>
          <w:rFonts w:ascii="Times New Roman" w:hAnsi="Times New Roman" w:cs="Times New Roman"/>
          <w:sz w:val="24"/>
          <w:szCs w:val="24"/>
          <w:lang w:val="en-US"/>
        </w:rPr>
        <w:t>to assess changes in visual attention</w:t>
      </w:r>
      <w:r w:rsidR="006820AF">
        <w:rPr>
          <w:rFonts w:ascii="Times New Roman" w:hAnsi="Times New Roman" w:cs="Times New Roman"/>
          <w:sz w:val="24"/>
          <w:szCs w:val="24"/>
          <w:lang w:val="en-US"/>
        </w:rPr>
        <w:t xml:space="preserve">. Results indicated that the goal manipulation was unsuccessful, but </w:t>
      </w:r>
      <w:r w:rsidR="00D940F1">
        <w:rPr>
          <w:rFonts w:ascii="Times New Roman" w:hAnsi="Times New Roman" w:cs="Times New Roman"/>
          <w:sz w:val="24"/>
          <w:szCs w:val="24"/>
          <w:lang w:val="en-US"/>
        </w:rPr>
        <w:t xml:space="preserve">the relationship between flow and </w:t>
      </w:r>
      <w:r w:rsidR="00CE7A22">
        <w:rPr>
          <w:rFonts w:ascii="Times New Roman" w:hAnsi="Times New Roman" w:cs="Times New Roman"/>
          <w:sz w:val="24"/>
          <w:szCs w:val="24"/>
          <w:lang w:val="en-US"/>
        </w:rPr>
        <w:t>relative QE</w:t>
      </w:r>
      <w:r w:rsidR="00BB57D5">
        <w:rPr>
          <w:rFonts w:ascii="Times New Roman" w:hAnsi="Times New Roman" w:cs="Times New Roman"/>
          <w:sz w:val="24"/>
          <w:szCs w:val="24"/>
          <w:lang w:val="en-US"/>
        </w:rPr>
        <w:t xml:space="preserve"> </w:t>
      </w:r>
      <w:r w:rsidR="006820AF">
        <w:rPr>
          <w:rFonts w:ascii="Times New Roman" w:hAnsi="Times New Roman" w:cs="Times New Roman"/>
          <w:sz w:val="24"/>
          <w:szCs w:val="24"/>
          <w:lang w:val="en-US"/>
        </w:rPr>
        <w:t xml:space="preserve">provided tentative evidence </w:t>
      </w:r>
      <w:r w:rsidR="00D940F1">
        <w:rPr>
          <w:rFonts w:ascii="Times New Roman" w:hAnsi="Times New Roman" w:cs="Times New Roman"/>
          <w:sz w:val="24"/>
          <w:szCs w:val="24"/>
          <w:lang w:val="en-US"/>
        </w:rPr>
        <w:t>for</w:t>
      </w:r>
      <w:r w:rsidR="006820AF">
        <w:rPr>
          <w:rFonts w:ascii="Times New Roman" w:hAnsi="Times New Roman" w:cs="Times New Roman"/>
          <w:sz w:val="24"/>
          <w:szCs w:val="24"/>
          <w:lang w:val="en-US"/>
        </w:rPr>
        <w:t xml:space="preserve"> </w:t>
      </w:r>
      <w:r w:rsidR="00C66EB5">
        <w:rPr>
          <w:rFonts w:ascii="Times New Roman" w:hAnsi="Times New Roman" w:cs="Times New Roman"/>
          <w:sz w:val="24"/>
          <w:szCs w:val="24"/>
          <w:lang w:val="en-US"/>
        </w:rPr>
        <w:t xml:space="preserve">the importance of </w:t>
      </w:r>
      <w:r w:rsidR="00A87451">
        <w:rPr>
          <w:rFonts w:ascii="Times New Roman" w:hAnsi="Times New Roman" w:cs="Times New Roman"/>
          <w:sz w:val="24"/>
          <w:szCs w:val="24"/>
          <w:lang w:val="en-US"/>
        </w:rPr>
        <w:t>visual attention</w:t>
      </w:r>
      <w:r w:rsidR="00D940F1">
        <w:rPr>
          <w:rFonts w:ascii="Times New Roman" w:hAnsi="Times New Roman" w:cs="Times New Roman"/>
          <w:sz w:val="24"/>
          <w:szCs w:val="24"/>
          <w:lang w:val="en-US"/>
        </w:rPr>
        <w:t xml:space="preserve"> during flow</w:t>
      </w:r>
      <w:r w:rsidR="006820AF">
        <w:rPr>
          <w:rFonts w:ascii="Times New Roman" w:hAnsi="Times New Roman" w:cs="Times New Roman"/>
          <w:sz w:val="24"/>
          <w:szCs w:val="24"/>
          <w:lang w:val="en-US"/>
        </w:rPr>
        <w:t>. These findings suggest that experimental methodologies and direct measurement techniques may hold promise for better understanding flow in sport, and should continue to be developed</w:t>
      </w:r>
      <w:r w:rsidR="000072B1">
        <w:rPr>
          <w:rFonts w:ascii="Times New Roman" w:hAnsi="Times New Roman" w:cs="Times New Roman"/>
          <w:sz w:val="24"/>
          <w:szCs w:val="24"/>
          <w:lang w:val="en-US"/>
        </w:rPr>
        <w:t>, despite the inherent difficult</w:t>
      </w:r>
      <w:r w:rsidR="00B70518">
        <w:rPr>
          <w:rFonts w:ascii="Times New Roman" w:hAnsi="Times New Roman" w:cs="Times New Roman"/>
          <w:sz w:val="24"/>
          <w:szCs w:val="24"/>
          <w:lang w:val="en-US"/>
        </w:rPr>
        <w:t>y in capturing this elusive experience in the laboratory</w:t>
      </w:r>
      <w:r w:rsidR="000072B1">
        <w:rPr>
          <w:rFonts w:ascii="Times New Roman" w:hAnsi="Times New Roman" w:cs="Times New Roman"/>
          <w:sz w:val="24"/>
          <w:szCs w:val="24"/>
          <w:lang w:val="en-US"/>
        </w:rPr>
        <w:t xml:space="preserve"> (</w:t>
      </w:r>
      <w:r w:rsidR="008833B3">
        <w:rPr>
          <w:rFonts w:ascii="Times New Roman" w:hAnsi="Times New Roman" w:cs="Times New Roman"/>
          <w:sz w:val="24"/>
          <w:szCs w:val="24"/>
          <w:lang w:val="en-US"/>
        </w:rPr>
        <w:t>Moller et al., 2010</w:t>
      </w:r>
      <w:r w:rsidR="000072B1">
        <w:rPr>
          <w:rFonts w:ascii="Times New Roman" w:hAnsi="Times New Roman" w:cs="Times New Roman"/>
          <w:sz w:val="24"/>
          <w:szCs w:val="24"/>
          <w:lang w:val="en-US"/>
        </w:rPr>
        <w:t>)</w:t>
      </w:r>
      <w:r w:rsidR="006820AF">
        <w:rPr>
          <w:rFonts w:ascii="Times New Roman" w:hAnsi="Times New Roman" w:cs="Times New Roman"/>
          <w:sz w:val="24"/>
          <w:szCs w:val="24"/>
          <w:lang w:val="en-US"/>
        </w:rPr>
        <w:t xml:space="preserve">. </w:t>
      </w:r>
    </w:p>
    <w:p w14:paraId="6D250F2B" w14:textId="77777777" w:rsidR="00C66EB5" w:rsidRDefault="00C66EB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4980DCF" w14:textId="77777777" w:rsidR="004F2CA0" w:rsidRPr="00827074" w:rsidRDefault="004F2CA0" w:rsidP="004F2CA0">
      <w:pPr>
        <w:spacing w:after="0" w:line="480" w:lineRule="auto"/>
        <w:jc w:val="center"/>
        <w:rPr>
          <w:rFonts w:ascii="Times New Roman" w:hAnsi="Times New Roman" w:cs="Times New Roman"/>
          <w:sz w:val="24"/>
          <w:szCs w:val="24"/>
          <w:lang w:val="en-US"/>
        </w:rPr>
      </w:pPr>
      <w:r w:rsidRPr="00827074">
        <w:rPr>
          <w:rFonts w:ascii="Times New Roman" w:hAnsi="Times New Roman" w:cs="Times New Roman"/>
          <w:sz w:val="24"/>
          <w:szCs w:val="24"/>
          <w:lang w:val="en-US"/>
        </w:rPr>
        <w:lastRenderedPageBreak/>
        <w:t>References</w:t>
      </w:r>
    </w:p>
    <w:p w14:paraId="18568921" w14:textId="77777777" w:rsidR="004F2CA0" w:rsidRDefault="004F2CA0" w:rsidP="004F2CA0">
      <w:pPr>
        <w:spacing w:after="0" w:line="480" w:lineRule="auto"/>
        <w:ind w:left="284" w:hanging="284"/>
        <w:rPr>
          <w:rFonts w:ascii="Times New Roman" w:hAnsi="Times New Roman" w:cs="Times New Roman"/>
          <w:sz w:val="24"/>
          <w:szCs w:val="24"/>
          <w:lang w:val="en-US"/>
        </w:rPr>
      </w:pPr>
      <w:proofErr w:type="gramStart"/>
      <w:r w:rsidRPr="00827074">
        <w:rPr>
          <w:rFonts w:ascii="Times New Roman" w:hAnsi="Times New Roman" w:cs="Times New Roman"/>
          <w:sz w:val="24"/>
          <w:szCs w:val="24"/>
          <w:lang w:val="en-US"/>
        </w:rPr>
        <w:t>Cheng, W. K. R. (2014).</w:t>
      </w:r>
      <w:proofErr w:type="gramEnd"/>
      <w:r w:rsidRPr="00827074">
        <w:rPr>
          <w:rFonts w:ascii="Times New Roman" w:hAnsi="Times New Roman" w:cs="Times New Roman"/>
          <w:sz w:val="24"/>
          <w:szCs w:val="24"/>
          <w:lang w:val="en-US"/>
        </w:rPr>
        <w:t xml:space="preserve"> </w:t>
      </w:r>
      <w:r w:rsidRPr="00827074">
        <w:rPr>
          <w:rFonts w:ascii="Times New Roman" w:hAnsi="Times New Roman" w:cs="Times New Roman"/>
          <w:i/>
          <w:sz w:val="24"/>
          <w:szCs w:val="24"/>
        </w:rPr>
        <w:t>Relationship between visual attention and flow experience in a serious educational game: An eye tracking analysis</w:t>
      </w:r>
      <w:r w:rsidRPr="00827074">
        <w:rPr>
          <w:rFonts w:ascii="Times New Roman" w:hAnsi="Times New Roman" w:cs="Times New Roman"/>
          <w:sz w:val="24"/>
          <w:szCs w:val="24"/>
        </w:rPr>
        <w:t xml:space="preserve">. </w:t>
      </w:r>
      <w:proofErr w:type="gramStart"/>
      <w:r w:rsidRPr="00827074">
        <w:rPr>
          <w:rFonts w:ascii="Times New Roman" w:hAnsi="Times New Roman" w:cs="Times New Roman"/>
          <w:sz w:val="24"/>
          <w:szCs w:val="24"/>
          <w:lang w:val="en-US"/>
        </w:rPr>
        <w:t>Un-published doctoral dissertation</w:t>
      </w:r>
      <w:r w:rsidRPr="00827074">
        <w:rPr>
          <w:rFonts w:ascii="Times New Roman" w:hAnsi="Times New Roman" w:cs="Times New Roman"/>
          <w:i/>
          <w:sz w:val="24"/>
          <w:szCs w:val="24"/>
          <w:lang w:val="en-US"/>
        </w:rPr>
        <w:t>,</w:t>
      </w:r>
      <w:r w:rsidRPr="00827074">
        <w:rPr>
          <w:rFonts w:ascii="Times New Roman" w:hAnsi="Times New Roman" w:cs="Times New Roman"/>
          <w:sz w:val="24"/>
          <w:szCs w:val="24"/>
        </w:rPr>
        <w:t xml:space="preserve"> College of Education and Human Development, George Mason University, Virginia</w:t>
      </w:r>
      <w:r w:rsidRPr="00827074">
        <w:rPr>
          <w:rFonts w:ascii="Times New Roman" w:hAnsi="Times New Roman" w:cs="Times New Roman"/>
          <w:sz w:val="24"/>
          <w:szCs w:val="24"/>
          <w:lang w:val="en-US"/>
        </w:rPr>
        <w:t>.</w:t>
      </w:r>
      <w:proofErr w:type="gramEnd"/>
      <w:r w:rsidRPr="00827074">
        <w:rPr>
          <w:rFonts w:ascii="Times New Roman" w:hAnsi="Times New Roman" w:cs="Times New Roman"/>
          <w:sz w:val="24"/>
          <w:szCs w:val="24"/>
          <w:lang w:val="en-US"/>
        </w:rPr>
        <w:t xml:space="preserve"> </w:t>
      </w:r>
    </w:p>
    <w:p w14:paraId="0875146D" w14:textId="5544892A" w:rsidR="00775AB7" w:rsidRPr="00775AB7" w:rsidRDefault="00775AB7" w:rsidP="00775AB7">
      <w:pPr>
        <w:spacing w:after="0" w:line="480" w:lineRule="auto"/>
        <w:ind w:left="284" w:hanging="284"/>
        <w:rPr>
          <w:rFonts w:ascii="Times New Roman" w:hAnsi="Times New Roman" w:cs="Times New Roman"/>
          <w:sz w:val="24"/>
          <w:szCs w:val="24"/>
        </w:rPr>
      </w:pPr>
      <w:proofErr w:type="spellStart"/>
      <w:proofErr w:type="gramStart"/>
      <w:r w:rsidRPr="00775AB7">
        <w:rPr>
          <w:rFonts w:ascii="Times New Roman" w:hAnsi="Times New Roman" w:cs="Times New Roman"/>
          <w:sz w:val="24"/>
          <w:szCs w:val="24"/>
        </w:rPr>
        <w:t>Corbetta</w:t>
      </w:r>
      <w:proofErr w:type="spellEnd"/>
      <w:r w:rsidRPr="00775AB7">
        <w:rPr>
          <w:rFonts w:ascii="Times New Roman" w:hAnsi="Times New Roman" w:cs="Times New Roman"/>
          <w:sz w:val="24"/>
          <w:szCs w:val="24"/>
        </w:rPr>
        <w:t>, M., &amp; Shulman, G. L. (2002).</w:t>
      </w:r>
      <w:proofErr w:type="gramEnd"/>
      <w:r w:rsidRPr="00775AB7">
        <w:rPr>
          <w:rFonts w:ascii="Times New Roman" w:hAnsi="Times New Roman" w:cs="Times New Roman"/>
          <w:sz w:val="24"/>
          <w:szCs w:val="24"/>
        </w:rPr>
        <w:t xml:space="preserve"> </w:t>
      </w:r>
      <w:proofErr w:type="gramStart"/>
      <w:r w:rsidRPr="00775AB7">
        <w:rPr>
          <w:rFonts w:ascii="Times New Roman" w:hAnsi="Times New Roman" w:cs="Times New Roman"/>
          <w:sz w:val="24"/>
          <w:szCs w:val="24"/>
        </w:rPr>
        <w:t>Control of goal-directed and stimulus-driven attention in the brain.</w:t>
      </w:r>
      <w:proofErr w:type="gramEnd"/>
      <w:r w:rsidRPr="00775AB7">
        <w:rPr>
          <w:rFonts w:ascii="Times New Roman" w:hAnsi="Times New Roman" w:cs="Times New Roman"/>
          <w:sz w:val="24"/>
          <w:szCs w:val="24"/>
        </w:rPr>
        <w:t xml:space="preserve"> </w:t>
      </w:r>
      <w:proofErr w:type="gramStart"/>
      <w:r>
        <w:rPr>
          <w:rFonts w:ascii="Times New Roman" w:hAnsi="Times New Roman" w:cs="Times New Roman"/>
          <w:i/>
          <w:iCs/>
          <w:sz w:val="24"/>
          <w:szCs w:val="24"/>
        </w:rPr>
        <w:t>Nature R</w:t>
      </w:r>
      <w:r w:rsidRPr="00775AB7">
        <w:rPr>
          <w:rFonts w:ascii="Times New Roman" w:hAnsi="Times New Roman" w:cs="Times New Roman"/>
          <w:i/>
          <w:iCs/>
          <w:sz w:val="24"/>
          <w:szCs w:val="24"/>
        </w:rPr>
        <w:t xml:space="preserve">eviews </w:t>
      </w:r>
      <w:r>
        <w:rPr>
          <w:rFonts w:ascii="Times New Roman" w:hAnsi="Times New Roman" w:cs="Times New Roman"/>
          <w:i/>
          <w:iCs/>
          <w:sz w:val="24"/>
          <w:szCs w:val="24"/>
        </w:rPr>
        <w:t>N</w:t>
      </w:r>
      <w:r w:rsidRPr="00775AB7">
        <w:rPr>
          <w:rFonts w:ascii="Times New Roman" w:hAnsi="Times New Roman" w:cs="Times New Roman"/>
          <w:i/>
          <w:iCs/>
          <w:sz w:val="24"/>
          <w:szCs w:val="24"/>
        </w:rPr>
        <w:t>euroscience</w:t>
      </w:r>
      <w:r w:rsidRPr="00775AB7">
        <w:rPr>
          <w:rFonts w:ascii="Times New Roman" w:hAnsi="Times New Roman" w:cs="Times New Roman"/>
          <w:sz w:val="24"/>
          <w:szCs w:val="24"/>
        </w:rPr>
        <w:t xml:space="preserve">, </w:t>
      </w:r>
      <w:r w:rsidRPr="00775AB7">
        <w:rPr>
          <w:rFonts w:ascii="Times New Roman" w:hAnsi="Times New Roman" w:cs="Times New Roman"/>
          <w:i/>
          <w:iCs/>
          <w:sz w:val="24"/>
          <w:szCs w:val="24"/>
        </w:rPr>
        <w:t>3</w:t>
      </w:r>
      <w:r w:rsidRPr="00775AB7">
        <w:rPr>
          <w:rFonts w:ascii="Times New Roman" w:hAnsi="Times New Roman" w:cs="Times New Roman"/>
          <w:sz w:val="24"/>
          <w:szCs w:val="24"/>
        </w:rPr>
        <w:t>(3), 201-215.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FF"/>
          <w:sz w:val="24"/>
          <w:szCs w:val="24"/>
          <w:u w:val="single"/>
        </w:rPr>
        <w:t>d</w:t>
      </w:r>
      <w:r w:rsidRPr="00775AB7">
        <w:rPr>
          <w:rFonts w:ascii="Times New Roman" w:hAnsi="Times New Roman" w:cs="Times New Roman"/>
          <w:color w:val="0000FF"/>
          <w:sz w:val="24"/>
          <w:szCs w:val="24"/>
          <w:u w:val="single"/>
        </w:rPr>
        <w:t>oi</w:t>
      </w:r>
      <w:proofErr w:type="spellEnd"/>
      <w:proofErr w:type="gramEnd"/>
      <w:r w:rsidRPr="00775AB7">
        <w:rPr>
          <w:rFonts w:ascii="Times New Roman" w:hAnsi="Times New Roman" w:cs="Times New Roman"/>
          <w:color w:val="0000FF"/>
          <w:sz w:val="24"/>
          <w:szCs w:val="24"/>
          <w:u w:val="single"/>
        </w:rPr>
        <w:t>:</w:t>
      </w:r>
      <w:r w:rsidRPr="00775AB7">
        <w:rPr>
          <w:color w:val="0000FF"/>
          <w:u w:val="single"/>
        </w:rPr>
        <w:t xml:space="preserve"> </w:t>
      </w:r>
      <w:r w:rsidRPr="00775AB7">
        <w:rPr>
          <w:rFonts w:ascii="Times New Roman" w:hAnsi="Times New Roman" w:cs="Times New Roman"/>
          <w:color w:val="0000FF"/>
          <w:sz w:val="24"/>
          <w:szCs w:val="24"/>
          <w:u w:val="single"/>
        </w:rPr>
        <w:t>10.1038/nrn755</w:t>
      </w:r>
    </w:p>
    <w:p w14:paraId="4AD7830A" w14:textId="77777777" w:rsidR="004F2CA0" w:rsidRPr="00827074" w:rsidRDefault="004F2CA0" w:rsidP="004F2CA0">
      <w:pPr>
        <w:spacing w:after="0" w:line="480" w:lineRule="auto"/>
        <w:ind w:left="284" w:hanging="284"/>
        <w:rPr>
          <w:rFonts w:ascii="Times New Roman" w:hAnsi="Times New Roman" w:cs="Times New Roman"/>
          <w:sz w:val="24"/>
          <w:szCs w:val="24"/>
          <w:lang w:val="en-US"/>
        </w:rPr>
      </w:pPr>
      <w:r w:rsidRPr="00827074">
        <w:rPr>
          <w:rFonts w:ascii="Times New Roman" w:hAnsi="Times New Roman" w:cs="Times New Roman"/>
          <w:sz w:val="24"/>
          <w:szCs w:val="24"/>
          <w:lang w:val="en-US"/>
        </w:rPr>
        <w:t xml:space="preserve">Csikszentmihalyi, M. (1975:2000). </w:t>
      </w:r>
      <w:proofErr w:type="gramStart"/>
      <w:r w:rsidRPr="00827074">
        <w:rPr>
          <w:rFonts w:ascii="Times New Roman" w:hAnsi="Times New Roman" w:cs="Times New Roman"/>
          <w:i/>
          <w:sz w:val="24"/>
          <w:szCs w:val="24"/>
          <w:lang w:val="en-US"/>
        </w:rPr>
        <w:t>Beyond boredom and anxiety</w:t>
      </w:r>
      <w:r w:rsidRPr="00827074">
        <w:rPr>
          <w:rFonts w:ascii="Times New Roman" w:hAnsi="Times New Roman" w:cs="Times New Roman"/>
          <w:sz w:val="24"/>
          <w:szCs w:val="24"/>
          <w:lang w:val="en-US"/>
        </w:rPr>
        <w:t>.</w:t>
      </w:r>
      <w:proofErr w:type="gramEnd"/>
      <w:r w:rsidRPr="00827074">
        <w:rPr>
          <w:rFonts w:ascii="Times New Roman" w:hAnsi="Times New Roman" w:cs="Times New Roman"/>
          <w:sz w:val="24"/>
          <w:szCs w:val="24"/>
          <w:lang w:val="en-US"/>
        </w:rPr>
        <w:t xml:space="preserve"> San Francisco: </w:t>
      </w:r>
      <w:proofErr w:type="spellStart"/>
      <w:r w:rsidRPr="00827074">
        <w:rPr>
          <w:rFonts w:ascii="Times New Roman" w:hAnsi="Times New Roman" w:cs="Times New Roman"/>
          <w:sz w:val="24"/>
          <w:szCs w:val="24"/>
          <w:lang w:val="en-US"/>
        </w:rPr>
        <w:t>Jossey</w:t>
      </w:r>
      <w:proofErr w:type="spellEnd"/>
      <w:r w:rsidRPr="00827074">
        <w:rPr>
          <w:rFonts w:ascii="Times New Roman" w:hAnsi="Times New Roman" w:cs="Times New Roman"/>
          <w:sz w:val="24"/>
          <w:szCs w:val="24"/>
          <w:lang w:val="en-US"/>
        </w:rPr>
        <w:t>-Bas.</w:t>
      </w:r>
    </w:p>
    <w:p w14:paraId="48CAFE7C" w14:textId="63372003" w:rsidR="004F2CA0" w:rsidRPr="00827074" w:rsidRDefault="004F2CA0" w:rsidP="004F2CA0">
      <w:pPr>
        <w:spacing w:after="0" w:line="480" w:lineRule="auto"/>
        <w:ind w:left="284" w:hanging="284"/>
        <w:rPr>
          <w:rFonts w:ascii="Times New Roman" w:hAnsi="Times New Roman" w:cs="Times New Roman"/>
          <w:sz w:val="24"/>
          <w:szCs w:val="24"/>
        </w:rPr>
      </w:pPr>
      <w:proofErr w:type="spellStart"/>
      <w:proofErr w:type="gramStart"/>
      <w:r w:rsidRPr="00827074">
        <w:rPr>
          <w:rFonts w:ascii="Times New Roman" w:hAnsi="Times New Roman" w:cs="Times New Roman"/>
          <w:sz w:val="24"/>
          <w:szCs w:val="24"/>
        </w:rPr>
        <w:t>Engeser</w:t>
      </w:r>
      <w:proofErr w:type="spellEnd"/>
      <w:r w:rsidRPr="00827074">
        <w:rPr>
          <w:rFonts w:ascii="Times New Roman" w:hAnsi="Times New Roman" w:cs="Times New Roman"/>
          <w:sz w:val="24"/>
          <w:szCs w:val="24"/>
        </w:rPr>
        <w:t xml:space="preserve">, S., &amp; </w:t>
      </w:r>
      <w:proofErr w:type="spellStart"/>
      <w:r w:rsidRPr="00827074">
        <w:rPr>
          <w:rFonts w:ascii="Times New Roman" w:hAnsi="Times New Roman" w:cs="Times New Roman"/>
          <w:sz w:val="24"/>
          <w:szCs w:val="24"/>
        </w:rPr>
        <w:t>Rheinberg</w:t>
      </w:r>
      <w:proofErr w:type="spellEnd"/>
      <w:r w:rsidRPr="00827074">
        <w:rPr>
          <w:rFonts w:ascii="Times New Roman" w:hAnsi="Times New Roman" w:cs="Times New Roman"/>
          <w:sz w:val="24"/>
          <w:szCs w:val="24"/>
        </w:rPr>
        <w:t>, F. (2008).</w:t>
      </w:r>
      <w:proofErr w:type="gramEnd"/>
      <w:r w:rsidRPr="00827074">
        <w:rPr>
          <w:rFonts w:ascii="Times New Roman" w:hAnsi="Times New Roman" w:cs="Times New Roman"/>
          <w:sz w:val="24"/>
          <w:szCs w:val="24"/>
        </w:rPr>
        <w:t xml:space="preserve"> Flow, performance and moderators of challenge-skill balance. </w:t>
      </w:r>
      <w:proofErr w:type="gramStart"/>
      <w:r w:rsidRPr="00827074">
        <w:rPr>
          <w:rFonts w:ascii="Times New Roman" w:hAnsi="Times New Roman" w:cs="Times New Roman"/>
          <w:i/>
          <w:iCs/>
          <w:sz w:val="24"/>
          <w:szCs w:val="24"/>
        </w:rPr>
        <w:t>Motivation and Emotion</w:t>
      </w:r>
      <w:r w:rsidRPr="00827074">
        <w:rPr>
          <w:rFonts w:ascii="Times New Roman" w:hAnsi="Times New Roman" w:cs="Times New Roman"/>
          <w:sz w:val="24"/>
          <w:szCs w:val="24"/>
        </w:rPr>
        <w:t xml:space="preserve">, </w:t>
      </w:r>
      <w:r w:rsidRPr="00827074">
        <w:rPr>
          <w:rFonts w:ascii="Times New Roman" w:hAnsi="Times New Roman" w:cs="Times New Roman"/>
          <w:i/>
          <w:iCs/>
          <w:sz w:val="24"/>
          <w:szCs w:val="24"/>
        </w:rPr>
        <w:t>32</w:t>
      </w:r>
      <w:r w:rsidRPr="00827074">
        <w:rPr>
          <w:rFonts w:ascii="Times New Roman" w:hAnsi="Times New Roman" w:cs="Times New Roman"/>
          <w:sz w:val="24"/>
          <w:szCs w:val="24"/>
        </w:rPr>
        <w:t>(3), 158-172.</w:t>
      </w:r>
      <w:proofErr w:type="gramEnd"/>
      <w:r w:rsidRPr="00827074">
        <w:rPr>
          <w:rFonts w:ascii="Times New Roman" w:hAnsi="Times New Roman" w:cs="Times New Roman"/>
          <w:sz w:val="24"/>
          <w:szCs w:val="24"/>
        </w:rPr>
        <w:t xml:space="preserve"> </w:t>
      </w:r>
      <w:proofErr w:type="gramStart"/>
      <w:r w:rsidR="00775AB7">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w:t>
      </w:r>
      <w:r w:rsidRPr="00827074">
        <w:rPr>
          <w:rFonts w:ascii="Times New Roman" w:hAnsi="Times New Roman" w:cs="Times New Roman"/>
          <w:color w:val="0000FF" w:themeColor="hyperlink"/>
          <w:sz w:val="24"/>
          <w:szCs w:val="24"/>
          <w:u w:val="single"/>
        </w:rPr>
        <w:t>10.1007</w:t>
      </w:r>
      <w:proofErr w:type="gramEnd"/>
      <w:r w:rsidRPr="00827074">
        <w:rPr>
          <w:rFonts w:ascii="Times New Roman" w:hAnsi="Times New Roman" w:cs="Times New Roman"/>
          <w:color w:val="0000FF" w:themeColor="hyperlink"/>
          <w:sz w:val="24"/>
          <w:szCs w:val="24"/>
          <w:u w:val="single"/>
        </w:rPr>
        <w:t>/s11031-008-9102-4</w:t>
      </w:r>
    </w:p>
    <w:p w14:paraId="2E91AB72" w14:textId="01884BF9" w:rsidR="004F2CA0" w:rsidRPr="00827074" w:rsidRDefault="004F2CA0" w:rsidP="004F2CA0">
      <w:pPr>
        <w:spacing w:after="0" w:line="480" w:lineRule="auto"/>
        <w:ind w:left="284" w:hanging="284"/>
        <w:rPr>
          <w:rFonts w:ascii="Times New Roman" w:hAnsi="Times New Roman" w:cs="Times New Roman"/>
          <w:color w:val="0000FF"/>
          <w:sz w:val="24"/>
          <w:szCs w:val="24"/>
          <w:u w:val="single"/>
        </w:rPr>
      </w:pPr>
      <w:r w:rsidRPr="00827074">
        <w:rPr>
          <w:rFonts w:ascii="Times New Roman" w:hAnsi="Times New Roman" w:cs="Times New Roman"/>
          <w:sz w:val="24"/>
          <w:szCs w:val="24"/>
        </w:rPr>
        <w:t xml:space="preserve">Hardy, L., &amp; </w:t>
      </w:r>
      <w:proofErr w:type="spellStart"/>
      <w:r w:rsidRPr="00827074">
        <w:rPr>
          <w:rFonts w:ascii="Times New Roman" w:hAnsi="Times New Roman" w:cs="Times New Roman"/>
          <w:sz w:val="24"/>
          <w:szCs w:val="24"/>
        </w:rPr>
        <w:t>Parfitt</w:t>
      </w:r>
      <w:proofErr w:type="spellEnd"/>
      <w:r w:rsidRPr="00827074">
        <w:rPr>
          <w:rFonts w:ascii="Times New Roman" w:hAnsi="Times New Roman" w:cs="Times New Roman"/>
          <w:sz w:val="24"/>
          <w:szCs w:val="24"/>
        </w:rPr>
        <w:t xml:space="preserve">, G. (1991). </w:t>
      </w:r>
      <w:proofErr w:type="gramStart"/>
      <w:r w:rsidRPr="00827074">
        <w:rPr>
          <w:rFonts w:ascii="Times New Roman" w:hAnsi="Times New Roman" w:cs="Times New Roman"/>
          <w:sz w:val="24"/>
          <w:szCs w:val="24"/>
        </w:rPr>
        <w:t>A catastrophe model of anxiety and performance.</w:t>
      </w:r>
      <w:proofErr w:type="gramEnd"/>
      <w:r w:rsidRPr="00827074">
        <w:rPr>
          <w:rFonts w:ascii="Times New Roman" w:hAnsi="Times New Roman" w:cs="Times New Roman"/>
          <w:sz w:val="24"/>
          <w:szCs w:val="24"/>
        </w:rPr>
        <w:t xml:space="preserve"> </w:t>
      </w:r>
      <w:proofErr w:type="gramStart"/>
      <w:r w:rsidRPr="00827074">
        <w:rPr>
          <w:rFonts w:ascii="Times New Roman" w:hAnsi="Times New Roman" w:cs="Times New Roman"/>
          <w:i/>
          <w:iCs/>
          <w:sz w:val="24"/>
          <w:szCs w:val="24"/>
        </w:rPr>
        <w:t>British Journal of Psychology</w:t>
      </w:r>
      <w:r w:rsidRPr="00827074">
        <w:rPr>
          <w:rFonts w:ascii="Times New Roman" w:hAnsi="Times New Roman" w:cs="Times New Roman"/>
          <w:sz w:val="24"/>
          <w:szCs w:val="24"/>
        </w:rPr>
        <w:t xml:space="preserve">, </w:t>
      </w:r>
      <w:r w:rsidRPr="00827074">
        <w:rPr>
          <w:rFonts w:ascii="Times New Roman" w:hAnsi="Times New Roman" w:cs="Times New Roman"/>
          <w:i/>
          <w:iCs/>
          <w:sz w:val="24"/>
          <w:szCs w:val="24"/>
        </w:rPr>
        <w:t>82</w:t>
      </w:r>
      <w:r w:rsidRPr="00827074">
        <w:rPr>
          <w:rFonts w:ascii="Times New Roman" w:hAnsi="Times New Roman" w:cs="Times New Roman"/>
          <w:sz w:val="24"/>
          <w:szCs w:val="24"/>
        </w:rPr>
        <w:t>(2), 163-178.</w:t>
      </w:r>
      <w:proofErr w:type="gramEnd"/>
      <w:r w:rsidRPr="00827074">
        <w:rPr>
          <w:rFonts w:ascii="Times New Roman" w:hAnsi="Times New Roman" w:cs="Times New Roman"/>
          <w:sz w:val="24"/>
          <w:szCs w:val="24"/>
        </w:rPr>
        <w:t xml:space="preserve"> </w:t>
      </w:r>
      <w:proofErr w:type="gramStart"/>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oi:10.1111</w:t>
      </w:r>
      <w:proofErr w:type="gramEnd"/>
      <w:r w:rsidRPr="00827074">
        <w:rPr>
          <w:rFonts w:ascii="Times New Roman" w:hAnsi="Times New Roman" w:cs="Times New Roman"/>
          <w:color w:val="0000FF"/>
          <w:sz w:val="24"/>
          <w:szCs w:val="24"/>
          <w:u w:val="single"/>
        </w:rPr>
        <w:t>/j.2044-8295.1991.tb02391.x</w:t>
      </w:r>
    </w:p>
    <w:p w14:paraId="256B0A6F" w14:textId="77777777" w:rsidR="004F2CA0" w:rsidRPr="00827074" w:rsidRDefault="004F2CA0" w:rsidP="004F2CA0">
      <w:pPr>
        <w:spacing w:after="0" w:line="480" w:lineRule="auto"/>
        <w:ind w:left="284" w:hanging="284"/>
        <w:rPr>
          <w:rFonts w:ascii="Times New Roman" w:hAnsi="Times New Roman" w:cs="Times New Roman"/>
          <w:sz w:val="24"/>
          <w:szCs w:val="24"/>
        </w:rPr>
      </w:pPr>
      <w:r w:rsidRPr="00827074">
        <w:rPr>
          <w:rFonts w:ascii="Times New Roman" w:hAnsi="Times New Roman" w:cs="Times New Roman"/>
          <w:sz w:val="24"/>
          <w:szCs w:val="24"/>
        </w:rPr>
        <w:t xml:space="preserve">Hayes, A. F. (2012). </w:t>
      </w:r>
      <w:r w:rsidRPr="00827074">
        <w:rPr>
          <w:rFonts w:ascii="Times New Roman" w:hAnsi="Times New Roman" w:cs="Times New Roman"/>
          <w:i/>
          <w:iCs/>
          <w:sz w:val="24"/>
          <w:szCs w:val="24"/>
        </w:rPr>
        <w:t xml:space="preserve">PROCESS: A versatile computational tool for observed variable mediation, moderation, and conditional process modelling </w:t>
      </w:r>
      <w:r w:rsidRPr="00827074">
        <w:rPr>
          <w:rFonts w:ascii="Times New Roman" w:hAnsi="Times New Roman" w:cs="Times New Roman"/>
          <w:sz w:val="24"/>
          <w:szCs w:val="24"/>
        </w:rPr>
        <w:t>[White paper]. Retrieved from www.afhayes.com/public/process2012.pdf</w:t>
      </w:r>
    </w:p>
    <w:p w14:paraId="167C0BE2" w14:textId="77777777" w:rsidR="004F2CA0" w:rsidRPr="00827074" w:rsidRDefault="004F2CA0" w:rsidP="004F2CA0">
      <w:pPr>
        <w:spacing w:after="0" w:line="480" w:lineRule="auto"/>
        <w:ind w:left="284" w:hanging="284"/>
        <w:rPr>
          <w:rFonts w:ascii="Times New Roman" w:hAnsi="Times New Roman" w:cs="Times New Roman"/>
          <w:color w:val="0000FF"/>
          <w:sz w:val="24"/>
          <w:szCs w:val="24"/>
        </w:rPr>
      </w:pPr>
      <w:r w:rsidRPr="00827074">
        <w:rPr>
          <w:rFonts w:ascii="Times New Roman" w:hAnsi="Times New Roman" w:cs="Times New Roman"/>
          <w:sz w:val="24"/>
          <w:szCs w:val="24"/>
          <w:lang w:val="en-US"/>
        </w:rPr>
        <w:t xml:space="preserve">Jackson, S. A., &amp; Csikszentmihalyi, M. (1999). </w:t>
      </w:r>
      <w:r w:rsidRPr="00827074">
        <w:rPr>
          <w:rFonts w:ascii="Times New Roman" w:hAnsi="Times New Roman" w:cs="Times New Roman"/>
          <w:i/>
          <w:iCs/>
          <w:sz w:val="24"/>
          <w:szCs w:val="24"/>
          <w:lang w:val="en-US"/>
        </w:rPr>
        <w:t>Flow in sports</w:t>
      </w:r>
      <w:r w:rsidRPr="00827074">
        <w:rPr>
          <w:rFonts w:ascii="Times New Roman" w:hAnsi="Times New Roman" w:cs="Times New Roman"/>
          <w:sz w:val="24"/>
          <w:szCs w:val="24"/>
          <w:lang w:val="en-US"/>
        </w:rPr>
        <w:t>. Human Kinetics.</w:t>
      </w:r>
    </w:p>
    <w:p w14:paraId="2FE0A27D" w14:textId="1CA1A9C0" w:rsidR="004F2CA0" w:rsidRPr="00827074" w:rsidRDefault="004F2CA0" w:rsidP="004F2CA0">
      <w:pPr>
        <w:spacing w:after="0" w:line="480" w:lineRule="auto"/>
        <w:ind w:left="284" w:hanging="284"/>
        <w:rPr>
          <w:rFonts w:ascii="Times New Roman" w:hAnsi="Times New Roman" w:cs="Times New Roman"/>
          <w:sz w:val="24"/>
          <w:szCs w:val="24"/>
          <w:lang w:val="en-US"/>
        </w:rPr>
      </w:pPr>
      <w:proofErr w:type="spellStart"/>
      <w:proofErr w:type="gramStart"/>
      <w:r w:rsidRPr="00827074">
        <w:rPr>
          <w:rFonts w:ascii="Times New Roman" w:hAnsi="Times New Roman" w:cs="Times New Roman"/>
          <w:sz w:val="24"/>
          <w:szCs w:val="24"/>
          <w:lang w:val="en-US"/>
        </w:rPr>
        <w:t>Jennett</w:t>
      </w:r>
      <w:proofErr w:type="spellEnd"/>
      <w:r w:rsidRPr="00827074">
        <w:rPr>
          <w:rFonts w:ascii="Times New Roman" w:hAnsi="Times New Roman" w:cs="Times New Roman"/>
          <w:sz w:val="24"/>
          <w:szCs w:val="24"/>
          <w:lang w:val="en-US"/>
        </w:rPr>
        <w:t xml:space="preserve">, C., Cox, A. L., Cairns, P., </w:t>
      </w:r>
      <w:proofErr w:type="spellStart"/>
      <w:r w:rsidRPr="00827074">
        <w:rPr>
          <w:rFonts w:ascii="Times New Roman" w:hAnsi="Times New Roman" w:cs="Times New Roman"/>
          <w:sz w:val="24"/>
          <w:szCs w:val="24"/>
          <w:lang w:val="en-US"/>
        </w:rPr>
        <w:t>Dhoparee</w:t>
      </w:r>
      <w:proofErr w:type="spellEnd"/>
      <w:r w:rsidRPr="00827074">
        <w:rPr>
          <w:rFonts w:ascii="Times New Roman" w:hAnsi="Times New Roman" w:cs="Times New Roman"/>
          <w:sz w:val="24"/>
          <w:szCs w:val="24"/>
          <w:lang w:val="en-US"/>
        </w:rPr>
        <w:t xml:space="preserve">, S., Epps, A., </w:t>
      </w:r>
      <w:proofErr w:type="spellStart"/>
      <w:r w:rsidRPr="00827074">
        <w:rPr>
          <w:rFonts w:ascii="Times New Roman" w:hAnsi="Times New Roman" w:cs="Times New Roman"/>
          <w:sz w:val="24"/>
          <w:szCs w:val="24"/>
          <w:lang w:val="en-US"/>
        </w:rPr>
        <w:t>Tijs</w:t>
      </w:r>
      <w:proofErr w:type="spellEnd"/>
      <w:r w:rsidRPr="00827074">
        <w:rPr>
          <w:rFonts w:ascii="Times New Roman" w:hAnsi="Times New Roman" w:cs="Times New Roman"/>
          <w:sz w:val="24"/>
          <w:szCs w:val="24"/>
          <w:lang w:val="en-US"/>
        </w:rPr>
        <w:t>, T., &amp; Walton, A. (2008).</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sz w:val="24"/>
          <w:szCs w:val="24"/>
          <w:lang w:val="en-US"/>
        </w:rPr>
        <w:t>Measuring and defining the experience of immersion in games.</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i/>
          <w:sz w:val="24"/>
          <w:szCs w:val="24"/>
          <w:lang w:val="en-US"/>
        </w:rPr>
        <w:t>International Journal of Human-Computer Studies, 66</w:t>
      </w:r>
      <w:r w:rsidRPr="00827074">
        <w:rPr>
          <w:rFonts w:ascii="Times New Roman" w:hAnsi="Times New Roman" w:cs="Times New Roman"/>
          <w:sz w:val="24"/>
          <w:szCs w:val="24"/>
          <w:lang w:val="en-US"/>
        </w:rPr>
        <w:t>, 614-661.</w:t>
      </w:r>
      <w:proofErr w:type="gramEnd"/>
      <w:r w:rsidRPr="00827074">
        <w:rPr>
          <w:rFonts w:ascii="Times New Roman" w:hAnsi="Times New Roman" w:cs="Times New Roman"/>
          <w:sz w:val="24"/>
          <w:szCs w:val="24"/>
          <w:lang w:val="en-US"/>
        </w:rPr>
        <w:t xml:space="preserve"> </w:t>
      </w:r>
      <w:proofErr w:type="spellStart"/>
      <w:proofErr w:type="gramStart"/>
      <w:r w:rsidR="0092746F">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10.1016</w:t>
      </w:r>
      <w:proofErr w:type="gramEnd"/>
      <w:r w:rsidRPr="00827074">
        <w:rPr>
          <w:rFonts w:ascii="Times New Roman" w:hAnsi="Times New Roman" w:cs="Times New Roman"/>
          <w:color w:val="0000FF"/>
          <w:sz w:val="24"/>
          <w:szCs w:val="24"/>
          <w:u w:val="single"/>
        </w:rPr>
        <w:t>/j.ijhcs.2008.04.004</w:t>
      </w:r>
    </w:p>
    <w:p w14:paraId="57C65087" w14:textId="1E448EEC" w:rsidR="004F2CA0" w:rsidRPr="00827074" w:rsidRDefault="004F2CA0" w:rsidP="004F2CA0">
      <w:pPr>
        <w:spacing w:after="0" w:line="480" w:lineRule="auto"/>
        <w:ind w:left="284" w:hanging="284"/>
        <w:rPr>
          <w:rFonts w:ascii="Times New Roman" w:hAnsi="Times New Roman" w:cs="Times New Roman"/>
          <w:sz w:val="24"/>
          <w:szCs w:val="24"/>
          <w:lang w:val="en-US"/>
        </w:rPr>
      </w:pPr>
      <w:r w:rsidRPr="00827074">
        <w:rPr>
          <w:rFonts w:ascii="Times New Roman" w:hAnsi="Times New Roman" w:cs="Times New Roman"/>
          <w:sz w:val="24"/>
          <w:szCs w:val="24"/>
          <w:lang w:val="en-US"/>
        </w:rPr>
        <w:t xml:space="preserve">Keller, J., &amp; Bless, H. (2008). Flow and regulatory compatibility: An experimental approach to the flow model of intrinsic motivation. </w:t>
      </w:r>
      <w:proofErr w:type="gramStart"/>
      <w:r w:rsidRPr="00827074">
        <w:rPr>
          <w:rFonts w:ascii="Times New Roman" w:hAnsi="Times New Roman" w:cs="Times New Roman"/>
          <w:i/>
          <w:iCs/>
          <w:sz w:val="24"/>
          <w:szCs w:val="24"/>
          <w:lang w:val="en-US"/>
        </w:rPr>
        <w:t>Personality and Social Psychology Bulletin</w:t>
      </w:r>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34</w:t>
      </w:r>
      <w:r w:rsidRPr="00827074">
        <w:rPr>
          <w:rFonts w:ascii="Times New Roman" w:hAnsi="Times New Roman" w:cs="Times New Roman"/>
          <w:sz w:val="24"/>
          <w:szCs w:val="24"/>
          <w:lang w:val="en-US"/>
        </w:rPr>
        <w:t>(2), 196-209.</w:t>
      </w:r>
      <w:proofErr w:type="gramEnd"/>
      <w:r w:rsidRPr="00827074">
        <w:rPr>
          <w:rFonts w:ascii="Times New Roman" w:hAnsi="Times New Roman" w:cs="Times New Roman"/>
          <w:sz w:val="24"/>
          <w:szCs w:val="24"/>
          <w:lang w:val="en-US"/>
        </w:rPr>
        <w:t xml:space="preserve"> </w:t>
      </w:r>
      <w:proofErr w:type="spellStart"/>
      <w:proofErr w:type="gramStart"/>
      <w:r w:rsidR="0092746F">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10.1177</w:t>
      </w:r>
      <w:proofErr w:type="gramEnd"/>
      <w:r w:rsidRPr="00827074">
        <w:rPr>
          <w:rFonts w:ascii="Times New Roman" w:hAnsi="Times New Roman" w:cs="Times New Roman"/>
          <w:color w:val="0000FF"/>
          <w:sz w:val="24"/>
          <w:szCs w:val="24"/>
          <w:u w:val="single"/>
        </w:rPr>
        <w:t>/0146167207310026</w:t>
      </w:r>
    </w:p>
    <w:p w14:paraId="6E0C30F1" w14:textId="77777777" w:rsidR="004F2CA0" w:rsidRPr="00827074" w:rsidRDefault="004F2CA0" w:rsidP="004F2CA0">
      <w:pPr>
        <w:spacing w:after="0" w:line="480" w:lineRule="auto"/>
        <w:ind w:left="284" w:hanging="284"/>
        <w:rPr>
          <w:rFonts w:ascii="Times New Roman" w:hAnsi="Times New Roman" w:cs="Times New Roman"/>
          <w:sz w:val="24"/>
          <w:szCs w:val="24"/>
          <w:lang w:val="en-US"/>
        </w:rPr>
      </w:pPr>
      <w:proofErr w:type="gramStart"/>
      <w:r w:rsidRPr="00827074">
        <w:rPr>
          <w:rFonts w:ascii="Times New Roman" w:hAnsi="Times New Roman" w:cs="Times New Roman"/>
          <w:sz w:val="24"/>
          <w:szCs w:val="24"/>
          <w:lang w:val="en-US"/>
        </w:rPr>
        <w:t>Koehn, S., &amp; Morris, T. (2012).</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sz w:val="24"/>
          <w:szCs w:val="24"/>
          <w:lang w:val="en-US"/>
        </w:rPr>
        <w:t>The relationship between performance and flow state in tennis competition.</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i/>
          <w:iCs/>
          <w:sz w:val="24"/>
          <w:szCs w:val="24"/>
          <w:lang w:val="en-US"/>
        </w:rPr>
        <w:t>The Journal of Sports Medicine and Physical Fitness</w:t>
      </w:r>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52</w:t>
      </w:r>
      <w:r w:rsidRPr="00827074">
        <w:rPr>
          <w:rFonts w:ascii="Times New Roman" w:hAnsi="Times New Roman" w:cs="Times New Roman"/>
          <w:sz w:val="24"/>
          <w:szCs w:val="24"/>
          <w:lang w:val="en-US"/>
        </w:rPr>
        <w:t>(4), 437-447.</w:t>
      </w:r>
      <w:proofErr w:type="gramEnd"/>
    </w:p>
    <w:p w14:paraId="64BE8EF3" w14:textId="3BC73F90" w:rsidR="004F2CA0" w:rsidRPr="00827074" w:rsidRDefault="004F2CA0" w:rsidP="004F2CA0">
      <w:pPr>
        <w:spacing w:after="0" w:line="480" w:lineRule="auto"/>
        <w:ind w:left="284" w:hanging="284"/>
        <w:rPr>
          <w:rFonts w:ascii="Times New Roman" w:hAnsi="Times New Roman" w:cs="Times New Roman"/>
          <w:sz w:val="24"/>
          <w:szCs w:val="24"/>
        </w:rPr>
      </w:pPr>
      <w:proofErr w:type="spellStart"/>
      <w:r w:rsidRPr="00827074">
        <w:rPr>
          <w:rFonts w:ascii="Times New Roman" w:hAnsi="Times New Roman" w:cs="Times New Roman"/>
          <w:sz w:val="24"/>
          <w:szCs w:val="24"/>
        </w:rPr>
        <w:lastRenderedPageBreak/>
        <w:t>Lebeau</w:t>
      </w:r>
      <w:proofErr w:type="spellEnd"/>
      <w:r w:rsidRPr="00827074">
        <w:rPr>
          <w:rFonts w:ascii="Times New Roman" w:hAnsi="Times New Roman" w:cs="Times New Roman"/>
          <w:sz w:val="24"/>
          <w:szCs w:val="24"/>
        </w:rPr>
        <w:t xml:space="preserve">, J. C., Liu, S., </w:t>
      </w:r>
      <w:proofErr w:type="spellStart"/>
      <w:r w:rsidRPr="00827074">
        <w:rPr>
          <w:rFonts w:ascii="Times New Roman" w:hAnsi="Times New Roman" w:cs="Times New Roman"/>
          <w:sz w:val="24"/>
          <w:szCs w:val="24"/>
        </w:rPr>
        <w:t>Sáenz-Moncaleano</w:t>
      </w:r>
      <w:proofErr w:type="spellEnd"/>
      <w:r w:rsidRPr="00827074">
        <w:rPr>
          <w:rFonts w:ascii="Times New Roman" w:hAnsi="Times New Roman" w:cs="Times New Roman"/>
          <w:sz w:val="24"/>
          <w:szCs w:val="24"/>
        </w:rPr>
        <w:t xml:space="preserve">, C., </w:t>
      </w:r>
      <w:proofErr w:type="spellStart"/>
      <w:r w:rsidRPr="00827074">
        <w:rPr>
          <w:rFonts w:ascii="Times New Roman" w:hAnsi="Times New Roman" w:cs="Times New Roman"/>
          <w:sz w:val="24"/>
          <w:szCs w:val="24"/>
        </w:rPr>
        <w:t>Sanduvete-Chaves</w:t>
      </w:r>
      <w:proofErr w:type="spellEnd"/>
      <w:r w:rsidRPr="00827074">
        <w:rPr>
          <w:rFonts w:ascii="Times New Roman" w:hAnsi="Times New Roman" w:cs="Times New Roman"/>
          <w:sz w:val="24"/>
          <w:szCs w:val="24"/>
        </w:rPr>
        <w:t xml:space="preserve">, S., </w:t>
      </w:r>
      <w:proofErr w:type="spellStart"/>
      <w:r w:rsidRPr="00827074">
        <w:rPr>
          <w:rFonts w:ascii="Times New Roman" w:hAnsi="Times New Roman" w:cs="Times New Roman"/>
          <w:sz w:val="24"/>
          <w:szCs w:val="24"/>
        </w:rPr>
        <w:t>Chacón-Moscoso</w:t>
      </w:r>
      <w:proofErr w:type="spellEnd"/>
      <w:r w:rsidRPr="00827074">
        <w:rPr>
          <w:rFonts w:ascii="Times New Roman" w:hAnsi="Times New Roman" w:cs="Times New Roman"/>
          <w:sz w:val="24"/>
          <w:szCs w:val="24"/>
        </w:rPr>
        <w:t xml:space="preserve">, S., Becker, B. J., &amp; </w:t>
      </w:r>
      <w:proofErr w:type="spellStart"/>
      <w:r w:rsidRPr="00827074">
        <w:rPr>
          <w:rFonts w:ascii="Times New Roman" w:hAnsi="Times New Roman" w:cs="Times New Roman"/>
          <w:sz w:val="24"/>
          <w:szCs w:val="24"/>
        </w:rPr>
        <w:t>Tenenbaum</w:t>
      </w:r>
      <w:proofErr w:type="spellEnd"/>
      <w:r w:rsidRPr="00827074">
        <w:rPr>
          <w:rFonts w:ascii="Times New Roman" w:hAnsi="Times New Roman" w:cs="Times New Roman"/>
          <w:sz w:val="24"/>
          <w:szCs w:val="24"/>
        </w:rPr>
        <w:t xml:space="preserve">, G. (2016). Quiet eye and performance in sport: A meta-analysis. </w:t>
      </w:r>
      <w:proofErr w:type="gramStart"/>
      <w:r w:rsidRPr="00827074">
        <w:rPr>
          <w:rFonts w:ascii="Times New Roman" w:hAnsi="Times New Roman" w:cs="Times New Roman"/>
          <w:i/>
          <w:iCs/>
          <w:sz w:val="24"/>
          <w:szCs w:val="24"/>
        </w:rPr>
        <w:t>Journal of Sport and Exercise Psychology</w:t>
      </w:r>
      <w:r w:rsidRPr="00827074">
        <w:rPr>
          <w:rFonts w:ascii="Times New Roman" w:hAnsi="Times New Roman" w:cs="Times New Roman"/>
          <w:sz w:val="24"/>
          <w:szCs w:val="24"/>
        </w:rPr>
        <w:t>, 1-61.</w:t>
      </w:r>
      <w:proofErr w:type="gramEnd"/>
      <w:r w:rsidRPr="00827074">
        <w:rPr>
          <w:rFonts w:ascii="Times New Roman" w:hAnsi="Times New Roman" w:cs="Times New Roman"/>
          <w:sz w:val="24"/>
          <w:szCs w:val="24"/>
        </w:rPr>
        <w:t xml:space="preserve"> </w:t>
      </w:r>
      <w:proofErr w:type="gramStart"/>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oi:10.1123</w:t>
      </w:r>
      <w:proofErr w:type="gramEnd"/>
      <w:r w:rsidRPr="00827074">
        <w:rPr>
          <w:rFonts w:ascii="Times New Roman" w:hAnsi="Times New Roman" w:cs="Times New Roman"/>
          <w:color w:val="0000FF"/>
          <w:sz w:val="24"/>
          <w:szCs w:val="24"/>
          <w:u w:val="single"/>
        </w:rPr>
        <w:t>/jsep.2015-0123</w:t>
      </w:r>
    </w:p>
    <w:p w14:paraId="7D7EF4CA" w14:textId="1051E660" w:rsidR="004F2CA0" w:rsidRPr="00827074" w:rsidRDefault="004F2CA0" w:rsidP="004F2CA0">
      <w:pPr>
        <w:spacing w:after="0" w:line="480" w:lineRule="auto"/>
        <w:ind w:left="284" w:hanging="284"/>
        <w:rPr>
          <w:rFonts w:ascii="Times New Roman" w:hAnsi="Times New Roman" w:cs="Times New Roman"/>
          <w:color w:val="0000FF"/>
          <w:sz w:val="24"/>
          <w:szCs w:val="24"/>
        </w:rPr>
      </w:pPr>
      <w:r w:rsidRPr="00827074">
        <w:rPr>
          <w:rFonts w:ascii="Times New Roman" w:hAnsi="Times New Roman" w:cs="Times New Roman"/>
          <w:sz w:val="24"/>
          <w:szCs w:val="24"/>
        </w:rPr>
        <w:t xml:space="preserve">Locke, E. A., Shaw, K. N., </w:t>
      </w:r>
      <w:proofErr w:type="spellStart"/>
      <w:r w:rsidRPr="00827074">
        <w:rPr>
          <w:rFonts w:ascii="Times New Roman" w:hAnsi="Times New Roman" w:cs="Times New Roman"/>
          <w:sz w:val="24"/>
          <w:szCs w:val="24"/>
        </w:rPr>
        <w:t>Saari</w:t>
      </w:r>
      <w:proofErr w:type="spellEnd"/>
      <w:r w:rsidRPr="00827074">
        <w:rPr>
          <w:rFonts w:ascii="Times New Roman" w:hAnsi="Times New Roman" w:cs="Times New Roman"/>
          <w:sz w:val="24"/>
          <w:szCs w:val="24"/>
        </w:rPr>
        <w:t>, L. M., &amp; Latham, G. P. (1981). Goal setting and task performance</w:t>
      </w:r>
      <w:proofErr w:type="gramStart"/>
      <w:r w:rsidRPr="00827074">
        <w:rPr>
          <w:rFonts w:ascii="Times New Roman" w:hAnsi="Times New Roman" w:cs="Times New Roman"/>
          <w:sz w:val="24"/>
          <w:szCs w:val="24"/>
        </w:rPr>
        <w:t>:1969</w:t>
      </w:r>
      <w:proofErr w:type="gramEnd"/>
      <w:r w:rsidRPr="00827074">
        <w:rPr>
          <w:rFonts w:ascii="Times New Roman" w:hAnsi="Times New Roman" w:cs="Times New Roman"/>
          <w:sz w:val="24"/>
          <w:szCs w:val="24"/>
        </w:rPr>
        <w:t xml:space="preserve">–1980. </w:t>
      </w:r>
      <w:r w:rsidRPr="00827074">
        <w:rPr>
          <w:rFonts w:ascii="Times New Roman" w:hAnsi="Times New Roman" w:cs="Times New Roman"/>
          <w:i/>
          <w:iCs/>
          <w:sz w:val="24"/>
          <w:szCs w:val="24"/>
        </w:rPr>
        <w:t>Psychological Bulletin</w:t>
      </w:r>
      <w:r w:rsidRPr="00827074">
        <w:rPr>
          <w:rFonts w:ascii="Times New Roman" w:hAnsi="Times New Roman" w:cs="Times New Roman"/>
          <w:sz w:val="24"/>
          <w:szCs w:val="24"/>
        </w:rPr>
        <w:t xml:space="preserve">, </w:t>
      </w:r>
      <w:r w:rsidRPr="00827074">
        <w:rPr>
          <w:rFonts w:ascii="Times New Roman" w:hAnsi="Times New Roman" w:cs="Times New Roman"/>
          <w:i/>
          <w:iCs/>
          <w:sz w:val="24"/>
          <w:szCs w:val="24"/>
        </w:rPr>
        <w:t>90</w:t>
      </w:r>
      <w:r w:rsidRPr="00827074">
        <w:rPr>
          <w:rFonts w:ascii="Times New Roman" w:hAnsi="Times New Roman" w:cs="Times New Roman"/>
          <w:sz w:val="24"/>
          <w:szCs w:val="24"/>
        </w:rPr>
        <w:t>(1), 125.</w:t>
      </w:r>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w:t>
      </w:r>
      <w:proofErr w:type="gramStart"/>
      <w:r w:rsidRPr="00827074">
        <w:rPr>
          <w:rFonts w:ascii="Times New Roman" w:hAnsi="Times New Roman" w:cs="Times New Roman"/>
          <w:color w:val="0000FF"/>
          <w:sz w:val="24"/>
          <w:szCs w:val="24"/>
          <w:u w:val="single"/>
        </w:rPr>
        <w:t>:10.1037</w:t>
      </w:r>
      <w:proofErr w:type="gramEnd"/>
      <w:r w:rsidRPr="00827074">
        <w:rPr>
          <w:rFonts w:ascii="Times New Roman" w:hAnsi="Times New Roman" w:cs="Times New Roman"/>
          <w:color w:val="0000FF"/>
          <w:sz w:val="24"/>
          <w:szCs w:val="24"/>
          <w:u w:val="single"/>
        </w:rPr>
        <w:t>/e522282009-001</w:t>
      </w:r>
    </w:p>
    <w:p w14:paraId="0A81D489" w14:textId="20618FDD" w:rsidR="004F2CA0" w:rsidRPr="00827074" w:rsidRDefault="004F2CA0" w:rsidP="004F2CA0">
      <w:pPr>
        <w:spacing w:after="0" w:line="480" w:lineRule="auto"/>
        <w:ind w:left="284" w:hanging="284"/>
        <w:rPr>
          <w:rFonts w:ascii="Times New Roman" w:hAnsi="Times New Roman" w:cs="Times New Roman"/>
          <w:sz w:val="24"/>
          <w:szCs w:val="24"/>
          <w:lang w:val="en-US"/>
        </w:rPr>
      </w:pPr>
      <w:proofErr w:type="gramStart"/>
      <w:r w:rsidRPr="00827074">
        <w:rPr>
          <w:rFonts w:ascii="Times New Roman" w:hAnsi="Times New Roman" w:cs="Times New Roman"/>
          <w:sz w:val="24"/>
          <w:szCs w:val="24"/>
          <w:lang w:val="en-US"/>
        </w:rPr>
        <w:t>Mann, D. T., Williams, A. M., Ward, P., &amp; Janelle, C. M. (2007).</w:t>
      </w:r>
      <w:proofErr w:type="gramEnd"/>
      <w:r w:rsidRPr="00827074">
        <w:rPr>
          <w:rFonts w:ascii="Times New Roman" w:hAnsi="Times New Roman" w:cs="Times New Roman"/>
          <w:sz w:val="24"/>
          <w:szCs w:val="24"/>
          <w:lang w:val="en-US"/>
        </w:rPr>
        <w:t xml:space="preserve"> Perceptual-cognitive expertise in sport: A meta-analysis. </w:t>
      </w:r>
      <w:proofErr w:type="gramStart"/>
      <w:r w:rsidRPr="00827074">
        <w:rPr>
          <w:rFonts w:ascii="Times New Roman" w:hAnsi="Times New Roman" w:cs="Times New Roman"/>
          <w:i/>
          <w:iCs/>
          <w:sz w:val="24"/>
          <w:szCs w:val="24"/>
          <w:lang w:val="en-US"/>
        </w:rPr>
        <w:t>Journal of Sport and Exercise Psychology</w:t>
      </w:r>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29</w:t>
      </w:r>
      <w:r w:rsidRPr="00827074">
        <w:rPr>
          <w:rFonts w:ascii="Times New Roman" w:hAnsi="Times New Roman" w:cs="Times New Roman"/>
          <w:sz w:val="24"/>
          <w:szCs w:val="24"/>
          <w:lang w:val="en-US"/>
        </w:rPr>
        <w:t>(4), 457.</w:t>
      </w:r>
      <w:proofErr w:type="gramEnd"/>
      <w:r w:rsidRPr="00827074">
        <w:rPr>
          <w:rFonts w:ascii="Times New Roman" w:hAnsi="Times New Roman" w:cs="Times New Roman"/>
          <w:sz w:val="24"/>
          <w:szCs w:val="24"/>
          <w:lang w:val="en-US"/>
        </w:rPr>
        <w:t xml:space="preserve"> </w:t>
      </w:r>
      <w:proofErr w:type="spellStart"/>
      <w:proofErr w:type="gramStart"/>
      <w:r w:rsidR="0092746F">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10.1123</w:t>
      </w:r>
      <w:proofErr w:type="gramEnd"/>
      <w:r w:rsidRPr="00827074">
        <w:rPr>
          <w:rFonts w:ascii="Times New Roman" w:hAnsi="Times New Roman" w:cs="Times New Roman"/>
          <w:color w:val="0000FF"/>
          <w:sz w:val="24"/>
          <w:szCs w:val="24"/>
          <w:u w:val="single"/>
        </w:rPr>
        <w:t>/jsep.29.4.457</w:t>
      </w:r>
    </w:p>
    <w:p w14:paraId="31C33581" w14:textId="35B6A317" w:rsidR="004F2CA0" w:rsidRPr="00827074" w:rsidRDefault="004F2CA0" w:rsidP="004F2CA0">
      <w:pPr>
        <w:spacing w:after="0" w:line="480" w:lineRule="auto"/>
        <w:ind w:left="284" w:hanging="284"/>
        <w:rPr>
          <w:rFonts w:ascii="Times New Roman" w:hAnsi="Times New Roman" w:cs="Times New Roman"/>
          <w:color w:val="0000FF" w:themeColor="hyperlink"/>
          <w:sz w:val="24"/>
          <w:szCs w:val="24"/>
          <w:u w:val="single"/>
        </w:rPr>
      </w:pPr>
      <w:r w:rsidRPr="00827074">
        <w:rPr>
          <w:rFonts w:ascii="Times New Roman" w:hAnsi="Times New Roman" w:cs="Times New Roman"/>
          <w:sz w:val="24"/>
          <w:szCs w:val="24"/>
          <w:lang w:val="en"/>
        </w:rPr>
        <w:t>Moller, A. C., Meier, B. P., &amp; Wall, R. W.</w:t>
      </w:r>
      <w:r w:rsidRPr="00827074">
        <w:rPr>
          <w:rFonts w:ascii="Times New Roman" w:hAnsi="Times New Roman" w:cs="Times New Roman"/>
          <w:sz w:val="24"/>
          <w:szCs w:val="24"/>
        </w:rPr>
        <w:t xml:space="preserve"> (2010). </w:t>
      </w:r>
      <w:r w:rsidRPr="00827074">
        <w:rPr>
          <w:rFonts w:ascii="Times New Roman" w:hAnsi="Times New Roman" w:cs="Times New Roman"/>
          <w:sz w:val="24"/>
          <w:szCs w:val="24"/>
          <w:lang w:val="en"/>
        </w:rPr>
        <w:t>Developing an experimental induction of flow: Effortless action in the lab</w:t>
      </w:r>
      <w:r w:rsidRPr="00827074">
        <w:rPr>
          <w:rFonts w:ascii="Times New Roman" w:hAnsi="Times New Roman" w:cs="Times New Roman"/>
          <w:sz w:val="24"/>
          <w:szCs w:val="24"/>
        </w:rPr>
        <w:t xml:space="preserve">. In </w:t>
      </w:r>
      <w:proofErr w:type="spellStart"/>
      <w:r w:rsidRPr="00827074">
        <w:rPr>
          <w:rFonts w:ascii="Times New Roman" w:hAnsi="Times New Roman" w:cs="Times New Roman"/>
          <w:sz w:val="24"/>
          <w:szCs w:val="24"/>
        </w:rPr>
        <w:t>Bruya</w:t>
      </w:r>
      <w:proofErr w:type="spellEnd"/>
      <w:r w:rsidRPr="00827074">
        <w:rPr>
          <w:rFonts w:ascii="Times New Roman" w:hAnsi="Times New Roman" w:cs="Times New Roman"/>
          <w:sz w:val="24"/>
          <w:szCs w:val="24"/>
        </w:rPr>
        <w:t xml:space="preserve">, B. (Ed) </w:t>
      </w:r>
      <w:r w:rsidRPr="00827074">
        <w:rPr>
          <w:rFonts w:ascii="Times New Roman" w:hAnsi="Times New Roman" w:cs="Times New Roman"/>
          <w:i/>
          <w:iCs/>
          <w:sz w:val="24"/>
          <w:szCs w:val="24"/>
        </w:rPr>
        <w:t xml:space="preserve">Effortless attention: A new perspective in the cognitive science of attention and action </w:t>
      </w:r>
      <w:r w:rsidRPr="00827074">
        <w:rPr>
          <w:rFonts w:ascii="Times New Roman" w:hAnsi="Times New Roman" w:cs="Times New Roman"/>
          <w:sz w:val="24"/>
          <w:szCs w:val="24"/>
        </w:rPr>
        <w:t xml:space="preserve">(pp.191-204). Boston: MIT. </w:t>
      </w:r>
      <w:proofErr w:type="gramStart"/>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w:t>
      </w:r>
      <w:r w:rsidRPr="00827074">
        <w:rPr>
          <w:rFonts w:ascii="Times New Roman" w:hAnsi="Times New Roman" w:cs="Times New Roman"/>
          <w:color w:val="0000FF" w:themeColor="hyperlink"/>
          <w:sz w:val="24"/>
          <w:szCs w:val="24"/>
          <w:u w:val="single"/>
        </w:rPr>
        <w:t>10.7551</w:t>
      </w:r>
      <w:proofErr w:type="gramEnd"/>
      <w:r w:rsidRPr="00827074">
        <w:rPr>
          <w:rFonts w:ascii="Times New Roman" w:hAnsi="Times New Roman" w:cs="Times New Roman"/>
          <w:color w:val="0000FF" w:themeColor="hyperlink"/>
          <w:sz w:val="24"/>
          <w:szCs w:val="24"/>
          <w:u w:val="single"/>
        </w:rPr>
        <w:t>/</w:t>
      </w:r>
      <w:proofErr w:type="spellStart"/>
      <w:r w:rsidRPr="00827074">
        <w:rPr>
          <w:rFonts w:ascii="Times New Roman" w:hAnsi="Times New Roman" w:cs="Times New Roman"/>
          <w:color w:val="0000FF" w:themeColor="hyperlink"/>
          <w:sz w:val="24"/>
          <w:szCs w:val="24"/>
          <w:u w:val="single"/>
        </w:rPr>
        <w:t>mitpress</w:t>
      </w:r>
      <w:proofErr w:type="spellEnd"/>
      <w:r w:rsidRPr="00827074">
        <w:rPr>
          <w:rFonts w:ascii="Times New Roman" w:hAnsi="Times New Roman" w:cs="Times New Roman"/>
          <w:color w:val="0000FF" w:themeColor="hyperlink"/>
          <w:sz w:val="24"/>
          <w:szCs w:val="24"/>
          <w:u w:val="single"/>
        </w:rPr>
        <w:t>/9780262013840.003.0010</w:t>
      </w:r>
    </w:p>
    <w:p w14:paraId="28E8765F" w14:textId="4E8BEED8" w:rsidR="004F2CA0" w:rsidRPr="00827074" w:rsidRDefault="004F2CA0" w:rsidP="004F2CA0">
      <w:pPr>
        <w:spacing w:after="0" w:line="480" w:lineRule="auto"/>
        <w:ind w:left="284" w:hanging="284"/>
        <w:rPr>
          <w:rFonts w:ascii="Times New Roman" w:hAnsi="Times New Roman" w:cs="Times New Roman"/>
          <w:sz w:val="24"/>
          <w:szCs w:val="24"/>
        </w:rPr>
      </w:pPr>
      <w:r w:rsidRPr="00827074">
        <w:rPr>
          <w:rFonts w:ascii="Times New Roman" w:hAnsi="Times New Roman" w:cs="Times New Roman"/>
          <w:sz w:val="24"/>
          <w:szCs w:val="24"/>
          <w:lang w:val="en-US"/>
        </w:rPr>
        <w:t xml:space="preserve">Nakamura, J., &amp; Csikszentmihalyi, M. (2002). </w:t>
      </w:r>
      <w:proofErr w:type="gramStart"/>
      <w:r w:rsidRPr="00827074">
        <w:rPr>
          <w:rFonts w:ascii="Times New Roman" w:hAnsi="Times New Roman" w:cs="Times New Roman"/>
          <w:sz w:val="24"/>
          <w:szCs w:val="24"/>
          <w:lang w:val="en-US"/>
        </w:rPr>
        <w:t>The concept of flow.</w:t>
      </w:r>
      <w:proofErr w:type="gramEnd"/>
      <w:r w:rsidRPr="00827074">
        <w:rPr>
          <w:rFonts w:ascii="Times New Roman" w:hAnsi="Times New Roman" w:cs="Times New Roman"/>
          <w:sz w:val="24"/>
          <w:szCs w:val="24"/>
          <w:lang w:val="en-US"/>
        </w:rPr>
        <w:t xml:space="preserve"> </w:t>
      </w:r>
      <w:r w:rsidRPr="00827074">
        <w:rPr>
          <w:rFonts w:ascii="Times New Roman" w:hAnsi="Times New Roman" w:cs="Times New Roman"/>
          <w:sz w:val="24"/>
          <w:szCs w:val="24"/>
        </w:rPr>
        <w:t xml:space="preserve">In C. R. Snyder &amp; S. J. Lopez (Eds.), </w:t>
      </w:r>
      <w:r w:rsidRPr="00827074">
        <w:rPr>
          <w:rFonts w:ascii="Times New Roman" w:hAnsi="Times New Roman" w:cs="Times New Roman"/>
          <w:i/>
          <w:iCs/>
          <w:sz w:val="24"/>
          <w:szCs w:val="24"/>
        </w:rPr>
        <w:t xml:space="preserve">Handbook of positive psychology </w:t>
      </w:r>
      <w:r w:rsidRPr="00827074">
        <w:rPr>
          <w:rFonts w:ascii="Times New Roman" w:hAnsi="Times New Roman" w:cs="Times New Roman"/>
          <w:sz w:val="24"/>
          <w:szCs w:val="24"/>
        </w:rPr>
        <w:t>(pp. 89–105). New York: Oxford University Press.</w:t>
      </w:r>
      <w:r w:rsidRPr="00827074">
        <w:rPr>
          <w:rFonts w:ascii="Times New Roman" w:hAnsi="Times New Roman" w:cs="Times New Roman"/>
          <w:sz w:val="24"/>
          <w:szCs w:val="24"/>
          <w:lang w:val="en-US"/>
        </w:rPr>
        <w:t xml:space="preserve"> </w:t>
      </w:r>
      <w:proofErr w:type="spellStart"/>
      <w:proofErr w:type="gramStart"/>
      <w:r w:rsidR="0092746F">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10.1007</w:t>
      </w:r>
      <w:proofErr w:type="gramEnd"/>
      <w:r w:rsidRPr="00827074">
        <w:rPr>
          <w:rFonts w:ascii="Times New Roman" w:hAnsi="Times New Roman" w:cs="Times New Roman"/>
          <w:color w:val="0000FF"/>
          <w:sz w:val="24"/>
          <w:szCs w:val="24"/>
          <w:u w:val="single"/>
        </w:rPr>
        <w:t>/978-94-017-9088-8_16</w:t>
      </w:r>
    </w:p>
    <w:p w14:paraId="7911F28D" w14:textId="7AFE466E" w:rsidR="004F2CA0" w:rsidRDefault="004F2CA0" w:rsidP="004F2CA0">
      <w:pPr>
        <w:spacing w:after="0" w:line="480" w:lineRule="auto"/>
        <w:ind w:left="284" w:hanging="284"/>
        <w:rPr>
          <w:rFonts w:ascii="Times New Roman" w:hAnsi="Times New Roman" w:cs="Times New Roman"/>
          <w:color w:val="0000FF"/>
          <w:sz w:val="24"/>
          <w:szCs w:val="24"/>
          <w:u w:val="single"/>
        </w:rPr>
      </w:pPr>
      <w:proofErr w:type="gramStart"/>
      <w:r w:rsidRPr="00827074">
        <w:rPr>
          <w:rFonts w:ascii="Times New Roman" w:hAnsi="Times New Roman" w:cs="Times New Roman"/>
          <w:sz w:val="24"/>
          <w:szCs w:val="24"/>
          <w:lang w:val="en-US"/>
        </w:rPr>
        <w:t>Pates, J., Cummings, A., &amp; Maynard, I. (2002).</w:t>
      </w:r>
      <w:proofErr w:type="gramEnd"/>
      <w:r w:rsidRPr="00827074">
        <w:rPr>
          <w:rFonts w:ascii="Times New Roman" w:hAnsi="Times New Roman" w:cs="Times New Roman"/>
          <w:sz w:val="24"/>
          <w:szCs w:val="24"/>
          <w:lang w:val="en-US"/>
        </w:rPr>
        <w:t xml:space="preserve"> The effects of hypnosis on flow states and three-point shooting performance in basketball players. </w:t>
      </w:r>
      <w:r w:rsidRPr="00827074">
        <w:rPr>
          <w:rFonts w:ascii="Times New Roman" w:hAnsi="Times New Roman" w:cs="Times New Roman"/>
          <w:i/>
          <w:iCs/>
          <w:sz w:val="24"/>
          <w:szCs w:val="24"/>
          <w:lang w:val="en-US"/>
        </w:rPr>
        <w:t>Sport Psychologist</w:t>
      </w:r>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16</w:t>
      </w:r>
      <w:r w:rsidRPr="00827074">
        <w:rPr>
          <w:rFonts w:ascii="Times New Roman" w:hAnsi="Times New Roman" w:cs="Times New Roman"/>
          <w:sz w:val="24"/>
          <w:szCs w:val="24"/>
          <w:lang w:val="en-US"/>
        </w:rPr>
        <w:t xml:space="preserve">(1), </w:t>
      </w:r>
      <w:proofErr w:type="gramStart"/>
      <w:r w:rsidRPr="00827074">
        <w:rPr>
          <w:rFonts w:ascii="Times New Roman" w:hAnsi="Times New Roman" w:cs="Times New Roman"/>
          <w:sz w:val="24"/>
          <w:szCs w:val="24"/>
          <w:lang w:val="en-US"/>
        </w:rPr>
        <w:t>34</w:t>
      </w:r>
      <w:proofErr w:type="gramEnd"/>
      <w:r w:rsidRPr="00827074">
        <w:rPr>
          <w:rFonts w:ascii="Times New Roman" w:hAnsi="Times New Roman" w:cs="Times New Roman"/>
          <w:sz w:val="24"/>
          <w:szCs w:val="24"/>
          <w:lang w:val="en-US"/>
        </w:rPr>
        <w:t xml:space="preserve">-47. </w:t>
      </w:r>
      <w:proofErr w:type="spellStart"/>
      <w:proofErr w:type="gramStart"/>
      <w:r w:rsidR="0092746F">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10.1123</w:t>
      </w:r>
      <w:proofErr w:type="gramEnd"/>
      <w:r w:rsidRPr="00827074">
        <w:rPr>
          <w:rFonts w:ascii="Times New Roman" w:hAnsi="Times New Roman" w:cs="Times New Roman"/>
          <w:color w:val="0000FF"/>
          <w:sz w:val="24"/>
          <w:szCs w:val="24"/>
          <w:u w:val="single"/>
        </w:rPr>
        <w:t>/tsp.16.1.34</w:t>
      </w:r>
    </w:p>
    <w:p w14:paraId="6ADDC09A" w14:textId="724B719D" w:rsidR="00214300" w:rsidRPr="00964A81" w:rsidRDefault="00214300" w:rsidP="00214300">
      <w:pPr>
        <w:spacing w:after="0" w:line="480" w:lineRule="auto"/>
        <w:ind w:left="284" w:hanging="284"/>
        <w:rPr>
          <w:rFonts w:ascii="Times New Roman" w:hAnsi="Times New Roman" w:cs="Times New Roman"/>
          <w:sz w:val="24"/>
          <w:szCs w:val="24"/>
        </w:rPr>
      </w:pPr>
      <w:proofErr w:type="gramStart"/>
      <w:r w:rsidRPr="00214300">
        <w:rPr>
          <w:rFonts w:ascii="Times New Roman" w:hAnsi="Times New Roman" w:cs="Times New Roman"/>
          <w:sz w:val="24"/>
          <w:szCs w:val="24"/>
        </w:rPr>
        <w:t xml:space="preserve">Pates, J., </w:t>
      </w:r>
      <w:proofErr w:type="spellStart"/>
      <w:r w:rsidRPr="00214300">
        <w:rPr>
          <w:rFonts w:ascii="Times New Roman" w:hAnsi="Times New Roman" w:cs="Times New Roman"/>
          <w:sz w:val="24"/>
          <w:szCs w:val="24"/>
        </w:rPr>
        <w:t>Karageorghis</w:t>
      </w:r>
      <w:proofErr w:type="spellEnd"/>
      <w:r w:rsidRPr="00214300">
        <w:rPr>
          <w:rFonts w:ascii="Times New Roman" w:hAnsi="Times New Roman" w:cs="Times New Roman"/>
          <w:sz w:val="24"/>
          <w:szCs w:val="24"/>
        </w:rPr>
        <w:t>, C. I., Fryer, R., &amp; Maynard, I. (2003).</w:t>
      </w:r>
      <w:proofErr w:type="gramEnd"/>
      <w:r w:rsidRPr="00214300">
        <w:rPr>
          <w:rFonts w:ascii="Times New Roman" w:hAnsi="Times New Roman" w:cs="Times New Roman"/>
          <w:sz w:val="24"/>
          <w:szCs w:val="24"/>
        </w:rPr>
        <w:t xml:space="preserve"> Effects of asynchronous music on flow states and </w:t>
      </w:r>
      <w:r w:rsidRPr="00964A81">
        <w:rPr>
          <w:rFonts w:ascii="Times New Roman" w:hAnsi="Times New Roman" w:cs="Times New Roman"/>
          <w:sz w:val="24"/>
          <w:szCs w:val="24"/>
        </w:rPr>
        <w:t xml:space="preserve">shooting performance among netball players. </w:t>
      </w:r>
      <w:proofErr w:type="gramStart"/>
      <w:r w:rsidRPr="00964A81">
        <w:rPr>
          <w:rFonts w:ascii="Times New Roman" w:hAnsi="Times New Roman" w:cs="Times New Roman"/>
          <w:i/>
          <w:iCs/>
          <w:sz w:val="24"/>
          <w:szCs w:val="24"/>
        </w:rPr>
        <w:t>Psychology of Sport and Exercise</w:t>
      </w:r>
      <w:r w:rsidRPr="002401BB">
        <w:rPr>
          <w:rFonts w:ascii="Times New Roman" w:hAnsi="Times New Roman" w:cs="Times New Roman"/>
          <w:sz w:val="24"/>
          <w:szCs w:val="24"/>
        </w:rPr>
        <w:t xml:space="preserve">, </w:t>
      </w:r>
      <w:r w:rsidRPr="002401BB">
        <w:rPr>
          <w:rFonts w:ascii="Times New Roman" w:hAnsi="Times New Roman" w:cs="Times New Roman"/>
          <w:i/>
          <w:iCs/>
          <w:sz w:val="24"/>
          <w:szCs w:val="24"/>
        </w:rPr>
        <w:t>4</w:t>
      </w:r>
      <w:r w:rsidRPr="002401BB">
        <w:rPr>
          <w:rFonts w:ascii="Times New Roman" w:hAnsi="Times New Roman" w:cs="Times New Roman"/>
          <w:sz w:val="24"/>
          <w:szCs w:val="24"/>
        </w:rPr>
        <w:t>(4), 415-427.</w:t>
      </w:r>
      <w:proofErr w:type="gramEnd"/>
      <w:r w:rsidR="00964A81" w:rsidRPr="002401BB">
        <w:rPr>
          <w:rFonts w:ascii="Times New Roman" w:hAnsi="Times New Roman" w:cs="Times New Roman"/>
          <w:sz w:val="24"/>
          <w:szCs w:val="24"/>
        </w:rPr>
        <w:t xml:space="preserve"> </w:t>
      </w:r>
      <w:proofErr w:type="spellStart"/>
      <w:proofErr w:type="gramStart"/>
      <w:r w:rsidR="00964A81" w:rsidRPr="002401BB">
        <w:rPr>
          <w:rFonts w:ascii="Times New Roman" w:hAnsi="Times New Roman" w:cs="Times New Roman"/>
          <w:color w:val="0000FF"/>
          <w:sz w:val="24"/>
          <w:szCs w:val="24"/>
          <w:u w:val="single"/>
        </w:rPr>
        <w:t>doi</w:t>
      </w:r>
      <w:proofErr w:type="spellEnd"/>
      <w:proofErr w:type="gramEnd"/>
      <w:r w:rsidR="00964A81" w:rsidRPr="002401BB">
        <w:rPr>
          <w:rFonts w:ascii="Times New Roman" w:hAnsi="Times New Roman" w:cs="Times New Roman"/>
          <w:color w:val="0000FF"/>
          <w:sz w:val="24"/>
          <w:szCs w:val="24"/>
          <w:u w:val="single"/>
        </w:rPr>
        <w:t xml:space="preserve">: </w:t>
      </w:r>
      <w:r w:rsidR="00964A81" w:rsidRPr="002401BB">
        <w:rPr>
          <w:rFonts w:ascii="Times New Roman" w:hAnsi="Times New Roman" w:cs="Times New Roman"/>
          <w:color w:val="0000FF"/>
          <w:sz w:val="24"/>
          <w:szCs w:val="24"/>
          <w:u w:val="single"/>
          <w:lang w:val="en-US"/>
        </w:rPr>
        <w:t>10.1016/S1469-0292(02)00039-0</w:t>
      </w:r>
    </w:p>
    <w:p w14:paraId="4092F579" w14:textId="77777777" w:rsidR="004F2CA0" w:rsidRPr="00827074" w:rsidRDefault="004F2CA0" w:rsidP="004F2CA0">
      <w:pPr>
        <w:spacing w:after="0" w:line="480" w:lineRule="auto"/>
        <w:ind w:left="284" w:hanging="284"/>
        <w:rPr>
          <w:rFonts w:ascii="Times New Roman" w:hAnsi="Times New Roman" w:cs="Times New Roman"/>
          <w:sz w:val="24"/>
          <w:szCs w:val="24"/>
        </w:rPr>
      </w:pPr>
      <w:proofErr w:type="spellStart"/>
      <w:r w:rsidRPr="00827074">
        <w:rPr>
          <w:rFonts w:ascii="Times New Roman" w:hAnsi="Times New Roman" w:cs="Times New Roman"/>
          <w:sz w:val="24"/>
          <w:szCs w:val="24"/>
        </w:rPr>
        <w:t>Rheinberg</w:t>
      </w:r>
      <w:proofErr w:type="spellEnd"/>
      <w:r w:rsidRPr="00827074">
        <w:rPr>
          <w:rFonts w:ascii="Times New Roman" w:hAnsi="Times New Roman" w:cs="Times New Roman"/>
          <w:sz w:val="24"/>
          <w:szCs w:val="24"/>
        </w:rPr>
        <w:t xml:space="preserve">, F., </w:t>
      </w:r>
      <w:proofErr w:type="spellStart"/>
      <w:r w:rsidRPr="00827074">
        <w:rPr>
          <w:rFonts w:ascii="Times New Roman" w:hAnsi="Times New Roman" w:cs="Times New Roman"/>
          <w:sz w:val="24"/>
          <w:szCs w:val="24"/>
        </w:rPr>
        <w:t>Vollmeyer</w:t>
      </w:r>
      <w:proofErr w:type="spellEnd"/>
      <w:r w:rsidRPr="00827074">
        <w:rPr>
          <w:rFonts w:ascii="Times New Roman" w:hAnsi="Times New Roman" w:cs="Times New Roman"/>
          <w:sz w:val="24"/>
          <w:szCs w:val="24"/>
        </w:rPr>
        <w:t xml:space="preserve">, R., &amp; </w:t>
      </w:r>
      <w:proofErr w:type="spellStart"/>
      <w:r w:rsidRPr="00827074">
        <w:rPr>
          <w:rFonts w:ascii="Times New Roman" w:hAnsi="Times New Roman" w:cs="Times New Roman"/>
          <w:sz w:val="24"/>
          <w:szCs w:val="24"/>
        </w:rPr>
        <w:t>Engeser</w:t>
      </w:r>
      <w:proofErr w:type="spellEnd"/>
      <w:r w:rsidRPr="00827074">
        <w:rPr>
          <w:rFonts w:ascii="Times New Roman" w:hAnsi="Times New Roman" w:cs="Times New Roman"/>
          <w:sz w:val="24"/>
          <w:szCs w:val="24"/>
        </w:rPr>
        <w:t xml:space="preserve">, S. (2003). </w:t>
      </w:r>
      <w:proofErr w:type="gramStart"/>
      <w:r w:rsidRPr="00827074">
        <w:rPr>
          <w:rFonts w:ascii="Times New Roman" w:hAnsi="Times New Roman" w:cs="Times New Roman"/>
          <w:sz w:val="24"/>
          <w:szCs w:val="24"/>
        </w:rPr>
        <w:t>Measuring flow experiences.</w:t>
      </w:r>
      <w:proofErr w:type="gramEnd"/>
      <w:r w:rsidRPr="00827074">
        <w:rPr>
          <w:rFonts w:ascii="Times New Roman" w:hAnsi="Times New Roman" w:cs="Times New Roman"/>
          <w:sz w:val="24"/>
          <w:szCs w:val="24"/>
        </w:rPr>
        <w:t xml:space="preserve"> </w:t>
      </w:r>
      <w:proofErr w:type="gramStart"/>
      <w:r w:rsidRPr="00827074">
        <w:rPr>
          <w:rFonts w:ascii="Times New Roman" w:hAnsi="Times New Roman" w:cs="Times New Roman"/>
          <w:sz w:val="24"/>
          <w:szCs w:val="24"/>
        </w:rPr>
        <w:t xml:space="preserve">In J. </w:t>
      </w:r>
      <w:proofErr w:type="spellStart"/>
      <w:r w:rsidRPr="00827074">
        <w:rPr>
          <w:rFonts w:ascii="Times New Roman" w:hAnsi="Times New Roman" w:cs="Times New Roman"/>
          <w:sz w:val="24"/>
          <w:szCs w:val="24"/>
        </w:rPr>
        <w:t>Stiensmeier-Pelster</w:t>
      </w:r>
      <w:proofErr w:type="spellEnd"/>
      <w:r w:rsidRPr="00827074">
        <w:rPr>
          <w:rFonts w:ascii="Times New Roman" w:hAnsi="Times New Roman" w:cs="Times New Roman"/>
          <w:sz w:val="24"/>
          <w:szCs w:val="24"/>
        </w:rPr>
        <w:t xml:space="preserve"> &amp; F. </w:t>
      </w:r>
      <w:proofErr w:type="spellStart"/>
      <w:r w:rsidRPr="00827074">
        <w:rPr>
          <w:rFonts w:ascii="Times New Roman" w:hAnsi="Times New Roman" w:cs="Times New Roman"/>
          <w:sz w:val="24"/>
          <w:szCs w:val="24"/>
        </w:rPr>
        <w:t>Rheinberg</w:t>
      </w:r>
      <w:proofErr w:type="spellEnd"/>
      <w:r w:rsidRPr="00827074">
        <w:rPr>
          <w:rFonts w:ascii="Times New Roman" w:hAnsi="Times New Roman" w:cs="Times New Roman"/>
          <w:sz w:val="24"/>
          <w:szCs w:val="24"/>
        </w:rPr>
        <w:t xml:space="preserve"> (Eds.).</w:t>
      </w:r>
      <w:proofErr w:type="gramEnd"/>
      <w:r w:rsidRPr="00827074">
        <w:rPr>
          <w:rFonts w:ascii="Times New Roman" w:hAnsi="Times New Roman" w:cs="Times New Roman"/>
          <w:sz w:val="24"/>
          <w:szCs w:val="24"/>
        </w:rPr>
        <w:t xml:space="preserve"> </w:t>
      </w:r>
      <w:proofErr w:type="spellStart"/>
      <w:proofErr w:type="gramStart"/>
      <w:r w:rsidRPr="00827074">
        <w:rPr>
          <w:rFonts w:ascii="Times New Roman" w:hAnsi="Times New Roman" w:cs="Times New Roman"/>
          <w:i/>
          <w:sz w:val="24"/>
          <w:szCs w:val="24"/>
        </w:rPr>
        <w:t>Diagnostik</w:t>
      </w:r>
      <w:proofErr w:type="spellEnd"/>
      <w:r w:rsidRPr="00827074">
        <w:rPr>
          <w:rFonts w:ascii="Times New Roman" w:hAnsi="Times New Roman" w:cs="Times New Roman"/>
          <w:i/>
          <w:sz w:val="24"/>
          <w:szCs w:val="24"/>
        </w:rPr>
        <w:t xml:space="preserve"> von Motivation und </w:t>
      </w:r>
      <w:proofErr w:type="spellStart"/>
      <w:r w:rsidRPr="00827074">
        <w:rPr>
          <w:rFonts w:ascii="Times New Roman" w:hAnsi="Times New Roman" w:cs="Times New Roman"/>
          <w:i/>
          <w:sz w:val="24"/>
          <w:szCs w:val="24"/>
        </w:rPr>
        <w:t>Selbstkonzept</w:t>
      </w:r>
      <w:proofErr w:type="spellEnd"/>
      <w:r w:rsidRPr="00827074">
        <w:rPr>
          <w:rFonts w:ascii="Times New Roman" w:hAnsi="Times New Roman" w:cs="Times New Roman"/>
          <w:i/>
          <w:sz w:val="24"/>
          <w:szCs w:val="24"/>
        </w:rPr>
        <w:t>.</w:t>
      </w:r>
      <w:proofErr w:type="gramEnd"/>
      <w:r w:rsidRPr="00827074">
        <w:rPr>
          <w:rFonts w:ascii="Times New Roman" w:hAnsi="Times New Roman" w:cs="Times New Roman"/>
          <w:i/>
          <w:sz w:val="24"/>
          <w:szCs w:val="24"/>
        </w:rPr>
        <w:t xml:space="preserve"> </w:t>
      </w:r>
      <w:proofErr w:type="gramStart"/>
      <w:r w:rsidRPr="00827074">
        <w:rPr>
          <w:rFonts w:ascii="Times New Roman" w:hAnsi="Times New Roman" w:cs="Times New Roman"/>
          <w:i/>
          <w:sz w:val="24"/>
          <w:szCs w:val="24"/>
        </w:rPr>
        <w:t>Tests und Trends</w:t>
      </w:r>
      <w:r w:rsidRPr="00827074">
        <w:rPr>
          <w:rFonts w:ascii="Times New Roman" w:hAnsi="Times New Roman" w:cs="Times New Roman"/>
          <w:sz w:val="24"/>
          <w:szCs w:val="24"/>
        </w:rPr>
        <w:t xml:space="preserve"> (pp.261–279).</w:t>
      </w:r>
      <w:proofErr w:type="gramEnd"/>
      <w:r w:rsidRPr="00827074">
        <w:rPr>
          <w:rFonts w:ascii="Times New Roman" w:hAnsi="Times New Roman" w:cs="Times New Roman"/>
          <w:sz w:val="24"/>
          <w:szCs w:val="24"/>
        </w:rPr>
        <w:t xml:space="preserve"> Gottingen: </w:t>
      </w:r>
      <w:proofErr w:type="spellStart"/>
      <w:r w:rsidRPr="00827074">
        <w:rPr>
          <w:rFonts w:ascii="Times New Roman" w:hAnsi="Times New Roman" w:cs="Times New Roman"/>
          <w:sz w:val="24"/>
          <w:szCs w:val="24"/>
        </w:rPr>
        <w:t>Hogrefe</w:t>
      </w:r>
      <w:proofErr w:type="spellEnd"/>
      <w:r w:rsidRPr="00827074">
        <w:rPr>
          <w:rFonts w:ascii="Times New Roman" w:hAnsi="Times New Roman" w:cs="Times New Roman"/>
          <w:sz w:val="24"/>
          <w:szCs w:val="24"/>
        </w:rPr>
        <w:t>.</w:t>
      </w:r>
    </w:p>
    <w:p w14:paraId="60DFEC29" w14:textId="5CCB215A" w:rsidR="004F2CA0" w:rsidRPr="00775AB7" w:rsidRDefault="004F2CA0" w:rsidP="004F2CA0">
      <w:pPr>
        <w:spacing w:after="0" w:line="480" w:lineRule="auto"/>
        <w:ind w:left="284" w:hanging="284"/>
        <w:rPr>
          <w:rFonts w:ascii="Times New Roman" w:hAnsi="Times New Roman" w:cs="Times New Roman"/>
          <w:color w:val="0000FF"/>
          <w:sz w:val="24"/>
          <w:szCs w:val="24"/>
          <w:u w:val="single"/>
        </w:rPr>
      </w:pPr>
      <w:proofErr w:type="gramStart"/>
      <w:r w:rsidRPr="00827074">
        <w:rPr>
          <w:rFonts w:ascii="Times New Roman" w:hAnsi="Times New Roman" w:cs="Times New Roman"/>
          <w:sz w:val="24"/>
          <w:szCs w:val="24"/>
        </w:rPr>
        <w:lastRenderedPageBreak/>
        <w:t>Swann, C. (2016) Flow in sport.</w:t>
      </w:r>
      <w:proofErr w:type="gramEnd"/>
      <w:r w:rsidRPr="00827074">
        <w:rPr>
          <w:rFonts w:ascii="Times New Roman" w:hAnsi="Times New Roman" w:cs="Times New Roman"/>
          <w:sz w:val="24"/>
          <w:szCs w:val="24"/>
        </w:rPr>
        <w:t xml:space="preserve"> </w:t>
      </w:r>
      <w:proofErr w:type="gramStart"/>
      <w:r w:rsidRPr="00827074">
        <w:rPr>
          <w:rFonts w:ascii="Times New Roman" w:hAnsi="Times New Roman" w:cs="Times New Roman"/>
          <w:sz w:val="24"/>
          <w:szCs w:val="24"/>
        </w:rPr>
        <w:t xml:space="preserve">In L., </w:t>
      </w:r>
      <w:proofErr w:type="spellStart"/>
      <w:r w:rsidRPr="00827074">
        <w:rPr>
          <w:rFonts w:ascii="Times New Roman" w:hAnsi="Times New Roman" w:cs="Times New Roman"/>
          <w:sz w:val="24"/>
          <w:szCs w:val="24"/>
        </w:rPr>
        <w:t>Harmat</w:t>
      </w:r>
      <w:proofErr w:type="spellEnd"/>
      <w:r w:rsidRPr="00827074">
        <w:rPr>
          <w:rFonts w:ascii="Times New Roman" w:hAnsi="Times New Roman" w:cs="Times New Roman"/>
          <w:sz w:val="24"/>
          <w:szCs w:val="24"/>
        </w:rPr>
        <w:t xml:space="preserve">, F., </w:t>
      </w:r>
      <w:r w:rsidRPr="00827074">
        <w:rPr>
          <w:rFonts w:ascii="Times New Roman" w:hAnsi="Times New Roman" w:cs="Times New Roman"/>
          <w:bCs/>
          <w:sz w:val="24"/>
          <w:szCs w:val="24"/>
          <w:lang w:val="en"/>
        </w:rPr>
        <w:t xml:space="preserve">Ørsted </w:t>
      </w:r>
      <w:r w:rsidRPr="00827074">
        <w:rPr>
          <w:rFonts w:ascii="Times New Roman" w:hAnsi="Times New Roman" w:cs="Times New Roman"/>
          <w:sz w:val="24"/>
          <w:szCs w:val="24"/>
        </w:rPr>
        <w:t xml:space="preserve">Andersen, F., </w:t>
      </w:r>
      <w:proofErr w:type="spellStart"/>
      <w:r w:rsidRPr="00827074">
        <w:rPr>
          <w:rFonts w:ascii="Times New Roman" w:hAnsi="Times New Roman" w:cs="Times New Roman"/>
          <w:sz w:val="24"/>
          <w:szCs w:val="24"/>
        </w:rPr>
        <w:t>Ull</w:t>
      </w:r>
      <w:proofErr w:type="spellEnd"/>
      <w:r w:rsidR="00964A81">
        <w:fldChar w:fldCharType="begin"/>
      </w:r>
      <w:r w:rsidR="00964A81">
        <w:instrText xml:space="preserve"> HYPERLINK "http://link.springer.com/search?facet-creator=%22Fredrik+Ull%C3%A9n%22" </w:instrText>
      </w:r>
      <w:r w:rsidR="00964A81">
        <w:fldChar w:fldCharType="separate"/>
      </w:r>
      <w:r w:rsidRPr="00827074">
        <w:rPr>
          <w:rFonts w:ascii="Times New Roman" w:hAnsi="Times New Roman" w:cs="Times New Roman"/>
          <w:sz w:val="24"/>
          <w:szCs w:val="24"/>
          <w:lang w:val="en"/>
        </w:rPr>
        <w:t>én</w:t>
      </w:r>
      <w:r w:rsidR="00964A81">
        <w:rPr>
          <w:rFonts w:ascii="Times New Roman" w:hAnsi="Times New Roman" w:cs="Times New Roman"/>
          <w:sz w:val="24"/>
          <w:szCs w:val="24"/>
          <w:lang w:val="en"/>
        </w:rPr>
        <w:fldChar w:fldCharType="end"/>
      </w:r>
      <w:r w:rsidRPr="00827074">
        <w:rPr>
          <w:rFonts w:ascii="Times New Roman" w:hAnsi="Times New Roman" w:cs="Times New Roman"/>
          <w:sz w:val="24"/>
          <w:szCs w:val="24"/>
        </w:rPr>
        <w:t xml:space="preserve">, J. Wright, &amp; G. </w:t>
      </w:r>
      <w:proofErr w:type="spellStart"/>
      <w:r w:rsidRPr="00827074">
        <w:rPr>
          <w:rFonts w:ascii="Times New Roman" w:hAnsi="Times New Roman" w:cs="Times New Roman"/>
          <w:sz w:val="24"/>
          <w:szCs w:val="24"/>
        </w:rPr>
        <w:t>Sadlo</w:t>
      </w:r>
      <w:proofErr w:type="spellEnd"/>
      <w:r w:rsidRPr="00827074">
        <w:rPr>
          <w:rFonts w:ascii="Times New Roman" w:hAnsi="Times New Roman" w:cs="Times New Roman"/>
          <w:sz w:val="24"/>
          <w:szCs w:val="24"/>
        </w:rPr>
        <w:t>, (Eds.).</w:t>
      </w:r>
      <w:proofErr w:type="gramEnd"/>
      <w:r w:rsidRPr="00827074">
        <w:rPr>
          <w:rFonts w:ascii="Times New Roman" w:hAnsi="Times New Roman" w:cs="Times New Roman"/>
          <w:sz w:val="24"/>
          <w:szCs w:val="24"/>
        </w:rPr>
        <w:t xml:space="preserve"> </w:t>
      </w:r>
      <w:r w:rsidRPr="00827074">
        <w:rPr>
          <w:rFonts w:ascii="Times New Roman" w:hAnsi="Times New Roman" w:cs="Times New Roman"/>
          <w:i/>
          <w:sz w:val="24"/>
          <w:szCs w:val="24"/>
        </w:rPr>
        <w:t>Flow Experienc</w:t>
      </w:r>
      <w:r w:rsidRPr="00827074">
        <w:rPr>
          <w:rFonts w:ascii="Times New Roman" w:hAnsi="Times New Roman" w:cs="Times New Roman"/>
          <w:sz w:val="24"/>
          <w:szCs w:val="24"/>
        </w:rPr>
        <w:t>e (</w:t>
      </w:r>
      <w:proofErr w:type="spellStart"/>
      <w:r w:rsidRPr="00827074">
        <w:rPr>
          <w:rFonts w:ascii="Times New Roman" w:hAnsi="Times New Roman" w:cs="Times New Roman"/>
          <w:sz w:val="24"/>
          <w:szCs w:val="24"/>
        </w:rPr>
        <w:t>pp</w:t>
      </w:r>
      <w:proofErr w:type="spellEnd"/>
      <w:r w:rsidRPr="00827074">
        <w:rPr>
          <w:rFonts w:ascii="Times New Roman" w:hAnsi="Times New Roman" w:cs="Times New Roman"/>
          <w:sz w:val="24"/>
          <w:szCs w:val="24"/>
        </w:rPr>
        <w:t xml:space="preserve"> 51-</w:t>
      </w:r>
      <w:proofErr w:type="gramStart"/>
      <w:r w:rsidRPr="00827074">
        <w:rPr>
          <w:rFonts w:ascii="Times New Roman" w:hAnsi="Times New Roman" w:cs="Times New Roman"/>
          <w:sz w:val="24"/>
          <w:szCs w:val="24"/>
        </w:rPr>
        <w:t>64 )</w:t>
      </w:r>
      <w:proofErr w:type="gramEnd"/>
      <w:r w:rsidRPr="00827074">
        <w:rPr>
          <w:rFonts w:ascii="Times New Roman" w:hAnsi="Times New Roman" w:cs="Times New Roman"/>
          <w:sz w:val="24"/>
          <w:szCs w:val="24"/>
        </w:rPr>
        <w:t>.</w:t>
      </w:r>
      <w:r w:rsidRPr="00827074">
        <w:rPr>
          <w:rFonts w:ascii="Times New Roman" w:hAnsi="Times New Roman" w:cs="Times New Roman"/>
          <w:i/>
          <w:sz w:val="24"/>
          <w:szCs w:val="24"/>
        </w:rPr>
        <w:t xml:space="preserve"> </w:t>
      </w:r>
      <w:r w:rsidRPr="00827074">
        <w:rPr>
          <w:rFonts w:ascii="Times New Roman" w:hAnsi="Times New Roman" w:cs="Times New Roman"/>
          <w:sz w:val="24"/>
          <w:szCs w:val="24"/>
        </w:rPr>
        <w:t>Springer International.</w:t>
      </w:r>
      <w:r w:rsidRPr="00827074">
        <w:rPr>
          <w:rFonts w:ascii="Times New Roman" w:hAnsi="Times New Roman" w:cs="Times New Roman"/>
          <w:i/>
          <w:sz w:val="24"/>
          <w:szCs w:val="24"/>
        </w:rPr>
        <w:t xml:space="preserve"> </w:t>
      </w:r>
      <w:proofErr w:type="spellStart"/>
      <w:proofErr w:type="gramStart"/>
      <w:r w:rsidR="00775AB7" w:rsidRPr="00775AB7">
        <w:rPr>
          <w:rFonts w:ascii="Times New Roman" w:hAnsi="Times New Roman" w:cs="Times New Roman"/>
          <w:color w:val="0000FF"/>
          <w:sz w:val="24"/>
          <w:szCs w:val="24"/>
          <w:u w:val="single"/>
        </w:rPr>
        <w:t>doi</w:t>
      </w:r>
      <w:proofErr w:type="spellEnd"/>
      <w:proofErr w:type="gramEnd"/>
      <w:r w:rsidR="00775AB7" w:rsidRPr="00775AB7">
        <w:rPr>
          <w:rFonts w:ascii="Times New Roman" w:hAnsi="Times New Roman" w:cs="Times New Roman"/>
          <w:color w:val="0000FF"/>
          <w:sz w:val="24"/>
          <w:szCs w:val="24"/>
          <w:u w:val="single"/>
        </w:rPr>
        <w:t>:</w:t>
      </w:r>
      <w:r w:rsidR="00775AB7" w:rsidRPr="00775AB7">
        <w:rPr>
          <w:color w:val="0000FF"/>
          <w:u w:val="single"/>
        </w:rPr>
        <w:t xml:space="preserve"> </w:t>
      </w:r>
      <w:r w:rsidR="00775AB7" w:rsidRPr="00775AB7">
        <w:rPr>
          <w:rFonts w:ascii="Times New Roman" w:hAnsi="Times New Roman" w:cs="Times New Roman"/>
          <w:color w:val="0000FF"/>
          <w:sz w:val="24"/>
          <w:szCs w:val="24"/>
          <w:u w:val="single"/>
        </w:rPr>
        <w:t>10.1007/978-3-319-28634-1_4</w:t>
      </w:r>
      <w:r w:rsidRPr="00775AB7">
        <w:rPr>
          <w:rFonts w:ascii="Times New Roman" w:hAnsi="Times New Roman" w:cs="Times New Roman"/>
          <w:color w:val="0000FF"/>
          <w:sz w:val="24"/>
          <w:szCs w:val="24"/>
          <w:u w:val="single"/>
        </w:rPr>
        <w:t xml:space="preserve"> </w:t>
      </w:r>
    </w:p>
    <w:p w14:paraId="0973CC7F" w14:textId="219C3B80" w:rsidR="004F2CA0" w:rsidRPr="00827074" w:rsidRDefault="004F2CA0" w:rsidP="004F2CA0">
      <w:pPr>
        <w:spacing w:after="0" w:line="480" w:lineRule="auto"/>
        <w:ind w:left="284" w:hanging="284"/>
        <w:rPr>
          <w:rFonts w:ascii="Times New Roman" w:hAnsi="Times New Roman" w:cs="Times New Roman"/>
          <w:sz w:val="24"/>
          <w:szCs w:val="24"/>
        </w:rPr>
      </w:pPr>
      <w:proofErr w:type="gramStart"/>
      <w:r w:rsidRPr="00827074">
        <w:rPr>
          <w:rFonts w:ascii="Times New Roman" w:hAnsi="Times New Roman" w:cs="Times New Roman"/>
          <w:sz w:val="24"/>
          <w:szCs w:val="24"/>
        </w:rPr>
        <w:t xml:space="preserve">Ulrich, M., Keller, J., &amp; </w:t>
      </w:r>
      <w:proofErr w:type="spellStart"/>
      <w:r w:rsidRPr="00827074">
        <w:rPr>
          <w:rFonts w:ascii="Times New Roman" w:hAnsi="Times New Roman" w:cs="Times New Roman"/>
          <w:sz w:val="24"/>
          <w:szCs w:val="24"/>
        </w:rPr>
        <w:t>Grön</w:t>
      </w:r>
      <w:proofErr w:type="spellEnd"/>
      <w:r w:rsidRPr="00827074">
        <w:rPr>
          <w:rFonts w:ascii="Times New Roman" w:hAnsi="Times New Roman" w:cs="Times New Roman"/>
          <w:sz w:val="24"/>
          <w:szCs w:val="24"/>
        </w:rPr>
        <w:t>, G. (2016).</w:t>
      </w:r>
      <w:proofErr w:type="gramEnd"/>
      <w:r w:rsidRPr="00827074">
        <w:rPr>
          <w:rFonts w:ascii="Times New Roman" w:hAnsi="Times New Roman" w:cs="Times New Roman"/>
          <w:sz w:val="24"/>
          <w:szCs w:val="24"/>
        </w:rPr>
        <w:t xml:space="preserve"> Neural signatures of experimentally induced flow experiences identified in a typical fMRI block design with BOLD imaging. </w:t>
      </w:r>
      <w:r w:rsidRPr="00827074">
        <w:rPr>
          <w:rFonts w:ascii="Times New Roman" w:hAnsi="Times New Roman" w:cs="Times New Roman"/>
          <w:i/>
          <w:iCs/>
          <w:sz w:val="24"/>
          <w:szCs w:val="24"/>
        </w:rPr>
        <w:t>Social Cognitive and Affective Neuroscience</w:t>
      </w:r>
      <w:r w:rsidRPr="00827074">
        <w:rPr>
          <w:rFonts w:ascii="Times New Roman" w:hAnsi="Times New Roman" w:cs="Times New Roman"/>
          <w:sz w:val="24"/>
          <w:szCs w:val="24"/>
        </w:rPr>
        <w:t xml:space="preserve">, </w:t>
      </w:r>
      <w:r w:rsidRPr="00827074">
        <w:rPr>
          <w:rFonts w:ascii="Times New Roman" w:hAnsi="Times New Roman" w:cs="Times New Roman"/>
          <w:i/>
          <w:iCs/>
          <w:sz w:val="24"/>
          <w:szCs w:val="24"/>
        </w:rPr>
        <w:t>11</w:t>
      </w:r>
      <w:r w:rsidRPr="00827074">
        <w:rPr>
          <w:rFonts w:ascii="Times New Roman" w:hAnsi="Times New Roman" w:cs="Times New Roman"/>
          <w:sz w:val="24"/>
          <w:szCs w:val="24"/>
        </w:rPr>
        <w:t xml:space="preserve">(3), 496-507. </w:t>
      </w:r>
      <w:proofErr w:type="gramStart"/>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w:t>
      </w:r>
      <w:r w:rsidRPr="00827074">
        <w:rPr>
          <w:rFonts w:ascii="Times New Roman" w:hAnsi="Times New Roman" w:cs="Times New Roman"/>
          <w:color w:val="0000FF" w:themeColor="hyperlink"/>
          <w:sz w:val="24"/>
          <w:szCs w:val="24"/>
          <w:u w:val="single"/>
        </w:rPr>
        <w:t>10.1093</w:t>
      </w:r>
      <w:proofErr w:type="gramEnd"/>
      <w:r w:rsidRPr="00827074">
        <w:rPr>
          <w:rFonts w:ascii="Times New Roman" w:hAnsi="Times New Roman" w:cs="Times New Roman"/>
          <w:color w:val="0000FF" w:themeColor="hyperlink"/>
          <w:sz w:val="24"/>
          <w:szCs w:val="24"/>
          <w:u w:val="single"/>
        </w:rPr>
        <w:t>/scan/nsv133</w:t>
      </w:r>
    </w:p>
    <w:p w14:paraId="3A78D152" w14:textId="77777777" w:rsidR="004F2CA0" w:rsidRPr="00827074" w:rsidRDefault="004F2CA0" w:rsidP="004F2CA0">
      <w:pPr>
        <w:spacing w:after="0" w:line="480" w:lineRule="auto"/>
        <w:ind w:left="284" w:hanging="284"/>
        <w:rPr>
          <w:rFonts w:ascii="Times New Roman" w:hAnsi="Times New Roman" w:cs="Times New Roman"/>
          <w:sz w:val="24"/>
          <w:szCs w:val="24"/>
          <w:lang w:val="en-US"/>
        </w:rPr>
      </w:pPr>
      <w:r w:rsidRPr="00827074">
        <w:rPr>
          <w:rFonts w:ascii="Times New Roman" w:hAnsi="Times New Roman" w:cs="Times New Roman"/>
          <w:sz w:val="24"/>
          <w:szCs w:val="24"/>
          <w:lang w:val="en-US"/>
        </w:rPr>
        <w:t xml:space="preserve">Vickers, J. N. (1996). </w:t>
      </w:r>
      <w:proofErr w:type="gramStart"/>
      <w:r w:rsidRPr="00827074">
        <w:rPr>
          <w:rFonts w:ascii="Times New Roman" w:hAnsi="Times New Roman" w:cs="Times New Roman"/>
          <w:sz w:val="24"/>
          <w:szCs w:val="24"/>
          <w:lang w:val="en-US"/>
        </w:rPr>
        <w:t>Control of visual attention during the basketball free throw.</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i/>
          <w:iCs/>
          <w:sz w:val="24"/>
          <w:szCs w:val="24"/>
          <w:lang w:val="en-US"/>
        </w:rPr>
        <w:t>The American Journal of Sports Medicine</w:t>
      </w:r>
      <w:r w:rsidRPr="00827074">
        <w:rPr>
          <w:rFonts w:ascii="Times New Roman" w:hAnsi="Times New Roman" w:cs="Times New Roman"/>
          <w:sz w:val="24"/>
          <w:szCs w:val="24"/>
          <w:lang w:val="en-US"/>
        </w:rPr>
        <w:t>, (24), S93-7.</w:t>
      </w:r>
      <w:proofErr w:type="gramEnd"/>
    </w:p>
    <w:p w14:paraId="4802FE92" w14:textId="308FA9DE" w:rsidR="004F2CA0" w:rsidRDefault="004F2CA0" w:rsidP="004F2CA0">
      <w:pPr>
        <w:spacing w:after="0" w:line="480" w:lineRule="auto"/>
        <w:ind w:left="284" w:hanging="284"/>
        <w:rPr>
          <w:rFonts w:ascii="Times New Roman" w:hAnsi="Times New Roman" w:cs="Times New Roman"/>
          <w:color w:val="0000FF"/>
          <w:sz w:val="24"/>
          <w:szCs w:val="24"/>
          <w:u w:val="single"/>
        </w:rPr>
      </w:pPr>
      <w:r w:rsidRPr="00827074">
        <w:rPr>
          <w:rFonts w:ascii="Times New Roman" w:hAnsi="Times New Roman" w:cs="Times New Roman"/>
          <w:sz w:val="24"/>
          <w:szCs w:val="24"/>
        </w:rPr>
        <w:t xml:space="preserve">Vickers, J. N. (2007). </w:t>
      </w:r>
      <w:r w:rsidRPr="00827074">
        <w:rPr>
          <w:rFonts w:ascii="Times New Roman" w:hAnsi="Times New Roman" w:cs="Times New Roman"/>
          <w:i/>
          <w:iCs/>
          <w:sz w:val="24"/>
          <w:szCs w:val="24"/>
        </w:rPr>
        <w:t>Perception, cognition and decision training: The quiet eye in action</w:t>
      </w:r>
      <w:r w:rsidRPr="00827074">
        <w:rPr>
          <w:rFonts w:ascii="Times New Roman" w:hAnsi="Times New Roman" w:cs="Times New Roman"/>
          <w:sz w:val="24"/>
          <w:szCs w:val="24"/>
        </w:rPr>
        <w:t xml:space="preserve">. Champaign, IL: Human Kinetics. </w:t>
      </w:r>
      <w:proofErr w:type="gramStart"/>
      <w:r w:rsidR="0092746F">
        <w:rPr>
          <w:rFonts w:ascii="Times New Roman" w:hAnsi="Times New Roman" w:cs="Times New Roman"/>
          <w:color w:val="0000FF"/>
          <w:sz w:val="24"/>
          <w:szCs w:val="24"/>
          <w:u w:val="single"/>
        </w:rPr>
        <w:t>d</w:t>
      </w:r>
      <w:r w:rsidRPr="00827074">
        <w:rPr>
          <w:rFonts w:ascii="Times New Roman" w:hAnsi="Times New Roman" w:cs="Times New Roman"/>
          <w:color w:val="0000FF"/>
          <w:sz w:val="24"/>
          <w:szCs w:val="24"/>
          <w:u w:val="single"/>
        </w:rPr>
        <w:t>oi:10.1016</w:t>
      </w:r>
      <w:proofErr w:type="gramEnd"/>
      <w:r w:rsidRPr="00827074">
        <w:rPr>
          <w:rFonts w:ascii="Times New Roman" w:hAnsi="Times New Roman" w:cs="Times New Roman"/>
          <w:color w:val="0000FF"/>
          <w:sz w:val="24"/>
          <w:szCs w:val="24"/>
          <w:u w:val="single"/>
        </w:rPr>
        <w:t>/b978-0-12-803634-1.00004-2</w:t>
      </w:r>
    </w:p>
    <w:p w14:paraId="7226A8A7" w14:textId="122B0462" w:rsidR="00775AB7" w:rsidRPr="00827074" w:rsidRDefault="00775AB7" w:rsidP="004F2CA0">
      <w:pPr>
        <w:spacing w:after="0" w:line="480" w:lineRule="auto"/>
        <w:ind w:left="284" w:hanging="284"/>
        <w:rPr>
          <w:rFonts w:ascii="Times New Roman" w:hAnsi="Times New Roman" w:cs="Times New Roman"/>
          <w:sz w:val="24"/>
          <w:szCs w:val="24"/>
          <w:lang w:val="en-US"/>
        </w:rPr>
      </w:pPr>
      <w:r w:rsidRPr="00775AB7">
        <w:rPr>
          <w:rFonts w:ascii="Times New Roman" w:hAnsi="Times New Roman" w:cs="Times New Roman"/>
          <w:sz w:val="24"/>
          <w:szCs w:val="24"/>
        </w:rPr>
        <w:t xml:space="preserve">Vickers, J. N. (2009). Advances in coupling perception and action: the quiet eye as a bidirectional link between gaze, attention, and action. </w:t>
      </w:r>
      <w:proofErr w:type="gramStart"/>
      <w:r w:rsidRPr="00775AB7">
        <w:rPr>
          <w:rFonts w:ascii="Times New Roman" w:hAnsi="Times New Roman" w:cs="Times New Roman"/>
          <w:i/>
          <w:iCs/>
          <w:sz w:val="24"/>
          <w:szCs w:val="24"/>
        </w:rPr>
        <w:t xml:space="preserve">Progress in </w:t>
      </w:r>
      <w:r>
        <w:rPr>
          <w:rFonts w:ascii="Times New Roman" w:hAnsi="Times New Roman" w:cs="Times New Roman"/>
          <w:i/>
          <w:iCs/>
          <w:sz w:val="24"/>
          <w:szCs w:val="24"/>
        </w:rPr>
        <w:t>B</w:t>
      </w:r>
      <w:r w:rsidRPr="00775AB7">
        <w:rPr>
          <w:rFonts w:ascii="Times New Roman" w:hAnsi="Times New Roman" w:cs="Times New Roman"/>
          <w:i/>
          <w:iCs/>
          <w:sz w:val="24"/>
          <w:szCs w:val="24"/>
        </w:rPr>
        <w:t xml:space="preserve">rain </w:t>
      </w:r>
      <w:r>
        <w:rPr>
          <w:rFonts w:ascii="Times New Roman" w:hAnsi="Times New Roman" w:cs="Times New Roman"/>
          <w:i/>
          <w:iCs/>
          <w:sz w:val="24"/>
          <w:szCs w:val="24"/>
        </w:rPr>
        <w:t>R</w:t>
      </w:r>
      <w:r w:rsidRPr="00775AB7">
        <w:rPr>
          <w:rFonts w:ascii="Times New Roman" w:hAnsi="Times New Roman" w:cs="Times New Roman"/>
          <w:i/>
          <w:iCs/>
          <w:sz w:val="24"/>
          <w:szCs w:val="24"/>
        </w:rPr>
        <w:t>esearch</w:t>
      </w:r>
      <w:r w:rsidRPr="00775AB7">
        <w:rPr>
          <w:rFonts w:ascii="Times New Roman" w:hAnsi="Times New Roman" w:cs="Times New Roman"/>
          <w:sz w:val="24"/>
          <w:szCs w:val="24"/>
        </w:rPr>
        <w:t xml:space="preserve">, </w:t>
      </w:r>
      <w:r w:rsidRPr="00775AB7">
        <w:rPr>
          <w:rFonts w:ascii="Times New Roman" w:hAnsi="Times New Roman" w:cs="Times New Roman"/>
          <w:i/>
          <w:iCs/>
          <w:sz w:val="24"/>
          <w:szCs w:val="24"/>
        </w:rPr>
        <w:t>174</w:t>
      </w:r>
      <w:r w:rsidRPr="00775AB7">
        <w:rPr>
          <w:rFonts w:ascii="Times New Roman" w:hAnsi="Times New Roman" w:cs="Times New Roman"/>
          <w:sz w:val="24"/>
          <w:szCs w:val="24"/>
        </w:rPr>
        <w:t>, 279-288.</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FF"/>
          <w:sz w:val="24"/>
          <w:szCs w:val="24"/>
          <w:u w:val="single"/>
        </w:rPr>
        <w:t>d</w:t>
      </w:r>
      <w:r w:rsidRPr="00775AB7">
        <w:rPr>
          <w:rFonts w:ascii="Times New Roman" w:hAnsi="Times New Roman" w:cs="Times New Roman"/>
          <w:color w:val="0000FF"/>
          <w:sz w:val="24"/>
          <w:szCs w:val="24"/>
          <w:u w:val="single"/>
        </w:rPr>
        <w:t>oi</w:t>
      </w:r>
      <w:proofErr w:type="spellEnd"/>
      <w:proofErr w:type="gramEnd"/>
      <w:r w:rsidRPr="00775AB7">
        <w:rPr>
          <w:rFonts w:ascii="Times New Roman" w:hAnsi="Times New Roman" w:cs="Times New Roman"/>
          <w:color w:val="0000FF"/>
          <w:sz w:val="24"/>
          <w:szCs w:val="24"/>
          <w:u w:val="single"/>
        </w:rPr>
        <w:t>:</w:t>
      </w:r>
      <w:r w:rsidRPr="00775AB7">
        <w:rPr>
          <w:color w:val="0000FF"/>
          <w:u w:val="single"/>
        </w:rPr>
        <w:t xml:space="preserve"> </w:t>
      </w:r>
      <w:r w:rsidRPr="00775AB7">
        <w:rPr>
          <w:rFonts w:ascii="Times New Roman" w:hAnsi="Times New Roman" w:cs="Times New Roman"/>
          <w:color w:val="0000FF"/>
          <w:sz w:val="24"/>
          <w:szCs w:val="24"/>
          <w:u w:val="single"/>
        </w:rPr>
        <w:t>10.1016/s0079-6123(09)01322-3</w:t>
      </w:r>
    </w:p>
    <w:p w14:paraId="35ED0154" w14:textId="36D89C43" w:rsidR="004F2CA0" w:rsidRPr="00827074" w:rsidRDefault="004F2CA0" w:rsidP="004F2CA0">
      <w:pPr>
        <w:spacing w:after="0" w:line="480" w:lineRule="auto"/>
        <w:ind w:left="284" w:hanging="284"/>
        <w:rPr>
          <w:rFonts w:ascii="Times New Roman" w:hAnsi="Times New Roman" w:cs="Times New Roman"/>
          <w:sz w:val="24"/>
          <w:szCs w:val="24"/>
          <w:lang w:val="en-US"/>
        </w:rPr>
      </w:pPr>
      <w:proofErr w:type="gramStart"/>
      <w:r w:rsidRPr="00827074">
        <w:rPr>
          <w:rFonts w:ascii="Times New Roman" w:hAnsi="Times New Roman" w:cs="Times New Roman"/>
          <w:sz w:val="24"/>
          <w:szCs w:val="24"/>
          <w:lang w:val="en-US"/>
        </w:rPr>
        <w:t>Vine, S. J., &amp; Wilson, M. R. (2011).</w:t>
      </w:r>
      <w:proofErr w:type="gramEnd"/>
      <w:r w:rsidRPr="00827074">
        <w:rPr>
          <w:rFonts w:ascii="Times New Roman" w:hAnsi="Times New Roman" w:cs="Times New Roman"/>
          <w:sz w:val="24"/>
          <w:szCs w:val="24"/>
          <w:lang w:val="en-US"/>
        </w:rPr>
        <w:t xml:space="preserve"> The influence of quiet eye training and pressure on attention and </w:t>
      </w:r>
      <w:proofErr w:type="spellStart"/>
      <w:r w:rsidRPr="00827074">
        <w:rPr>
          <w:rFonts w:ascii="Times New Roman" w:hAnsi="Times New Roman" w:cs="Times New Roman"/>
          <w:sz w:val="24"/>
          <w:szCs w:val="24"/>
          <w:lang w:val="en-US"/>
        </w:rPr>
        <w:t>visuo</w:t>
      </w:r>
      <w:proofErr w:type="spellEnd"/>
      <w:r w:rsidRPr="00827074">
        <w:rPr>
          <w:rFonts w:ascii="Times New Roman" w:hAnsi="Times New Roman" w:cs="Times New Roman"/>
          <w:sz w:val="24"/>
          <w:szCs w:val="24"/>
          <w:lang w:val="en-US"/>
        </w:rPr>
        <w:t xml:space="preserve">-motor control. </w:t>
      </w:r>
      <w:proofErr w:type="spellStart"/>
      <w:proofErr w:type="gramStart"/>
      <w:r w:rsidRPr="00827074">
        <w:rPr>
          <w:rFonts w:ascii="Times New Roman" w:hAnsi="Times New Roman" w:cs="Times New Roman"/>
          <w:i/>
          <w:iCs/>
          <w:sz w:val="24"/>
          <w:szCs w:val="24"/>
          <w:lang w:val="en-US"/>
        </w:rPr>
        <w:t>Acta</w:t>
      </w:r>
      <w:proofErr w:type="spellEnd"/>
      <w:r w:rsidRPr="00827074">
        <w:rPr>
          <w:rFonts w:ascii="Times New Roman" w:hAnsi="Times New Roman" w:cs="Times New Roman"/>
          <w:i/>
          <w:iCs/>
          <w:sz w:val="24"/>
          <w:szCs w:val="24"/>
          <w:lang w:val="en-US"/>
        </w:rPr>
        <w:t xml:space="preserve"> </w:t>
      </w:r>
      <w:proofErr w:type="spellStart"/>
      <w:r w:rsidRPr="00827074">
        <w:rPr>
          <w:rFonts w:ascii="Times New Roman" w:hAnsi="Times New Roman" w:cs="Times New Roman"/>
          <w:i/>
          <w:iCs/>
          <w:sz w:val="24"/>
          <w:szCs w:val="24"/>
          <w:lang w:val="en-US"/>
        </w:rPr>
        <w:t>Psychologica</w:t>
      </w:r>
      <w:proofErr w:type="spellEnd"/>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136</w:t>
      </w:r>
      <w:r w:rsidRPr="00827074">
        <w:rPr>
          <w:rFonts w:ascii="Times New Roman" w:hAnsi="Times New Roman" w:cs="Times New Roman"/>
          <w:sz w:val="24"/>
          <w:szCs w:val="24"/>
          <w:lang w:val="en-US"/>
        </w:rPr>
        <w:t>(3), 340-346.</w:t>
      </w:r>
      <w:proofErr w:type="gramEnd"/>
      <w:r w:rsidRPr="00827074">
        <w:rPr>
          <w:rFonts w:ascii="Times New Roman" w:hAnsi="Times New Roman" w:cs="Times New Roman"/>
          <w:sz w:val="24"/>
          <w:szCs w:val="24"/>
          <w:lang w:val="en-US"/>
        </w:rPr>
        <w:t xml:space="preserve"> </w:t>
      </w:r>
      <w:proofErr w:type="spellStart"/>
      <w:proofErr w:type="gramStart"/>
      <w:r w:rsidR="00F07508">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10.1016</w:t>
      </w:r>
      <w:proofErr w:type="gramEnd"/>
      <w:r w:rsidRPr="00827074">
        <w:rPr>
          <w:rFonts w:ascii="Times New Roman" w:hAnsi="Times New Roman" w:cs="Times New Roman"/>
          <w:color w:val="0000FF"/>
          <w:sz w:val="24"/>
          <w:szCs w:val="24"/>
          <w:u w:val="single"/>
        </w:rPr>
        <w:t>/j.actpsy.2010.12.008</w:t>
      </w:r>
    </w:p>
    <w:p w14:paraId="6058C8A2" w14:textId="549A3B5B" w:rsidR="004F2CA0" w:rsidRPr="00827074" w:rsidRDefault="004F2CA0" w:rsidP="004F2CA0">
      <w:pPr>
        <w:spacing w:after="0" w:line="480" w:lineRule="auto"/>
        <w:ind w:left="284" w:hanging="284"/>
        <w:rPr>
          <w:rFonts w:ascii="Times New Roman" w:hAnsi="Times New Roman" w:cs="Times New Roman"/>
          <w:sz w:val="24"/>
          <w:szCs w:val="24"/>
        </w:rPr>
      </w:pPr>
      <w:r w:rsidRPr="00827074">
        <w:rPr>
          <w:rFonts w:ascii="Times New Roman" w:hAnsi="Times New Roman" w:cs="Times New Roman"/>
          <w:sz w:val="24"/>
          <w:szCs w:val="24"/>
          <w:lang w:val="en-US"/>
        </w:rPr>
        <w:t xml:space="preserve">Wilson, M. R., Vine, S. J., &amp; Wood, G. (2009). </w:t>
      </w:r>
      <w:proofErr w:type="gramStart"/>
      <w:r w:rsidRPr="00827074">
        <w:rPr>
          <w:rFonts w:ascii="Times New Roman" w:hAnsi="Times New Roman" w:cs="Times New Roman"/>
          <w:sz w:val="24"/>
          <w:szCs w:val="24"/>
          <w:lang w:val="en-US"/>
        </w:rPr>
        <w:t>The influence of anxiety on visual attentional control in basketball free throw shooting.</w:t>
      </w:r>
      <w:proofErr w:type="gramEnd"/>
      <w:r w:rsidRPr="00827074">
        <w:rPr>
          <w:rFonts w:ascii="Times New Roman" w:hAnsi="Times New Roman" w:cs="Times New Roman"/>
          <w:sz w:val="24"/>
          <w:szCs w:val="24"/>
          <w:lang w:val="en-US"/>
        </w:rPr>
        <w:t xml:space="preserve"> </w:t>
      </w:r>
      <w:proofErr w:type="gramStart"/>
      <w:r w:rsidRPr="00827074">
        <w:rPr>
          <w:rFonts w:ascii="Times New Roman" w:hAnsi="Times New Roman" w:cs="Times New Roman"/>
          <w:i/>
          <w:iCs/>
          <w:sz w:val="24"/>
          <w:szCs w:val="24"/>
          <w:lang w:val="en-US"/>
        </w:rPr>
        <w:t>Journal of Sport and Exercise Psychology</w:t>
      </w:r>
      <w:r w:rsidRPr="00827074">
        <w:rPr>
          <w:rFonts w:ascii="Times New Roman" w:hAnsi="Times New Roman" w:cs="Times New Roman"/>
          <w:sz w:val="24"/>
          <w:szCs w:val="24"/>
          <w:lang w:val="en-US"/>
        </w:rPr>
        <w:t xml:space="preserve">, </w:t>
      </w:r>
      <w:r w:rsidRPr="00827074">
        <w:rPr>
          <w:rFonts w:ascii="Times New Roman" w:hAnsi="Times New Roman" w:cs="Times New Roman"/>
          <w:i/>
          <w:iCs/>
          <w:sz w:val="24"/>
          <w:szCs w:val="24"/>
          <w:lang w:val="en-US"/>
        </w:rPr>
        <w:t>31</w:t>
      </w:r>
      <w:r w:rsidRPr="00827074">
        <w:rPr>
          <w:rFonts w:ascii="Times New Roman" w:hAnsi="Times New Roman" w:cs="Times New Roman"/>
          <w:sz w:val="24"/>
          <w:szCs w:val="24"/>
          <w:lang w:val="en-US"/>
        </w:rPr>
        <w:t>(2), 152-168.</w:t>
      </w:r>
      <w:proofErr w:type="gramEnd"/>
      <w:r w:rsidRPr="00827074">
        <w:rPr>
          <w:rFonts w:ascii="Times New Roman" w:hAnsi="Times New Roman" w:cs="Times New Roman"/>
          <w:sz w:val="24"/>
          <w:szCs w:val="24"/>
          <w:lang w:val="en-US"/>
        </w:rPr>
        <w:t xml:space="preserve"> </w:t>
      </w:r>
      <w:proofErr w:type="spellStart"/>
      <w:proofErr w:type="gramStart"/>
      <w:r w:rsidR="00F07508">
        <w:rPr>
          <w:rFonts w:ascii="Times New Roman" w:hAnsi="Times New Roman" w:cs="Times New Roman"/>
          <w:color w:val="0000FF"/>
          <w:sz w:val="24"/>
          <w:szCs w:val="24"/>
          <w:u w:val="single"/>
          <w:lang w:val="en-US"/>
        </w:rPr>
        <w:t>d</w:t>
      </w:r>
      <w:r w:rsidRPr="00827074">
        <w:rPr>
          <w:rFonts w:ascii="Times New Roman" w:hAnsi="Times New Roman" w:cs="Times New Roman"/>
          <w:color w:val="0000FF"/>
          <w:sz w:val="24"/>
          <w:szCs w:val="24"/>
          <w:u w:val="single"/>
          <w:lang w:val="en-US"/>
        </w:rPr>
        <w:t>oi</w:t>
      </w:r>
      <w:proofErr w:type="spellEnd"/>
      <w:r w:rsidRPr="00827074">
        <w:rPr>
          <w:rFonts w:ascii="Times New Roman" w:hAnsi="Times New Roman" w:cs="Times New Roman"/>
          <w:color w:val="0000FF"/>
          <w:sz w:val="24"/>
          <w:szCs w:val="24"/>
          <w:u w:val="single"/>
          <w:lang w:val="en-US"/>
        </w:rPr>
        <w:t>:</w:t>
      </w:r>
      <w:r w:rsidRPr="00827074">
        <w:rPr>
          <w:rFonts w:ascii="Times New Roman" w:hAnsi="Times New Roman" w:cs="Times New Roman"/>
          <w:color w:val="0000FF"/>
          <w:sz w:val="24"/>
          <w:szCs w:val="24"/>
          <w:u w:val="single"/>
        </w:rPr>
        <w:t>10.1123</w:t>
      </w:r>
      <w:proofErr w:type="gramEnd"/>
      <w:r w:rsidRPr="00827074">
        <w:rPr>
          <w:rFonts w:ascii="Times New Roman" w:hAnsi="Times New Roman" w:cs="Times New Roman"/>
          <w:color w:val="0000FF"/>
          <w:sz w:val="24"/>
          <w:szCs w:val="24"/>
          <w:u w:val="single"/>
        </w:rPr>
        <w:t>/jsep.31.2.152</w:t>
      </w:r>
    </w:p>
    <w:p w14:paraId="4915D5E1" w14:textId="77777777" w:rsidR="004F2CA0" w:rsidRDefault="004F2CA0" w:rsidP="004F2CA0"/>
    <w:p w14:paraId="484EB1C7" w14:textId="77777777" w:rsidR="004F2CA0" w:rsidRDefault="004F2CA0" w:rsidP="004F2CA0"/>
    <w:p w14:paraId="62C360B7" w14:textId="77777777" w:rsidR="004F2CA0" w:rsidRDefault="004F2CA0" w:rsidP="004F2CA0"/>
    <w:p w14:paraId="5177F24D" w14:textId="77777777" w:rsidR="004F2CA0" w:rsidRDefault="004F2CA0" w:rsidP="004F2CA0"/>
    <w:p w14:paraId="3E5CD623" w14:textId="77777777" w:rsidR="004F2CA0" w:rsidRDefault="004F2CA0" w:rsidP="004F2CA0"/>
    <w:p w14:paraId="3AF2BBAD" w14:textId="77777777" w:rsidR="004F2CA0" w:rsidRDefault="004F2CA0" w:rsidP="004F2CA0"/>
    <w:p w14:paraId="4AC34B3F" w14:textId="77777777" w:rsidR="004F2CA0" w:rsidRDefault="004F2CA0" w:rsidP="004F2CA0"/>
    <w:p w14:paraId="673991E4" w14:textId="77777777" w:rsidR="00F07508" w:rsidRDefault="0011296F" w:rsidP="0043267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4F2CA0">
        <w:rPr>
          <w:rFonts w:ascii="Times New Roman" w:hAnsi="Times New Roman" w:cs="Times New Roman"/>
          <w:sz w:val="24"/>
          <w:szCs w:val="24"/>
        </w:rPr>
        <w:t>Mean (SD) f</w:t>
      </w:r>
      <w:r>
        <w:rPr>
          <w:rFonts w:ascii="Times New Roman" w:hAnsi="Times New Roman" w:cs="Times New Roman"/>
          <w:sz w:val="24"/>
          <w:szCs w:val="24"/>
        </w:rPr>
        <w:t>low, quiet eye, and performance scores across conditions.</w:t>
      </w:r>
      <w:r w:rsidR="00F07508">
        <w:rPr>
          <w:rFonts w:ascii="Times New Roman" w:hAnsi="Times New Roman" w:cs="Times New Roman"/>
          <w:sz w:val="24"/>
          <w:szCs w:val="24"/>
        </w:rPr>
        <w:t xml:space="preserve"> </w:t>
      </w:r>
    </w:p>
    <w:tbl>
      <w:tblPr>
        <w:tblStyle w:val="TableGrid"/>
        <w:tblpPr w:leftFromText="180" w:rightFromText="180" w:vertAnchor="text" w:horzAnchor="margin" w:tblpY="60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43"/>
        <w:gridCol w:w="1701"/>
        <w:gridCol w:w="1701"/>
        <w:gridCol w:w="1701"/>
        <w:gridCol w:w="1701"/>
      </w:tblGrid>
      <w:tr w:rsidR="00F07508" w14:paraId="6A005E4D" w14:textId="77777777" w:rsidTr="000A1DE5">
        <w:tc>
          <w:tcPr>
            <w:tcW w:w="1418" w:type="dxa"/>
            <w:tcBorders>
              <w:bottom w:val="single" w:sz="4" w:space="0" w:color="auto"/>
            </w:tcBorders>
          </w:tcPr>
          <w:p w14:paraId="269EB7AA"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Target</w:t>
            </w:r>
          </w:p>
        </w:tc>
        <w:tc>
          <w:tcPr>
            <w:tcW w:w="1843" w:type="dxa"/>
            <w:tcBorders>
              <w:bottom w:val="single" w:sz="4" w:space="0" w:color="auto"/>
            </w:tcBorders>
          </w:tcPr>
          <w:p w14:paraId="31F8B473"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2</w:t>
            </w:r>
          </w:p>
        </w:tc>
        <w:tc>
          <w:tcPr>
            <w:tcW w:w="1701" w:type="dxa"/>
            <w:tcBorders>
              <w:bottom w:val="single" w:sz="4" w:space="0" w:color="auto"/>
            </w:tcBorders>
          </w:tcPr>
          <w:p w14:paraId="2D2F6264"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4</w:t>
            </w:r>
          </w:p>
        </w:tc>
        <w:tc>
          <w:tcPr>
            <w:tcW w:w="1701" w:type="dxa"/>
            <w:tcBorders>
              <w:bottom w:val="single" w:sz="4" w:space="0" w:color="auto"/>
            </w:tcBorders>
          </w:tcPr>
          <w:p w14:paraId="0DDE5C2A"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6</w:t>
            </w:r>
          </w:p>
        </w:tc>
        <w:tc>
          <w:tcPr>
            <w:tcW w:w="1701" w:type="dxa"/>
            <w:tcBorders>
              <w:bottom w:val="single" w:sz="4" w:space="0" w:color="auto"/>
            </w:tcBorders>
          </w:tcPr>
          <w:p w14:paraId="268275D3"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8</w:t>
            </w:r>
          </w:p>
        </w:tc>
        <w:tc>
          <w:tcPr>
            <w:tcW w:w="1701" w:type="dxa"/>
            <w:tcBorders>
              <w:bottom w:val="single" w:sz="4" w:space="0" w:color="auto"/>
            </w:tcBorders>
          </w:tcPr>
          <w:p w14:paraId="75EEECD3" w14:textId="77777777" w:rsidR="00F07508" w:rsidRPr="00835DF8" w:rsidRDefault="00F07508" w:rsidP="000A1DE5">
            <w:pPr>
              <w:spacing w:line="480" w:lineRule="auto"/>
              <w:rPr>
                <w:rFonts w:ascii="Times New Roman" w:hAnsi="Times New Roman" w:cs="Times New Roman"/>
                <w:sz w:val="21"/>
                <w:szCs w:val="21"/>
              </w:rPr>
            </w:pPr>
            <w:r w:rsidRPr="00835DF8">
              <w:rPr>
                <w:rFonts w:ascii="Times New Roman" w:hAnsi="Times New Roman" w:cs="Times New Roman"/>
                <w:sz w:val="21"/>
                <w:szCs w:val="21"/>
              </w:rPr>
              <w:t>10</w:t>
            </w:r>
          </w:p>
        </w:tc>
      </w:tr>
      <w:tr w:rsidR="00F07508" w14:paraId="206708FD" w14:textId="77777777" w:rsidTr="000A1DE5">
        <w:tc>
          <w:tcPr>
            <w:tcW w:w="1418" w:type="dxa"/>
            <w:tcBorders>
              <w:top w:val="single" w:sz="4" w:space="0" w:color="auto"/>
            </w:tcBorders>
            <w:vAlign w:val="center"/>
          </w:tcPr>
          <w:p w14:paraId="2B2E8F5C" w14:textId="77777777" w:rsidR="00F07508" w:rsidRPr="003B35C2" w:rsidRDefault="00F07508" w:rsidP="000A1DE5">
            <w:pPr>
              <w:spacing w:line="480" w:lineRule="auto"/>
              <w:rPr>
                <w:rFonts w:ascii="Times New Roman" w:eastAsia="Times New Roman" w:hAnsi="Times New Roman" w:cs="Times New Roman"/>
                <w:sz w:val="21"/>
                <w:szCs w:val="21"/>
              </w:rPr>
            </w:pPr>
            <w:r w:rsidRPr="003B35C2">
              <w:rPr>
                <w:rFonts w:ascii="Times New Roman" w:eastAsia="Times New Roman" w:hAnsi="Times New Roman" w:cs="Times New Roman"/>
                <w:sz w:val="21"/>
                <w:szCs w:val="21"/>
              </w:rPr>
              <w:t>FSS</w:t>
            </w:r>
          </w:p>
        </w:tc>
        <w:tc>
          <w:tcPr>
            <w:tcW w:w="1843" w:type="dxa"/>
            <w:tcBorders>
              <w:top w:val="single" w:sz="4" w:space="0" w:color="auto"/>
            </w:tcBorders>
            <w:vAlign w:val="bottom"/>
          </w:tcPr>
          <w:p w14:paraId="343E78AA"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3.29 (0.78)</w:t>
            </w:r>
          </w:p>
        </w:tc>
        <w:tc>
          <w:tcPr>
            <w:tcW w:w="1701" w:type="dxa"/>
            <w:tcBorders>
              <w:top w:val="single" w:sz="4" w:space="0" w:color="auto"/>
            </w:tcBorders>
            <w:vAlign w:val="bottom"/>
          </w:tcPr>
          <w:p w14:paraId="5BA7ED18"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3.01 (0.64)</w:t>
            </w:r>
          </w:p>
        </w:tc>
        <w:tc>
          <w:tcPr>
            <w:tcW w:w="1701" w:type="dxa"/>
            <w:tcBorders>
              <w:top w:val="single" w:sz="4" w:space="0" w:color="auto"/>
            </w:tcBorders>
            <w:vAlign w:val="bottom"/>
          </w:tcPr>
          <w:p w14:paraId="543F9BAB"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3.19 (0.89)</w:t>
            </w:r>
          </w:p>
        </w:tc>
        <w:tc>
          <w:tcPr>
            <w:tcW w:w="1701" w:type="dxa"/>
            <w:tcBorders>
              <w:top w:val="single" w:sz="4" w:space="0" w:color="auto"/>
            </w:tcBorders>
            <w:vAlign w:val="bottom"/>
          </w:tcPr>
          <w:p w14:paraId="2743C2D1"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3.00 (0.92)</w:t>
            </w:r>
          </w:p>
        </w:tc>
        <w:tc>
          <w:tcPr>
            <w:tcW w:w="1701" w:type="dxa"/>
            <w:tcBorders>
              <w:top w:val="single" w:sz="4" w:space="0" w:color="auto"/>
            </w:tcBorders>
            <w:vAlign w:val="bottom"/>
          </w:tcPr>
          <w:p w14:paraId="6D95A1A4"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3.18 (0.99)</w:t>
            </w:r>
          </w:p>
        </w:tc>
      </w:tr>
      <w:tr w:rsidR="00F07508" w14:paraId="3C95162B" w14:textId="77777777" w:rsidTr="000A1DE5">
        <w:tc>
          <w:tcPr>
            <w:tcW w:w="1418" w:type="dxa"/>
            <w:vAlign w:val="bottom"/>
          </w:tcPr>
          <w:p w14:paraId="2BD0A7DB" w14:textId="77777777" w:rsidR="00F07508" w:rsidRPr="003B35C2" w:rsidRDefault="00F07508" w:rsidP="000A1DE5">
            <w:pPr>
              <w:spacing w:line="480" w:lineRule="auto"/>
              <w:rPr>
                <w:rFonts w:ascii="Times New Roman" w:eastAsia="Times New Roman" w:hAnsi="Times New Roman" w:cs="Times New Roman"/>
                <w:sz w:val="21"/>
                <w:szCs w:val="21"/>
              </w:rPr>
            </w:pPr>
            <w:r w:rsidRPr="003B35C2">
              <w:rPr>
                <w:rFonts w:ascii="Times New Roman" w:eastAsia="Times New Roman" w:hAnsi="Times New Roman" w:cs="Times New Roman"/>
                <w:sz w:val="21"/>
                <w:szCs w:val="21"/>
              </w:rPr>
              <w:t>Performance</w:t>
            </w:r>
          </w:p>
        </w:tc>
        <w:tc>
          <w:tcPr>
            <w:tcW w:w="1843" w:type="dxa"/>
            <w:vAlign w:val="bottom"/>
          </w:tcPr>
          <w:p w14:paraId="7EC43D25"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3.44 (0.70)</w:t>
            </w:r>
          </w:p>
        </w:tc>
        <w:tc>
          <w:tcPr>
            <w:tcW w:w="1701" w:type="dxa"/>
            <w:vAlign w:val="bottom"/>
          </w:tcPr>
          <w:p w14:paraId="496AA44F"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3.42 (0.75)</w:t>
            </w:r>
          </w:p>
        </w:tc>
        <w:tc>
          <w:tcPr>
            <w:tcW w:w="1701" w:type="dxa"/>
            <w:vAlign w:val="bottom"/>
          </w:tcPr>
          <w:p w14:paraId="1B2E4BE2"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3.36 (0.80)</w:t>
            </w:r>
          </w:p>
        </w:tc>
        <w:tc>
          <w:tcPr>
            <w:tcW w:w="1701" w:type="dxa"/>
            <w:vAlign w:val="bottom"/>
          </w:tcPr>
          <w:p w14:paraId="5A21E721"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3.58 (0.66)</w:t>
            </w:r>
          </w:p>
        </w:tc>
        <w:tc>
          <w:tcPr>
            <w:tcW w:w="1701" w:type="dxa"/>
            <w:vAlign w:val="bottom"/>
          </w:tcPr>
          <w:p w14:paraId="61ACC882"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3.44 (0.68)</w:t>
            </w:r>
          </w:p>
        </w:tc>
      </w:tr>
      <w:tr w:rsidR="00F07508" w14:paraId="474757FC" w14:textId="77777777" w:rsidTr="000A1DE5">
        <w:tc>
          <w:tcPr>
            <w:tcW w:w="1418" w:type="dxa"/>
            <w:tcBorders>
              <w:bottom w:val="single" w:sz="4" w:space="0" w:color="auto"/>
            </w:tcBorders>
            <w:vAlign w:val="bottom"/>
          </w:tcPr>
          <w:p w14:paraId="3E803B86" w14:textId="77777777" w:rsidR="00F07508" w:rsidRPr="003B35C2" w:rsidRDefault="00F07508" w:rsidP="000A1DE5">
            <w:pPr>
              <w:spacing w:line="480" w:lineRule="auto"/>
              <w:rPr>
                <w:rFonts w:ascii="Times New Roman" w:eastAsia="Times New Roman" w:hAnsi="Times New Roman" w:cs="Times New Roman"/>
                <w:sz w:val="21"/>
                <w:szCs w:val="21"/>
              </w:rPr>
            </w:pPr>
            <w:r w:rsidRPr="003B35C2">
              <w:rPr>
                <w:rFonts w:ascii="Times New Roman" w:eastAsia="Times New Roman" w:hAnsi="Times New Roman" w:cs="Times New Roman"/>
                <w:sz w:val="21"/>
                <w:szCs w:val="21"/>
              </w:rPr>
              <w:t>QE %</w:t>
            </w:r>
          </w:p>
        </w:tc>
        <w:tc>
          <w:tcPr>
            <w:tcW w:w="1843" w:type="dxa"/>
            <w:tcBorders>
              <w:bottom w:val="single" w:sz="4" w:space="0" w:color="auto"/>
            </w:tcBorders>
            <w:vAlign w:val="bottom"/>
          </w:tcPr>
          <w:p w14:paraId="58785D98"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60.80 (25.47)</w:t>
            </w:r>
          </w:p>
        </w:tc>
        <w:tc>
          <w:tcPr>
            <w:tcW w:w="1701" w:type="dxa"/>
            <w:tcBorders>
              <w:bottom w:val="single" w:sz="4" w:space="0" w:color="auto"/>
            </w:tcBorders>
            <w:vAlign w:val="bottom"/>
          </w:tcPr>
          <w:p w14:paraId="1CAB68DD"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60.90 (25.41)</w:t>
            </w:r>
          </w:p>
        </w:tc>
        <w:tc>
          <w:tcPr>
            <w:tcW w:w="1701" w:type="dxa"/>
            <w:tcBorders>
              <w:bottom w:val="single" w:sz="4" w:space="0" w:color="auto"/>
            </w:tcBorders>
            <w:vAlign w:val="bottom"/>
          </w:tcPr>
          <w:p w14:paraId="76E29530"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63.77 (28.04)</w:t>
            </w:r>
          </w:p>
        </w:tc>
        <w:tc>
          <w:tcPr>
            <w:tcW w:w="1701" w:type="dxa"/>
            <w:tcBorders>
              <w:bottom w:val="single" w:sz="4" w:space="0" w:color="auto"/>
            </w:tcBorders>
            <w:vAlign w:val="bottom"/>
          </w:tcPr>
          <w:p w14:paraId="6D824766"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76.72 (19.04)</w:t>
            </w:r>
          </w:p>
        </w:tc>
        <w:tc>
          <w:tcPr>
            <w:tcW w:w="1701" w:type="dxa"/>
            <w:tcBorders>
              <w:bottom w:val="single" w:sz="4" w:space="0" w:color="auto"/>
            </w:tcBorders>
            <w:vAlign w:val="bottom"/>
          </w:tcPr>
          <w:p w14:paraId="39FA02B9" w14:textId="77777777" w:rsidR="00F07508" w:rsidRPr="00835DF8" w:rsidRDefault="00F07508" w:rsidP="000A1DE5">
            <w:pPr>
              <w:spacing w:line="480" w:lineRule="auto"/>
              <w:rPr>
                <w:rFonts w:ascii="Times New Roman" w:eastAsia="Times New Roman" w:hAnsi="Times New Roman" w:cs="Times New Roman"/>
                <w:sz w:val="21"/>
                <w:szCs w:val="21"/>
              </w:rPr>
            </w:pPr>
            <w:r w:rsidRPr="00835DF8">
              <w:rPr>
                <w:rFonts w:ascii="Times New Roman" w:eastAsia="Times New Roman" w:hAnsi="Times New Roman" w:cs="Times New Roman"/>
                <w:sz w:val="21"/>
                <w:szCs w:val="21"/>
              </w:rPr>
              <w:t>73.28 (19.15)</w:t>
            </w:r>
          </w:p>
        </w:tc>
      </w:tr>
    </w:tbl>
    <w:p w14:paraId="2AB2E8F3" w14:textId="72133DDF" w:rsidR="0084731E" w:rsidRDefault="0084731E" w:rsidP="0043267D">
      <w:pPr>
        <w:spacing w:after="0" w:line="480" w:lineRule="auto"/>
        <w:rPr>
          <w:rFonts w:ascii="Times New Roman" w:hAnsi="Times New Roman" w:cs="Times New Roman"/>
          <w:sz w:val="24"/>
          <w:szCs w:val="24"/>
        </w:rPr>
      </w:pPr>
    </w:p>
    <w:p w14:paraId="115ACD68" w14:textId="64103CEF" w:rsidR="00545D58" w:rsidRDefault="00545D58" w:rsidP="00F07508">
      <w:pPr>
        <w:spacing w:after="0" w:line="480" w:lineRule="auto"/>
        <w:rPr>
          <w:rFonts w:ascii="Times New Roman" w:hAnsi="Times New Roman" w:cs="Times New Roman"/>
          <w:sz w:val="24"/>
          <w:szCs w:val="24"/>
        </w:rPr>
      </w:pPr>
    </w:p>
    <w:p w14:paraId="703B4144" w14:textId="77777777" w:rsidR="00545D58" w:rsidRPr="00545D58" w:rsidRDefault="00545D58" w:rsidP="00964A81">
      <w:pPr>
        <w:rPr>
          <w:rFonts w:ascii="Times New Roman" w:hAnsi="Times New Roman" w:cs="Times New Roman"/>
          <w:sz w:val="24"/>
          <w:szCs w:val="24"/>
        </w:rPr>
      </w:pPr>
    </w:p>
    <w:p w14:paraId="3C315DA4" w14:textId="77777777" w:rsidR="00545D58" w:rsidRPr="00545D58" w:rsidRDefault="00545D58" w:rsidP="00964A81">
      <w:pPr>
        <w:rPr>
          <w:rFonts w:ascii="Times New Roman" w:hAnsi="Times New Roman" w:cs="Times New Roman"/>
          <w:sz w:val="24"/>
          <w:szCs w:val="24"/>
        </w:rPr>
      </w:pPr>
    </w:p>
    <w:p w14:paraId="1BF867EF" w14:textId="77777777" w:rsidR="00545D58" w:rsidRPr="00545D58" w:rsidRDefault="00545D58" w:rsidP="00964A81">
      <w:pPr>
        <w:rPr>
          <w:rFonts w:ascii="Times New Roman" w:hAnsi="Times New Roman" w:cs="Times New Roman"/>
          <w:sz w:val="24"/>
          <w:szCs w:val="24"/>
        </w:rPr>
      </w:pPr>
    </w:p>
    <w:p w14:paraId="66D39B8F" w14:textId="77777777" w:rsidR="00545D58" w:rsidRPr="00545D58" w:rsidRDefault="00545D58" w:rsidP="00964A81">
      <w:pPr>
        <w:rPr>
          <w:rFonts w:ascii="Times New Roman" w:hAnsi="Times New Roman" w:cs="Times New Roman"/>
          <w:sz w:val="24"/>
          <w:szCs w:val="24"/>
        </w:rPr>
      </w:pPr>
    </w:p>
    <w:p w14:paraId="2AEFD033" w14:textId="77777777" w:rsidR="00545D58" w:rsidRPr="00545D58" w:rsidRDefault="00545D58" w:rsidP="00964A81">
      <w:pPr>
        <w:rPr>
          <w:rFonts w:ascii="Times New Roman" w:hAnsi="Times New Roman" w:cs="Times New Roman"/>
          <w:sz w:val="24"/>
          <w:szCs w:val="24"/>
        </w:rPr>
      </w:pPr>
    </w:p>
    <w:p w14:paraId="6B804755" w14:textId="77777777" w:rsidR="00545D58" w:rsidRPr="00545D58" w:rsidRDefault="00545D58" w:rsidP="00964A81">
      <w:pPr>
        <w:rPr>
          <w:rFonts w:ascii="Times New Roman" w:hAnsi="Times New Roman" w:cs="Times New Roman"/>
          <w:sz w:val="24"/>
          <w:szCs w:val="24"/>
        </w:rPr>
      </w:pPr>
    </w:p>
    <w:p w14:paraId="578F6259" w14:textId="77777777" w:rsidR="00545D58" w:rsidRPr="00545D58" w:rsidRDefault="00545D58" w:rsidP="00964A81">
      <w:pPr>
        <w:rPr>
          <w:rFonts w:ascii="Times New Roman" w:hAnsi="Times New Roman" w:cs="Times New Roman"/>
          <w:sz w:val="24"/>
          <w:szCs w:val="24"/>
        </w:rPr>
      </w:pPr>
    </w:p>
    <w:p w14:paraId="10376510" w14:textId="77777777" w:rsidR="00545D58" w:rsidRPr="00545D58" w:rsidRDefault="00545D58" w:rsidP="00964A81">
      <w:pPr>
        <w:rPr>
          <w:rFonts w:ascii="Times New Roman" w:hAnsi="Times New Roman" w:cs="Times New Roman"/>
          <w:sz w:val="24"/>
          <w:szCs w:val="24"/>
        </w:rPr>
      </w:pPr>
    </w:p>
    <w:p w14:paraId="2C4788CD" w14:textId="77777777" w:rsidR="00545D58" w:rsidRPr="00545D58" w:rsidRDefault="00545D58" w:rsidP="00964A81">
      <w:pPr>
        <w:rPr>
          <w:rFonts w:ascii="Times New Roman" w:hAnsi="Times New Roman" w:cs="Times New Roman"/>
          <w:sz w:val="24"/>
          <w:szCs w:val="24"/>
        </w:rPr>
      </w:pPr>
    </w:p>
    <w:p w14:paraId="7CE2C3F7" w14:textId="77777777" w:rsidR="00545D58" w:rsidRPr="00545D58" w:rsidRDefault="00545D58" w:rsidP="00964A81">
      <w:pPr>
        <w:rPr>
          <w:rFonts w:ascii="Times New Roman" w:hAnsi="Times New Roman" w:cs="Times New Roman"/>
          <w:sz w:val="24"/>
          <w:szCs w:val="24"/>
        </w:rPr>
      </w:pPr>
    </w:p>
    <w:p w14:paraId="5BEFCA18" w14:textId="77777777" w:rsidR="00545D58" w:rsidRPr="00545D58" w:rsidRDefault="00545D58" w:rsidP="00964A81">
      <w:pPr>
        <w:rPr>
          <w:rFonts w:ascii="Times New Roman" w:hAnsi="Times New Roman" w:cs="Times New Roman"/>
          <w:sz w:val="24"/>
          <w:szCs w:val="24"/>
        </w:rPr>
      </w:pPr>
    </w:p>
    <w:p w14:paraId="4E04E868" w14:textId="77777777" w:rsidR="00545D58" w:rsidRPr="00545D58" w:rsidRDefault="00545D58" w:rsidP="00964A81">
      <w:pPr>
        <w:rPr>
          <w:rFonts w:ascii="Times New Roman" w:hAnsi="Times New Roman" w:cs="Times New Roman"/>
          <w:sz w:val="24"/>
          <w:szCs w:val="24"/>
        </w:rPr>
      </w:pPr>
    </w:p>
    <w:p w14:paraId="25DE82E5" w14:textId="77777777" w:rsidR="00545D58" w:rsidRPr="00545D58" w:rsidRDefault="00545D58" w:rsidP="00964A81">
      <w:pPr>
        <w:rPr>
          <w:rFonts w:ascii="Times New Roman" w:hAnsi="Times New Roman" w:cs="Times New Roman"/>
          <w:sz w:val="24"/>
          <w:szCs w:val="24"/>
        </w:rPr>
      </w:pPr>
    </w:p>
    <w:p w14:paraId="75AC15DA" w14:textId="77777777" w:rsidR="00545D58" w:rsidRPr="00545D58" w:rsidRDefault="00545D58" w:rsidP="00964A81">
      <w:pPr>
        <w:rPr>
          <w:rFonts w:ascii="Times New Roman" w:hAnsi="Times New Roman" w:cs="Times New Roman"/>
          <w:sz w:val="24"/>
          <w:szCs w:val="24"/>
        </w:rPr>
      </w:pPr>
    </w:p>
    <w:p w14:paraId="591DBFFB" w14:textId="77777777" w:rsidR="00545D58" w:rsidRPr="00545D58" w:rsidRDefault="00545D58" w:rsidP="00964A81">
      <w:pPr>
        <w:rPr>
          <w:rFonts w:ascii="Times New Roman" w:hAnsi="Times New Roman" w:cs="Times New Roman"/>
          <w:sz w:val="24"/>
          <w:szCs w:val="24"/>
        </w:rPr>
      </w:pPr>
    </w:p>
    <w:p w14:paraId="6AE378E8" w14:textId="77777777" w:rsidR="00545D58" w:rsidRPr="00545D58" w:rsidRDefault="00545D58" w:rsidP="00964A81">
      <w:pPr>
        <w:rPr>
          <w:rFonts w:ascii="Times New Roman" w:hAnsi="Times New Roman" w:cs="Times New Roman"/>
          <w:sz w:val="24"/>
          <w:szCs w:val="24"/>
        </w:rPr>
      </w:pPr>
    </w:p>
    <w:p w14:paraId="5DFE8A98" w14:textId="33A25943" w:rsidR="00545D58" w:rsidRDefault="00545D58" w:rsidP="00545D58">
      <w:pPr>
        <w:rPr>
          <w:rFonts w:ascii="Times New Roman" w:hAnsi="Times New Roman" w:cs="Times New Roman"/>
          <w:sz w:val="24"/>
          <w:szCs w:val="24"/>
        </w:rPr>
      </w:pPr>
    </w:p>
    <w:p w14:paraId="76473847" w14:textId="2546ECF0" w:rsidR="00545D58" w:rsidRDefault="00545D58" w:rsidP="00545D58">
      <w:pPr>
        <w:rPr>
          <w:rFonts w:ascii="Times New Roman" w:hAnsi="Times New Roman" w:cs="Times New Roman"/>
          <w:sz w:val="24"/>
          <w:szCs w:val="24"/>
        </w:rPr>
      </w:pPr>
    </w:p>
    <w:p w14:paraId="2CFC714E" w14:textId="77777777" w:rsidR="00F07508" w:rsidRDefault="00F07508" w:rsidP="00964A81">
      <w:pPr>
        <w:rPr>
          <w:rFonts w:ascii="Times New Roman" w:hAnsi="Times New Roman" w:cs="Times New Roman"/>
          <w:sz w:val="24"/>
          <w:szCs w:val="24"/>
        </w:rPr>
      </w:pPr>
    </w:p>
    <w:p w14:paraId="1F5B024A" w14:textId="77777777" w:rsidR="00545D58" w:rsidRDefault="00545D58" w:rsidP="00964A81">
      <w:pPr>
        <w:rPr>
          <w:rFonts w:ascii="Times New Roman" w:hAnsi="Times New Roman" w:cs="Times New Roman"/>
          <w:sz w:val="24"/>
          <w:szCs w:val="24"/>
        </w:rPr>
      </w:pPr>
    </w:p>
    <w:p w14:paraId="320BAF21" w14:textId="1C3C4B25" w:rsidR="00545D58" w:rsidRDefault="00545D58" w:rsidP="00964A81">
      <w:pPr>
        <w:jc w:val="center"/>
        <w:rPr>
          <w:rFonts w:ascii="Times New Roman" w:hAnsi="Times New Roman" w:cs="Times New Roman"/>
          <w:sz w:val="24"/>
          <w:szCs w:val="24"/>
        </w:rPr>
      </w:pPr>
      <w:r>
        <w:rPr>
          <w:rFonts w:ascii="Times New Roman" w:hAnsi="Times New Roman" w:cs="Times New Roman"/>
          <w:sz w:val="24"/>
          <w:szCs w:val="24"/>
        </w:rPr>
        <w:lastRenderedPageBreak/>
        <w:t>Footnotes</w:t>
      </w:r>
    </w:p>
    <w:p w14:paraId="750197AA" w14:textId="30BFBC47" w:rsidR="00545D58" w:rsidRPr="00964A81" w:rsidRDefault="00545D58" w:rsidP="00964A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state of immersion </w:t>
      </w:r>
      <w:r w:rsidR="00264E9B">
        <w:rPr>
          <w:rFonts w:ascii="Times New Roman" w:hAnsi="Times New Roman" w:cs="Times New Roman"/>
          <w:sz w:val="24"/>
          <w:szCs w:val="24"/>
        </w:rPr>
        <w:t xml:space="preserve">refers to being fully present and absorbed in an experience </w:t>
      </w:r>
      <w:r w:rsidR="00372E7C">
        <w:rPr>
          <w:rFonts w:ascii="Times New Roman" w:hAnsi="Times New Roman" w:cs="Times New Roman"/>
          <w:sz w:val="24"/>
          <w:szCs w:val="24"/>
        </w:rPr>
        <w:t xml:space="preserve">and is a common occurrence </w:t>
      </w:r>
      <w:r w:rsidR="00264E9B">
        <w:rPr>
          <w:rFonts w:ascii="Times New Roman" w:hAnsi="Times New Roman" w:cs="Times New Roman"/>
          <w:sz w:val="24"/>
          <w:szCs w:val="24"/>
        </w:rPr>
        <w:t xml:space="preserve">during gaming. </w:t>
      </w:r>
      <w:r w:rsidR="00A63216">
        <w:rPr>
          <w:rFonts w:ascii="Times New Roman" w:hAnsi="Times New Roman" w:cs="Times New Roman"/>
          <w:sz w:val="24"/>
          <w:szCs w:val="24"/>
        </w:rPr>
        <w:t>However, i</w:t>
      </w:r>
      <w:r w:rsidR="00264E9B">
        <w:rPr>
          <w:rFonts w:ascii="Times New Roman" w:hAnsi="Times New Roman" w:cs="Times New Roman"/>
          <w:sz w:val="24"/>
          <w:szCs w:val="24"/>
        </w:rPr>
        <w:t xml:space="preserve">t differs from flow in that it can </w:t>
      </w:r>
      <w:r w:rsidR="00A63216">
        <w:rPr>
          <w:rFonts w:ascii="Times New Roman" w:hAnsi="Times New Roman" w:cs="Times New Roman"/>
          <w:sz w:val="24"/>
          <w:szCs w:val="24"/>
        </w:rPr>
        <w:t xml:space="preserve">also occur in </w:t>
      </w:r>
      <w:r w:rsidR="00264E9B">
        <w:rPr>
          <w:rFonts w:ascii="Times New Roman" w:hAnsi="Times New Roman" w:cs="Times New Roman"/>
          <w:sz w:val="24"/>
          <w:szCs w:val="24"/>
        </w:rPr>
        <w:t xml:space="preserve">passive </w:t>
      </w:r>
      <w:r w:rsidR="00A63216">
        <w:rPr>
          <w:rFonts w:ascii="Times New Roman" w:hAnsi="Times New Roman" w:cs="Times New Roman"/>
          <w:sz w:val="24"/>
          <w:szCs w:val="24"/>
        </w:rPr>
        <w:t xml:space="preserve">experiences </w:t>
      </w:r>
      <w:r w:rsidR="00264E9B">
        <w:rPr>
          <w:rFonts w:ascii="Times New Roman" w:hAnsi="Times New Roman" w:cs="Times New Roman"/>
          <w:sz w:val="24"/>
          <w:szCs w:val="24"/>
        </w:rPr>
        <w:t xml:space="preserve">(such as TV viewing) whereas flow requires an active engagement </w:t>
      </w:r>
      <w:r w:rsidR="00A63216">
        <w:rPr>
          <w:rFonts w:ascii="Times New Roman" w:hAnsi="Times New Roman" w:cs="Times New Roman"/>
          <w:sz w:val="24"/>
          <w:szCs w:val="24"/>
        </w:rPr>
        <w:t>in</w:t>
      </w:r>
      <w:r w:rsidR="00264E9B">
        <w:rPr>
          <w:rFonts w:ascii="Times New Roman" w:hAnsi="Times New Roman" w:cs="Times New Roman"/>
          <w:sz w:val="24"/>
          <w:szCs w:val="24"/>
        </w:rPr>
        <w:t xml:space="preserve"> the task.  </w:t>
      </w:r>
    </w:p>
    <w:sectPr w:rsidR="00545D58" w:rsidRPr="00964A81" w:rsidSect="002747C5">
      <w:headerReference w:type="default" r:id="rId10"/>
      <w:footerReference w:type="default" r:id="rId11"/>
      <w:pgSz w:w="11906" w:h="16838"/>
      <w:pgMar w:top="1440" w:right="1440" w:bottom="1440" w:left="1440" w:header="708" w:footer="708" w:gutter="0"/>
      <w:lnNumType w:countBy="1"/>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73B33" w15:done="0"/>
  <w15:commentEx w15:paraId="42A890A4" w15:done="0"/>
  <w15:commentEx w15:paraId="7941B12A" w15:done="0"/>
  <w15:commentEx w15:paraId="4264AD27" w15:done="0"/>
  <w15:commentEx w15:paraId="7C176D2C" w15:done="0"/>
  <w15:commentEx w15:paraId="2DEEA2E8" w15:done="0"/>
  <w15:commentEx w15:paraId="7B7D1626" w15:done="0"/>
  <w15:commentEx w15:paraId="317EE1ED" w15:done="0"/>
  <w15:commentEx w15:paraId="568E5C6B" w15:done="0"/>
  <w15:commentEx w15:paraId="73D3E2CA" w15:done="0"/>
  <w15:commentEx w15:paraId="238047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1B0B" w14:textId="77777777" w:rsidR="00E0398F" w:rsidRDefault="00E0398F" w:rsidP="004F6661">
      <w:pPr>
        <w:spacing w:after="0" w:line="240" w:lineRule="auto"/>
      </w:pPr>
      <w:r>
        <w:separator/>
      </w:r>
    </w:p>
  </w:endnote>
  <w:endnote w:type="continuationSeparator" w:id="0">
    <w:p w14:paraId="7ADEC34C" w14:textId="77777777" w:rsidR="00E0398F" w:rsidRDefault="00E0398F" w:rsidP="004F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2003"/>
      <w:docPartObj>
        <w:docPartGallery w:val="Page Numbers (Bottom of Page)"/>
        <w:docPartUnique/>
      </w:docPartObj>
    </w:sdtPr>
    <w:sdtEndPr>
      <w:rPr>
        <w:noProof/>
      </w:rPr>
    </w:sdtEndPr>
    <w:sdtContent>
      <w:p w14:paraId="1D59190D" w14:textId="159123E9" w:rsidR="00E0398F" w:rsidRDefault="00E0398F">
        <w:pPr>
          <w:pStyle w:val="Footer"/>
          <w:jc w:val="right"/>
        </w:pPr>
        <w:r>
          <w:fldChar w:fldCharType="begin"/>
        </w:r>
        <w:r>
          <w:instrText xml:space="preserve"> PAGE   \* MERGEFORMAT </w:instrText>
        </w:r>
        <w:r>
          <w:fldChar w:fldCharType="separate"/>
        </w:r>
        <w:r w:rsidR="004371C7">
          <w:rPr>
            <w:noProof/>
          </w:rPr>
          <w:t>1</w:t>
        </w:r>
        <w:r>
          <w:rPr>
            <w:noProof/>
          </w:rPr>
          <w:fldChar w:fldCharType="end"/>
        </w:r>
      </w:p>
    </w:sdtContent>
  </w:sdt>
  <w:p w14:paraId="03C24BB2" w14:textId="77777777" w:rsidR="00E0398F" w:rsidRDefault="00E03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434C" w14:textId="77777777" w:rsidR="00E0398F" w:rsidRDefault="00E0398F" w:rsidP="004F6661">
      <w:pPr>
        <w:spacing w:after="0" w:line="240" w:lineRule="auto"/>
      </w:pPr>
      <w:r>
        <w:separator/>
      </w:r>
    </w:p>
  </w:footnote>
  <w:footnote w:type="continuationSeparator" w:id="0">
    <w:p w14:paraId="5E2DFAE3" w14:textId="77777777" w:rsidR="00E0398F" w:rsidRDefault="00E0398F" w:rsidP="004F66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72DC" w14:textId="1BD7E880" w:rsidR="00E0398F" w:rsidRDefault="00E0398F">
    <w:pPr>
      <w:pStyle w:val="Header"/>
    </w:pPr>
    <w:r>
      <w:rPr>
        <w:rFonts w:ascii="Times New Roman" w:hAnsi="Times New Roman" w:cs="Times New Roman"/>
      </w:rPr>
      <w:t>FLOW IN A FAR AIMING TASK</w:t>
    </w:r>
  </w:p>
  <w:p w14:paraId="166F7AB7" w14:textId="77777777" w:rsidR="00E0398F" w:rsidRDefault="00E039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A29"/>
    <w:multiLevelType w:val="hybridMultilevel"/>
    <w:tmpl w:val="813E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65526"/>
    <w:multiLevelType w:val="hybridMultilevel"/>
    <w:tmpl w:val="6202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471381"/>
    <w:multiLevelType w:val="hybridMultilevel"/>
    <w:tmpl w:val="FC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6BC7"/>
    <w:multiLevelType w:val="hybridMultilevel"/>
    <w:tmpl w:val="1E667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David">
    <w15:presenceInfo w15:providerId="AD" w15:userId="S-1-5-21-2929260712-720396524-3344548481-258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00"/>
    <w:rsid w:val="00006EFC"/>
    <w:rsid w:val="000072B1"/>
    <w:rsid w:val="000114F3"/>
    <w:rsid w:val="0002180F"/>
    <w:rsid w:val="00021CCD"/>
    <w:rsid w:val="00024165"/>
    <w:rsid w:val="000243EC"/>
    <w:rsid w:val="000326FF"/>
    <w:rsid w:val="00034557"/>
    <w:rsid w:val="00044303"/>
    <w:rsid w:val="00044A8A"/>
    <w:rsid w:val="00050339"/>
    <w:rsid w:val="000540FC"/>
    <w:rsid w:val="00054105"/>
    <w:rsid w:val="00054650"/>
    <w:rsid w:val="00070761"/>
    <w:rsid w:val="0007182C"/>
    <w:rsid w:val="00086D8E"/>
    <w:rsid w:val="00090FEC"/>
    <w:rsid w:val="000A1DE5"/>
    <w:rsid w:val="000A4198"/>
    <w:rsid w:val="000A6F63"/>
    <w:rsid w:val="000B3FAE"/>
    <w:rsid w:val="000B6200"/>
    <w:rsid w:val="000C5BE0"/>
    <w:rsid w:val="000C6439"/>
    <w:rsid w:val="000C7707"/>
    <w:rsid w:val="000D0BC7"/>
    <w:rsid w:val="000D4E36"/>
    <w:rsid w:val="000D5B0B"/>
    <w:rsid w:val="000E3BCA"/>
    <w:rsid w:val="000F0B38"/>
    <w:rsid w:val="000F12A0"/>
    <w:rsid w:val="00101761"/>
    <w:rsid w:val="00102DA9"/>
    <w:rsid w:val="00103B5C"/>
    <w:rsid w:val="001128A6"/>
    <w:rsid w:val="0011296F"/>
    <w:rsid w:val="0012745A"/>
    <w:rsid w:val="001339A2"/>
    <w:rsid w:val="00142ED2"/>
    <w:rsid w:val="001509C6"/>
    <w:rsid w:val="001566AB"/>
    <w:rsid w:val="001618FF"/>
    <w:rsid w:val="001641DC"/>
    <w:rsid w:val="00174EBF"/>
    <w:rsid w:val="00193ECE"/>
    <w:rsid w:val="001B0E37"/>
    <w:rsid w:val="001B0F1B"/>
    <w:rsid w:val="001D22DA"/>
    <w:rsid w:val="001D7352"/>
    <w:rsid w:val="001D7631"/>
    <w:rsid w:val="001E2ECB"/>
    <w:rsid w:val="001E48A4"/>
    <w:rsid w:val="00203005"/>
    <w:rsid w:val="0020371C"/>
    <w:rsid w:val="0021176D"/>
    <w:rsid w:val="00214300"/>
    <w:rsid w:val="00224863"/>
    <w:rsid w:val="002401BB"/>
    <w:rsid w:val="00242874"/>
    <w:rsid w:val="00242C69"/>
    <w:rsid w:val="00250598"/>
    <w:rsid w:val="0025373F"/>
    <w:rsid w:val="00261095"/>
    <w:rsid w:val="00263140"/>
    <w:rsid w:val="00264E9B"/>
    <w:rsid w:val="00267B36"/>
    <w:rsid w:val="002747C5"/>
    <w:rsid w:val="00290E13"/>
    <w:rsid w:val="002A059E"/>
    <w:rsid w:val="002A69D4"/>
    <w:rsid w:val="002A6BF0"/>
    <w:rsid w:val="002A7302"/>
    <w:rsid w:val="002B30E6"/>
    <w:rsid w:val="002C0F48"/>
    <w:rsid w:val="002C599B"/>
    <w:rsid w:val="002F2411"/>
    <w:rsid w:val="002F7FF1"/>
    <w:rsid w:val="003077CF"/>
    <w:rsid w:val="003077D8"/>
    <w:rsid w:val="00323596"/>
    <w:rsid w:val="00323BA7"/>
    <w:rsid w:val="00324D88"/>
    <w:rsid w:val="0032620F"/>
    <w:rsid w:val="00331DFF"/>
    <w:rsid w:val="00346019"/>
    <w:rsid w:val="00346F08"/>
    <w:rsid w:val="00353A61"/>
    <w:rsid w:val="00372E7C"/>
    <w:rsid w:val="0037684A"/>
    <w:rsid w:val="0038042C"/>
    <w:rsid w:val="003808B2"/>
    <w:rsid w:val="00380EDC"/>
    <w:rsid w:val="003876C9"/>
    <w:rsid w:val="00394A33"/>
    <w:rsid w:val="003A5FAB"/>
    <w:rsid w:val="003B2F31"/>
    <w:rsid w:val="003B35C2"/>
    <w:rsid w:val="003B46CD"/>
    <w:rsid w:val="003B500E"/>
    <w:rsid w:val="003D35A7"/>
    <w:rsid w:val="003E57EC"/>
    <w:rsid w:val="003E7B32"/>
    <w:rsid w:val="003F0BCD"/>
    <w:rsid w:val="003F4B9A"/>
    <w:rsid w:val="003F4F74"/>
    <w:rsid w:val="00401493"/>
    <w:rsid w:val="00402ED3"/>
    <w:rsid w:val="00404104"/>
    <w:rsid w:val="004112FF"/>
    <w:rsid w:val="004115F4"/>
    <w:rsid w:val="00411FB6"/>
    <w:rsid w:val="0041668B"/>
    <w:rsid w:val="0043267D"/>
    <w:rsid w:val="004371C7"/>
    <w:rsid w:val="00440E11"/>
    <w:rsid w:val="0045146E"/>
    <w:rsid w:val="00452BCC"/>
    <w:rsid w:val="0045529E"/>
    <w:rsid w:val="004565C9"/>
    <w:rsid w:val="00456C1C"/>
    <w:rsid w:val="00462D00"/>
    <w:rsid w:val="004734FA"/>
    <w:rsid w:val="00477785"/>
    <w:rsid w:val="004A1586"/>
    <w:rsid w:val="004B2200"/>
    <w:rsid w:val="004B4B36"/>
    <w:rsid w:val="004D0BE3"/>
    <w:rsid w:val="004D24C7"/>
    <w:rsid w:val="004D3AB4"/>
    <w:rsid w:val="004D5244"/>
    <w:rsid w:val="004E1E56"/>
    <w:rsid w:val="004E50B3"/>
    <w:rsid w:val="004F23C7"/>
    <w:rsid w:val="004F2CA0"/>
    <w:rsid w:val="004F37C7"/>
    <w:rsid w:val="004F6661"/>
    <w:rsid w:val="004F7169"/>
    <w:rsid w:val="005057D6"/>
    <w:rsid w:val="005128A6"/>
    <w:rsid w:val="0052561E"/>
    <w:rsid w:val="00537929"/>
    <w:rsid w:val="00540C8F"/>
    <w:rsid w:val="00543523"/>
    <w:rsid w:val="00545D58"/>
    <w:rsid w:val="005562F1"/>
    <w:rsid w:val="0056030C"/>
    <w:rsid w:val="005641B2"/>
    <w:rsid w:val="005712BB"/>
    <w:rsid w:val="00575CC4"/>
    <w:rsid w:val="00576F29"/>
    <w:rsid w:val="00576FAB"/>
    <w:rsid w:val="0058157D"/>
    <w:rsid w:val="00583986"/>
    <w:rsid w:val="00595DEB"/>
    <w:rsid w:val="00596DBB"/>
    <w:rsid w:val="005A085F"/>
    <w:rsid w:val="005A4C43"/>
    <w:rsid w:val="005A76C6"/>
    <w:rsid w:val="005A7F06"/>
    <w:rsid w:val="005B6D34"/>
    <w:rsid w:val="005C00D2"/>
    <w:rsid w:val="005C1472"/>
    <w:rsid w:val="005C261C"/>
    <w:rsid w:val="005C7F40"/>
    <w:rsid w:val="005D0AB0"/>
    <w:rsid w:val="005D13B5"/>
    <w:rsid w:val="005E17AE"/>
    <w:rsid w:val="005F7536"/>
    <w:rsid w:val="00611E5E"/>
    <w:rsid w:val="00612B52"/>
    <w:rsid w:val="00613BC5"/>
    <w:rsid w:val="00620BA9"/>
    <w:rsid w:val="00621F92"/>
    <w:rsid w:val="00625A4E"/>
    <w:rsid w:val="0064113A"/>
    <w:rsid w:val="0064162E"/>
    <w:rsid w:val="00641D88"/>
    <w:rsid w:val="00642F6D"/>
    <w:rsid w:val="00654A7C"/>
    <w:rsid w:val="00657276"/>
    <w:rsid w:val="00676017"/>
    <w:rsid w:val="006820AF"/>
    <w:rsid w:val="00683D41"/>
    <w:rsid w:val="00683FD9"/>
    <w:rsid w:val="006A1E95"/>
    <w:rsid w:val="006A617D"/>
    <w:rsid w:val="006A68C0"/>
    <w:rsid w:val="006C1459"/>
    <w:rsid w:val="006F6C5D"/>
    <w:rsid w:val="00707098"/>
    <w:rsid w:val="0071148E"/>
    <w:rsid w:val="007160A1"/>
    <w:rsid w:val="0072103D"/>
    <w:rsid w:val="00730653"/>
    <w:rsid w:val="007328DA"/>
    <w:rsid w:val="00733C1F"/>
    <w:rsid w:val="00736B2A"/>
    <w:rsid w:val="00743665"/>
    <w:rsid w:val="00743ADC"/>
    <w:rsid w:val="007455BB"/>
    <w:rsid w:val="00750C56"/>
    <w:rsid w:val="00757C6F"/>
    <w:rsid w:val="00770036"/>
    <w:rsid w:val="00774E3B"/>
    <w:rsid w:val="00775AB7"/>
    <w:rsid w:val="00777F33"/>
    <w:rsid w:val="00782947"/>
    <w:rsid w:val="0079336C"/>
    <w:rsid w:val="007969F0"/>
    <w:rsid w:val="007A1A34"/>
    <w:rsid w:val="007A23BD"/>
    <w:rsid w:val="007C0FA7"/>
    <w:rsid w:val="007C507D"/>
    <w:rsid w:val="007D247A"/>
    <w:rsid w:val="007D5E12"/>
    <w:rsid w:val="007D7A58"/>
    <w:rsid w:val="007E4951"/>
    <w:rsid w:val="008050E7"/>
    <w:rsid w:val="008233E8"/>
    <w:rsid w:val="0082682A"/>
    <w:rsid w:val="008303C2"/>
    <w:rsid w:val="00835DF8"/>
    <w:rsid w:val="00835F32"/>
    <w:rsid w:val="00836D41"/>
    <w:rsid w:val="0084731E"/>
    <w:rsid w:val="00847E64"/>
    <w:rsid w:val="008504C2"/>
    <w:rsid w:val="008560CC"/>
    <w:rsid w:val="00856190"/>
    <w:rsid w:val="00874DA7"/>
    <w:rsid w:val="00876F1D"/>
    <w:rsid w:val="008831F4"/>
    <w:rsid w:val="008833B3"/>
    <w:rsid w:val="008A04FA"/>
    <w:rsid w:val="008A5B63"/>
    <w:rsid w:val="008C3EF0"/>
    <w:rsid w:val="008C55B5"/>
    <w:rsid w:val="00901449"/>
    <w:rsid w:val="00901B8F"/>
    <w:rsid w:val="00907EA8"/>
    <w:rsid w:val="00916F7E"/>
    <w:rsid w:val="00917E57"/>
    <w:rsid w:val="0092746F"/>
    <w:rsid w:val="0093256A"/>
    <w:rsid w:val="00935457"/>
    <w:rsid w:val="00943BD7"/>
    <w:rsid w:val="00943F07"/>
    <w:rsid w:val="0095680A"/>
    <w:rsid w:val="0095797A"/>
    <w:rsid w:val="00964A81"/>
    <w:rsid w:val="00966775"/>
    <w:rsid w:val="0097104F"/>
    <w:rsid w:val="00981DF2"/>
    <w:rsid w:val="0098309B"/>
    <w:rsid w:val="00984197"/>
    <w:rsid w:val="00985D81"/>
    <w:rsid w:val="00993316"/>
    <w:rsid w:val="009A1903"/>
    <w:rsid w:val="009A40BC"/>
    <w:rsid w:val="009B4367"/>
    <w:rsid w:val="009C37D1"/>
    <w:rsid w:val="009C5E69"/>
    <w:rsid w:val="009C694B"/>
    <w:rsid w:val="009C74E5"/>
    <w:rsid w:val="009E0EFF"/>
    <w:rsid w:val="009E2EAB"/>
    <w:rsid w:val="009E4098"/>
    <w:rsid w:val="00A04C70"/>
    <w:rsid w:val="00A056BD"/>
    <w:rsid w:val="00A14036"/>
    <w:rsid w:val="00A24372"/>
    <w:rsid w:val="00A4777B"/>
    <w:rsid w:val="00A479DC"/>
    <w:rsid w:val="00A54E5A"/>
    <w:rsid w:val="00A557F7"/>
    <w:rsid w:val="00A56708"/>
    <w:rsid w:val="00A572B2"/>
    <w:rsid w:val="00A61501"/>
    <w:rsid w:val="00A63216"/>
    <w:rsid w:val="00A662A3"/>
    <w:rsid w:val="00A67EFE"/>
    <w:rsid w:val="00A76A65"/>
    <w:rsid w:val="00A80A8D"/>
    <w:rsid w:val="00A82B33"/>
    <w:rsid w:val="00A87451"/>
    <w:rsid w:val="00AA625B"/>
    <w:rsid w:val="00AA6F93"/>
    <w:rsid w:val="00AB1D8E"/>
    <w:rsid w:val="00AB2D29"/>
    <w:rsid w:val="00AB48F9"/>
    <w:rsid w:val="00AB7E4A"/>
    <w:rsid w:val="00AD0ACA"/>
    <w:rsid w:val="00AD140E"/>
    <w:rsid w:val="00AD400C"/>
    <w:rsid w:val="00AE36D8"/>
    <w:rsid w:val="00B00A1D"/>
    <w:rsid w:val="00B010E9"/>
    <w:rsid w:val="00B0321F"/>
    <w:rsid w:val="00B032CC"/>
    <w:rsid w:val="00B05D44"/>
    <w:rsid w:val="00B05D55"/>
    <w:rsid w:val="00B143F9"/>
    <w:rsid w:val="00B169B6"/>
    <w:rsid w:val="00B22976"/>
    <w:rsid w:val="00B23ED6"/>
    <w:rsid w:val="00B3335F"/>
    <w:rsid w:val="00B45C7B"/>
    <w:rsid w:val="00B6078E"/>
    <w:rsid w:val="00B607B9"/>
    <w:rsid w:val="00B61090"/>
    <w:rsid w:val="00B64B59"/>
    <w:rsid w:val="00B70518"/>
    <w:rsid w:val="00B73116"/>
    <w:rsid w:val="00B740E8"/>
    <w:rsid w:val="00B75929"/>
    <w:rsid w:val="00B9091F"/>
    <w:rsid w:val="00BB4791"/>
    <w:rsid w:val="00BB4A80"/>
    <w:rsid w:val="00BB57D5"/>
    <w:rsid w:val="00BC16C7"/>
    <w:rsid w:val="00BC4FE6"/>
    <w:rsid w:val="00BC54CD"/>
    <w:rsid w:val="00BC71DC"/>
    <w:rsid w:val="00BC7AE8"/>
    <w:rsid w:val="00BD2850"/>
    <w:rsid w:val="00BD5F96"/>
    <w:rsid w:val="00BD760C"/>
    <w:rsid w:val="00BF12B7"/>
    <w:rsid w:val="00C022C7"/>
    <w:rsid w:val="00C05246"/>
    <w:rsid w:val="00C06890"/>
    <w:rsid w:val="00C11B4B"/>
    <w:rsid w:val="00C17022"/>
    <w:rsid w:val="00C3408B"/>
    <w:rsid w:val="00C363F3"/>
    <w:rsid w:val="00C443A0"/>
    <w:rsid w:val="00C46B64"/>
    <w:rsid w:val="00C51056"/>
    <w:rsid w:val="00C51F38"/>
    <w:rsid w:val="00C658AE"/>
    <w:rsid w:val="00C66EB5"/>
    <w:rsid w:val="00C71DED"/>
    <w:rsid w:val="00C97F9A"/>
    <w:rsid w:val="00CA165D"/>
    <w:rsid w:val="00CB6626"/>
    <w:rsid w:val="00CB7DF1"/>
    <w:rsid w:val="00CD08C2"/>
    <w:rsid w:val="00CD1B1E"/>
    <w:rsid w:val="00CD2D15"/>
    <w:rsid w:val="00CD6A6C"/>
    <w:rsid w:val="00CE571E"/>
    <w:rsid w:val="00CE7571"/>
    <w:rsid w:val="00CE7A22"/>
    <w:rsid w:val="00CF3315"/>
    <w:rsid w:val="00D05AE9"/>
    <w:rsid w:val="00D13896"/>
    <w:rsid w:val="00D15E2C"/>
    <w:rsid w:val="00D168FA"/>
    <w:rsid w:val="00D32F6F"/>
    <w:rsid w:val="00D35176"/>
    <w:rsid w:val="00D36450"/>
    <w:rsid w:val="00D43C47"/>
    <w:rsid w:val="00D6221D"/>
    <w:rsid w:val="00D85638"/>
    <w:rsid w:val="00D87CB8"/>
    <w:rsid w:val="00D940F1"/>
    <w:rsid w:val="00DA26FD"/>
    <w:rsid w:val="00DA30C3"/>
    <w:rsid w:val="00DB3548"/>
    <w:rsid w:val="00DB7CF8"/>
    <w:rsid w:val="00DC0B91"/>
    <w:rsid w:val="00DC0EA4"/>
    <w:rsid w:val="00DC2335"/>
    <w:rsid w:val="00DD1486"/>
    <w:rsid w:val="00DE0ECA"/>
    <w:rsid w:val="00DF4F58"/>
    <w:rsid w:val="00E0398F"/>
    <w:rsid w:val="00E1603D"/>
    <w:rsid w:val="00E1724B"/>
    <w:rsid w:val="00E25E57"/>
    <w:rsid w:val="00E36631"/>
    <w:rsid w:val="00E4203C"/>
    <w:rsid w:val="00E6115A"/>
    <w:rsid w:val="00E857AC"/>
    <w:rsid w:val="00E86E66"/>
    <w:rsid w:val="00E87C95"/>
    <w:rsid w:val="00E953CA"/>
    <w:rsid w:val="00EA1EB9"/>
    <w:rsid w:val="00EA68AF"/>
    <w:rsid w:val="00EB41D5"/>
    <w:rsid w:val="00EB49D2"/>
    <w:rsid w:val="00EC1980"/>
    <w:rsid w:val="00EC3846"/>
    <w:rsid w:val="00EC3948"/>
    <w:rsid w:val="00EC44AA"/>
    <w:rsid w:val="00EC4A20"/>
    <w:rsid w:val="00ED6690"/>
    <w:rsid w:val="00EF378B"/>
    <w:rsid w:val="00EF4FF8"/>
    <w:rsid w:val="00F01816"/>
    <w:rsid w:val="00F05E94"/>
    <w:rsid w:val="00F072DB"/>
    <w:rsid w:val="00F07508"/>
    <w:rsid w:val="00F1278E"/>
    <w:rsid w:val="00F15CE3"/>
    <w:rsid w:val="00F278AF"/>
    <w:rsid w:val="00F42DAE"/>
    <w:rsid w:val="00F453F6"/>
    <w:rsid w:val="00F55BBA"/>
    <w:rsid w:val="00F55F2A"/>
    <w:rsid w:val="00F56F57"/>
    <w:rsid w:val="00F611ED"/>
    <w:rsid w:val="00F6331C"/>
    <w:rsid w:val="00F74906"/>
    <w:rsid w:val="00F800B8"/>
    <w:rsid w:val="00F84957"/>
    <w:rsid w:val="00F86C12"/>
    <w:rsid w:val="00F90AF1"/>
    <w:rsid w:val="00FA1AAE"/>
    <w:rsid w:val="00FB4924"/>
    <w:rsid w:val="00FD38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7A"/>
    <w:rPr>
      <w:rFonts w:ascii="Tahoma" w:hAnsi="Tahoma" w:cs="Tahoma"/>
      <w:sz w:val="16"/>
      <w:szCs w:val="16"/>
    </w:rPr>
  </w:style>
  <w:style w:type="character" w:styleId="CommentReference">
    <w:name w:val="annotation reference"/>
    <w:basedOn w:val="DefaultParagraphFont"/>
    <w:uiPriority w:val="99"/>
    <w:semiHidden/>
    <w:unhideWhenUsed/>
    <w:rsid w:val="00380EDC"/>
    <w:rPr>
      <w:sz w:val="16"/>
      <w:szCs w:val="16"/>
    </w:rPr>
  </w:style>
  <w:style w:type="paragraph" w:styleId="CommentText">
    <w:name w:val="annotation text"/>
    <w:basedOn w:val="Normal"/>
    <w:link w:val="CommentTextChar"/>
    <w:uiPriority w:val="99"/>
    <w:semiHidden/>
    <w:unhideWhenUsed/>
    <w:rsid w:val="00380EDC"/>
    <w:pPr>
      <w:spacing w:line="240" w:lineRule="auto"/>
    </w:pPr>
    <w:rPr>
      <w:sz w:val="20"/>
      <w:szCs w:val="20"/>
    </w:rPr>
  </w:style>
  <w:style w:type="character" w:customStyle="1" w:styleId="CommentTextChar">
    <w:name w:val="Comment Text Char"/>
    <w:basedOn w:val="DefaultParagraphFont"/>
    <w:link w:val="CommentText"/>
    <w:uiPriority w:val="99"/>
    <w:semiHidden/>
    <w:rsid w:val="00380EDC"/>
    <w:rPr>
      <w:sz w:val="20"/>
      <w:szCs w:val="20"/>
    </w:rPr>
  </w:style>
  <w:style w:type="paragraph" w:styleId="CommentSubject">
    <w:name w:val="annotation subject"/>
    <w:basedOn w:val="CommentText"/>
    <w:next w:val="CommentText"/>
    <w:link w:val="CommentSubjectChar"/>
    <w:uiPriority w:val="99"/>
    <w:semiHidden/>
    <w:unhideWhenUsed/>
    <w:rsid w:val="00380EDC"/>
    <w:rPr>
      <w:b/>
      <w:bCs/>
    </w:rPr>
  </w:style>
  <w:style w:type="character" w:customStyle="1" w:styleId="CommentSubjectChar">
    <w:name w:val="Comment Subject Char"/>
    <w:basedOn w:val="CommentTextChar"/>
    <w:link w:val="CommentSubject"/>
    <w:uiPriority w:val="99"/>
    <w:semiHidden/>
    <w:rsid w:val="00380EDC"/>
    <w:rPr>
      <w:b/>
      <w:bCs/>
      <w:sz w:val="20"/>
      <w:szCs w:val="20"/>
    </w:rPr>
  </w:style>
  <w:style w:type="character" w:styleId="LineNumber">
    <w:name w:val="line number"/>
    <w:basedOn w:val="DefaultParagraphFont"/>
    <w:uiPriority w:val="99"/>
    <w:semiHidden/>
    <w:unhideWhenUsed/>
    <w:rsid w:val="00B73116"/>
  </w:style>
  <w:style w:type="paragraph" w:styleId="FootnoteText">
    <w:name w:val="footnote text"/>
    <w:basedOn w:val="Normal"/>
    <w:link w:val="FootnoteTextChar"/>
    <w:uiPriority w:val="99"/>
    <w:semiHidden/>
    <w:unhideWhenUsed/>
    <w:rsid w:val="004F6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661"/>
    <w:rPr>
      <w:sz w:val="20"/>
      <w:szCs w:val="20"/>
    </w:rPr>
  </w:style>
  <w:style w:type="character" w:styleId="FootnoteReference">
    <w:name w:val="footnote reference"/>
    <w:basedOn w:val="DefaultParagraphFont"/>
    <w:uiPriority w:val="99"/>
    <w:semiHidden/>
    <w:unhideWhenUsed/>
    <w:rsid w:val="004F6661"/>
    <w:rPr>
      <w:vertAlign w:val="superscript"/>
    </w:rPr>
  </w:style>
  <w:style w:type="character" w:styleId="Hyperlink">
    <w:name w:val="Hyperlink"/>
    <w:basedOn w:val="DefaultParagraphFont"/>
    <w:uiPriority w:val="99"/>
    <w:unhideWhenUsed/>
    <w:rsid w:val="003E7B32"/>
    <w:rPr>
      <w:color w:val="0000FF" w:themeColor="hyperlink"/>
      <w:u w:val="single"/>
    </w:rPr>
  </w:style>
  <w:style w:type="table" w:styleId="TableGrid">
    <w:name w:val="Table Grid"/>
    <w:basedOn w:val="TableNormal"/>
    <w:uiPriority w:val="59"/>
    <w:rsid w:val="0071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5E57"/>
    <w:pPr>
      <w:spacing w:after="0" w:line="240" w:lineRule="auto"/>
    </w:pPr>
  </w:style>
  <w:style w:type="paragraph" w:styleId="Header">
    <w:name w:val="header"/>
    <w:basedOn w:val="Normal"/>
    <w:link w:val="HeaderChar"/>
    <w:uiPriority w:val="99"/>
    <w:unhideWhenUsed/>
    <w:rsid w:val="0032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0F"/>
  </w:style>
  <w:style w:type="paragraph" w:styleId="Footer">
    <w:name w:val="footer"/>
    <w:basedOn w:val="Normal"/>
    <w:link w:val="FooterChar"/>
    <w:uiPriority w:val="99"/>
    <w:unhideWhenUsed/>
    <w:rsid w:val="0032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0F"/>
  </w:style>
  <w:style w:type="paragraph" w:styleId="ListParagraph">
    <w:name w:val="List Paragraph"/>
    <w:basedOn w:val="Normal"/>
    <w:uiPriority w:val="34"/>
    <w:qFormat/>
    <w:rsid w:val="00545D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7A"/>
    <w:rPr>
      <w:rFonts w:ascii="Tahoma" w:hAnsi="Tahoma" w:cs="Tahoma"/>
      <w:sz w:val="16"/>
      <w:szCs w:val="16"/>
    </w:rPr>
  </w:style>
  <w:style w:type="character" w:styleId="CommentReference">
    <w:name w:val="annotation reference"/>
    <w:basedOn w:val="DefaultParagraphFont"/>
    <w:uiPriority w:val="99"/>
    <w:semiHidden/>
    <w:unhideWhenUsed/>
    <w:rsid w:val="00380EDC"/>
    <w:rPr>
      <w:sz w:val="16"/>
      <w:szCs w:val="16"/>
    </w:rPr>
  </w:style>
  <w:style w:type="paragraph" w:styleId="CommentText">
    <w:name w:val="annotation text"/>
    <w:basedOn w:val="Normal"/>
    <w:link w:val="CommentTextChar"/>
    <w:uiPriority w:val="99"/>
    <w:semiHidden/>
    <w:unhideWhenUsed/>
    <w:rsid w:val="00380EDC"/>
    <w:pPr>
      <w:spacing w:line="240" w:lineRule="auto"/>
    </w:pPr>
    <w:rPr>
      <w:sz w:val="20"/>
      <w:szCs w:val="20"/>
    </w:rPr>
  </w:style>
  <w:style w:type="character" w:customStyle="1" w:styleId="CommentTextChar">
    <w:name w:val="Comment Text Char"/>
    <w:basedOn w:val="DefaultParagraphFont"/>
    <w:link w:val="CommentText"/>
    <w:uiPriority w:val="99"/>
    <w:semiHidden/>
    <w:rsid w:val="00380EDC"/>
    <w:rPr>
      <w:sz w:val="20"/>
      <w:szCs w:val="20"/>
    </w:rPr>
  </w:style>
  <w:style w:type="paragraph" w:styleId="CommentSubject">
    <w:name w:val="annotation subject"/>
    <w:basedOn w:val="CommentText"/>
    <w:next w:val="CommentText"/>
    <w:link w:val="CommentSubjectChar"/>
    <w:uiPriority w:val="99"/>
    <w:semiHidden/>
    <w:unhideWhenUsed/>
    <w:rsid w:val="00380EDC"/>
    <w:rPr>
      <w:b/>
      <w:bCs/>
    </w:rPr>
  </w:style>
  <w:style w:type="character" w:customStyle="1" w:styleId="CommentSubjectChar">
    <w:name w:val="Comment Subject Char"/>
    <w:basedOn w:val="CommentTextChar"/>
    <w:link w:val="CommentSubject"/>
    <w:uiPriority w:val="99"/>
    <w:semiHidden/>
    <w:rsid w:val="00380EDC"/>
    <w:rPr>
      <w:b/>
      <w:bCs/>
      <w:sz w:val="20"/>
      <w:szCs w:val="20"/>
    </w:rPr>
  </w:style>
  <w:style w:type="character" w:styleId="LineNumber">
    <w:name w:val="line number"/>
    <w:basedOn w:val="DefaultParagraphFont"/>
    <w:uiPriority w:val="99"/>
    <w:semiHidden/>
    <w:unhideWhenUsed/>
    <w:rsid w:val="00B73116"/>
  </w:style>
  <w:style w:type="paragraph" w:styleId="FootnoteText">
    <w:name w:val="footnote text"/>
    <w:basedOn w:val="Normal"/>
    <w:link w:val="FootnoteTextChar"/>
    <w:uiPriority w:val="99"/>
    <w:semiHidden/>
    <w:unhideWhenUsed/>
    <w:rsid w:val="004F6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661"/>
    <w:rPr>
      <w:sz w:val="20"/>
      <w:szCs w:val="20"/>
    </w:rPr>
  </w:style>
  <w:style w:type="character" w:styleId="FootnoteReference">
    <w:name w:val="footnote reference"/>
    <w:basedOn w:val="DefaultParagraphFont"/>
    <w:uiPriority w:val="99"/>
    <w:semiHidden/>
    <w:unhideWhenUsed/>
    <w:rsid w:val="004F6661"/>
    <w:rPr>
      <w:vertAlign w:val="superscript"/>
    </w:rPr>
  </w:style>
  <w:style w:type="character" w:styleId="Hyperlink">
    <w:name w:val="Hyperlink"/>
    <w:basedOn w:val="DefaultParagraphFont"/>
    <w:uiPriority w:val="99"/>
    <w:unhideWhenUsed/>
    <w:rsid w:val="003E7B32"/>
    <w:rPr>
      <w:color w:val="0000FF" w:themeColor="hyperlink"/>
      <w:u w:val="single"/>
    </w:rPr>
  </w:style>
  <w:style w:type="table" w:styleId="TableGrid">
    <w:name w:val="Table Grid"/>
    <w:basedOn w:val="TableNormal"/>
    <w:uiPriority w:val="59"/>
    <w:rsid w:val="0071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25E57"/>
    <w:pPr>
      <w:spacing w:after="0" w:line="240" w:lineRule="auto"/>
    </w:pPr>
  </w:style>
  <w:style w:type="paragraph" w:styleId="Header">
    <w:name w:val="header"/>
    <w:basedOn w:val="Normal"/>
    <w:link w:val="HeaderChar"/>
    <w:uiPriority w:val="99"/>
    <w:unhideWhenUsed/>
    <w:rsid w:val="0032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0F"/>
  </w:style>
  <w:style w:type="paragraph" w:styleId="Footer">
    <w:name w:val="footer"/>
    <w:basedOn w:val="Normal"/>
    <w:link w:val="FooterChar"/>
    <w:uiPriority w:val="99"/>
    <w:unhideWhenUsed/>
    <w:rsid w:val="0032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0F"/>
  </w:style>
  <w:style w:type="paragraph" w:styleId="ListParagraph">
    <w:name w:val="List Paragraph"/>
    <w:basedOn w:val="Normal"/>
    <w:uiPriority w:val="34"/>
    <w:qFormat/>
    <w:rsid w:val="00545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263">
      <w:bodyDiv w:val="1"/>
      <w:marLeft w:val="0"/>
      <w:marRight w:val="0"/>
      <w:marTop w:val="0"/>
      <w:marBottom w:val="0"/>
      <w:divBdr>
        <w:top w:val="none" w:sz="0" w:space="0" w:color="auto"/>
        <w:left w:val="none" w:sz="0" w:space="0" w:color="auto"/>
        <w:bottom w:val="none" w:sz="0" w:space="0" w:color="auto"/>
        <w:right w:val="none" w:sz="0" w:space="0" w:color="auto"/>
      </w:divBdr>
      <w:divsChild>
        <w:div w:id="124859436">
          <w:marLeft w:val="0"/>
          <w:marRight w:val="0"/>
          <w:marTop w:val="0"/>
          <w:marBottom w:val="0"/>
          <w:divBdr>
            <w:top w:val="none" w:sz="0" w:space="0" w:color="auto"/>
            <w:left w:val="none" w:sz="0" w:space="0" w:color="auto"/>
            <w:bottom w:val="none" w:sz="0" w:space="0" w:color="auto"/>
            <w:right w:val="none" w:sz="0" w:space="0" w:color="auto"/>
          </w:divBdr>
          <w:divsChild>
            <w:div w:id="1476990974">
              <w:marLeft w:val="0"/>
              <w:marRight w:val="0"/>
              <w:marTop w:val="0"/>
              <w:marBottom w:val="0"/>
              <w:divBdr>
                <w:top w:val="none" w:sz="0" w:space="0" w:color="auto"/>
                <w:left w:val="none" w:sz="0" w:space="0" w:color="auto"/>
                <w:bottom w:val="none" w:sz="0" w:space="0" w:color="auto"/>
                <w:right w:val="none" w:sz="0" w:space="0" w:color="auto"/>
              </w:divBdr>
              <w:divsChild>
                <w:div w:id="523592159">
                  <w:marLeft w:val="0"/>
                  <w:marRight w:val="0"/>
                  <w:marTop w:val="0"/>
                  <w:marBottom w:val="0"/>
                  <w:divBdr>
                    <w:top w:val="none" w:sz="0" w:space="0" w:color="auto"/>
                    <w:left w:val="none" w:sz="0" w:space="0" w:color="auto"/>
                    <w:bottom w:val="none" w:sz="0" w:space="0" w:color="auto"/>
                    <w:right w:val="none" w:sz="0" w:space="0" w:color="auto"/>
                  </w:divBdr>
                  <w:divsChild>
                    <w:div w:id="1015495181">
                      <w:marLeft w:val="0"/>
                      <w:marRight w:val="0"/>
                      <w:marTop w:val="0"/>
                      <w:marBottom w:val="0"/>
                      <w:divBdr>
                        <w:top w:val="none" w:sz="0" w:space="0" w:color="auto"/>
                        <w:left w:val="none" w:sz="0" w:space="0" w:color="auto"/>
                        <w:bottom w:val="none" w:sz="0" w:space="0" w:color="auto"/>
                        <w:right w:val="none" w:sz="0" w:space="0" w:color="auto"/>
                      </w:divBdr>
                      <w:divsChild>
                        <w:div w:id="1191992051">
                          <w:marLeft w:val="0"/>
                          <w:marRight w:val="0"/>
                          <w:marTop w:val="0"/>
                          <w:marBottom w:val="0"/>
                          <w:divBdr>
                            <w:top w:val="none" w:sz="0" w:space="0" w:color="auto"/>
                            <w:left w:val="none" w:sz="0" w:space="0" w:color="auto"/>
                            <w:bottom w:val="none" w:sz="0" w:space="0" w:color="auto"/>
                            <w:right w:val="none" w:sz="0" w:space="0" w:color="auto"/>
                          </w:divBdr>
                          <w:divsChild>
                            <w:div w:id="14660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8540">
      <w:bodyDiv w:val="1"/>
      <w:marLeft w:val="0"/>
      <w:marRight w:val="0"/>
      <w:marTop w:val="0"/>
      <w:marBottom w:val="0"/>
      <w:divBdr>
        <w:top w:val="none" w:sz="0" w:space="0" w:color="auto"/>
        <w:left w:val="none" w:sz="0" w:space="0" w:color="auto"/>
        <w:bottom w:val="none" w:sz="0" w:space="0" w:color="auto"/>
        <w:right w:val="none" w:sz="0" w:space="0" w:color="auto"/>
      </w:divBdr>
      <w:divsChild>
        <w:div w:id="115879522">
          <w:marLeft w:val="0"/>
          <w:marRight w:val="0"/>
          <w:marTop w:val="0"/>
          <w:marBottom w:val="0"/>
          <w:divBdr>
            <w:top w:val="none" w:sz="0" w:space="0" w:color="auto"/>
            <w:left w:val="none" w:sz="0" w:space="0" w:color="auto"/>
            <w:bottom w:val="none" w:sz="0" w:space="0" w:color="auto"/>
            <w:right w:val="none" w:sz="0" w:space="0" w:color="auto"/>
          </w:divBdr>
          <w:divsChild>
            <w:div w:id="1067074995">
              <w:marLeft w:val="0"/>
              <w:marRight w:val="0"/>
              <w:marTop w:val="0"/>
              <w:marBottom w:val="0"/>
              <w:divBdr>
                <w:top w:val="none" w:sz="0" w:space="0" w:color="auto"/>
                <w:left w:val="none" w:sz="0" w:space="0" w:color="auto"/>
                <w:bottom w:val="none" w:sz="0" w:space="0" w:color="auto"/>
                <w:right w:val="none" w:sz="0" w:space="0" w:color="auto"/>
              </w:divBdr>
              <w:divsChild>
                <w:div w:id="125126055">
                  <w:marLeft w:val="0"/>
                  <w:marRight w:val="0"/>
                  <w:marTop w:val="0"/>
                  <w:marBottom w:val="0"/>
                  <w:divBdr>
                    <w:top w:val="none" w:sz="0" w:space="0" w:color="auto"/>
                    <w:left w:val="none" w:sz="0" w:space="0" w:color="auto"/>
                    <w:bottom w:val="none" w:sz="0" w:space="0" w:color="auto"/>
                    <w:right w:val="none" w:sz="0" w:space="0" w:color="auto"/>
                  </w:divBdr>
                  <w:divsChild>
                    <w:div w:id="1809588196">
                      <w:marLeft w:val="0"/>
                      <w:marRight w:val="0"/>
                      <w:marTop w:val="0"/>
                      <w:marBottom w:val="0"/>
                      <w:divBdr>
                        <w:top w:val="none" w:sz="0" w:space="0" w:color="auto"/>
                        <w:left w:val="none" w:sz="0" w:space="0" w:color="auto"/>
                        <w:bottom w:val="none" w:sz="0" w:space="0" w:color="auto"/>
                        <w:right w:val="none" w:sz="0" w:space="0" w:color="auto"/>
                      </w:divBdr>
                      <w:divsChild>
                        <w:div w:id="1358584397">
                          <w:marLeft w:val="0"/>
                          <w:marRight w:val="0"/>
                          <w:marTop w:val="0"/>
                          <w:marBottom w:val="0"/>
                          <w:divBdr>
                            <w:top w:val="none" w:sz="0" w:space="0" w:color="auto"/>
                            <w:left w:val="none" w:sz="0" w:space="0" w:color="auto"/>
                            <w:bottom w:val="none" w:sz="0" w:space="0" w:color="auto"/>
                            <w:right w:val="none" w:sz="0" w:space="0" w:color="auto"/>
                          </w:divBdr>
                          <w:divsChild>
                            <w:div w:id="11293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7716">
      <w:bodyDiv w:val="1"/>
      <w:marLeft w:val="0"/>
      <w:marRight w:val="0"/>
      <w:marTop w:val="0"/>
      <w:marBottom w:val="0"/>
      <w:divBdr>
        <w:top w:val="none" w:sz="0" w:space="0" w:color="auto"/>
        <w:left w:val="none" w:sz="0" w:space="0" w:color="auto"/>
        <w:bottom w:val="none" w:sz="0" w:space="0" w:color="auto"/>
        <w:right w:val="none" w:sz="0" w:space="0" w:color="auto"/>
      </w:divBdr>
      <w:divsChild>
        <w:div w:id="1613131601">
          <w:marLeft w:val="0"/>
          <w:marRight w:val="0"/>
          <w:marTop w:val="0"/>
          <w:marBottom w:val="0"/>
          <w:divBdr>
            <w:top w:val="none" w:sz="0" w:space="0" w:color="auto"/>
            <w:left w:val="none" w:sz="0" w:space="0" w:color="auto"/>
            <w:bottom w:val="none" w:sz="0" w:space="0" w:color="auto"/>
            <w:right w:val="none" w:sz="0" w:space="0" w:color="auto"/>
          </w:divBdr>
          <w:divsChild>
            <w:div w:id="318657097">
              <w:marLeft w:val="0"/>
              <w:marRight w:val="0"/>
              <w:marTop w:val="0"/>
              <w:marBottom w:val="0"/>
              <w:divBdr>
                <w:top w:val="none" w:sz="0" w:space="0" w:color="auto"/>
                <w:left w:val="none" w:sz="0" w:space="0" w:color="auto"/>
                <w:bottom w:val="none" w:sz="0" w:space="0" w:color="auto"/>
                <w:right w:val="none" w:sz="0" w:space="0" w:color="auto"/>
              </w:divBdr>
              <w:divsChild>
                <w:div w:id="755980018">
                  <w:marLeft w:val="0"/>
                  <w:marRight w:val="0"/>
                  <w:marTop w:val="0"/>
                  <w:marBottom w:val="0"/>
                  <w:divBdr>
                    <w:top w:val="none" w:sz="0" w:space="0" w:color="auto"/>
                    <w:left w:val="none" w:sz="0" w:space="0" w:color="auto"/>
                    <w:bottom w:val="none" w:sz="0" w:space="0" w:color="auto"/>
                    <w:right w:val="none" w:sz="0" w:space="0" w:color="auto"/>
                  </w:divBdr>
                  <w:divsChild>
                    <w:div w:id="381830704">
                      <w:marLeft w:val="0"/>
                      <w:marRight w:val="0"/>
                      <w:marTop w:val="0"/>
                      <w:marBottom w:val="0"/>
                      <w:divBdr>
                        <w:top w:val="none" w:sz="0" w:space="0" w:color="auto"/>
                        <w:left w:val="none" w:sz="0" w:space="0" w:color="auto"/>
                        <w:bottom w:val="none" w:sz="0" w:space="0" w:color="auto"/>
                        <w:right w:val="none" w:sz="0" w:space="0" w:color="auto"/>
                      </w:divBdr>
                      <w:divsChild>
                        <w:div w:id="489639455">
                          <w:marLeft w:val="0"/>
                          <w:marRight w:val="0"/>
                          <w:marTop w:val="0"/>
                          <w:marBottom w:val="0"/>
                          <w:divBdr>
                            <w:top w:val="none" w:sz="0" w:space="0" w:color="auto"/>
                            <w:left w:val="none" w:sz="0" w:space="0" w:color="auto"/>
                            <w:bottom w:val="none" w:sz="0" w:space="0" w:color="auto"/>
                            <w:right w:val="none" w:sz="0" w:space="0" w:color="auto"/>
                          </w:divBdr>
                          <w:divsChild>
                            <w:div w:id="17457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81048">
      <w:bodyDiv w:val="1"/>
      <w:marLeft w:val="0"/>
      <w:marRight w:val="0"/>
      <w:marTop w:val="0"/>
      <w:marBottom w:val="0"/>
      <w:divBdr>
        <w:top w:val="none" w:sz="0" w:space="0" w:color="auto"/>
        <w:left w:val="none" w:sz="0" w:space="0" w:color="auto"/>
        <w:bottom w:val="none" w:sz="0" w:space="0" w:color="auto"/>
        <w:right w:val="none" w:sz="0" w:space="0" w:color="auto"/>
      </w:divBdr>
      <w:divsChild>
        <w:div w:id="1266032769">
          <w:marLeft w:val="0"/>
          <w:marRight w:val="0"/>
          <w:marTop w:val="0"/>
          <w:marBottom w:val="0"/>
          <w:divBdr>
            <w:top w:val="none" w:sz="0" w:space="0" w:color="auto"/>
            <w:left w:val="none" w:sz="0" w:space="0" w:color="auto"/>
            <w:bottom w:val="none" w:sz="0" w:space="0" w:color="auto"/>
            <w:right w:val="none" w:sz="0" w:space="0" w:color="auto"/>
          </w:divBdr>
          <w:divsChild>
            <w:div w:id="741876500">
              <w:marLeft w:val="0"/>
              <w:marRight w:val="0"/>
              <w:marTop w:val="0"/>
              <w:marBottom w:val="0"/>
              <w:divBdr>
                <w:top w:val="none" w:sz="0" w:space="0" w:color="auto"/>
                <w:left w:val="none" w:sz="0" w:space="0" w:color="auto"/>
                <w:bottom w:val="none" w:sz="0" w:space="0" w:color="auto"/>
                <w:right w:val="none" w:sz="0" w:space="0" w:color="auto"/>
              </w:divBdr>
              <w:divsChild>
                <w:div w:id="1614483665">
                  <w:marLeft w:val="0"/>
                  <w:marRight w:val="0"/>
                  <w:marTop w:val="0"/>
                  <w:marBottom w:val="0"/>
                  <w:divBdr>
                    <w:top w:val="none" w:sz="0" w:space="0" w:color="auto"/>
                    <w:left w:val="none" w:sz="0" w:space="0" w:color="auto"/>
                    <w:bottom w:val="none" w:sz="0" w:space="0" w:color="auto"/>
                    <w:right w:val="none" w:sz="0" w:space="0" w:color="auto"/>
                  </w:divBdr>
                  <w:divsChild>
                    <w:div w:id="617882422">
                      <w:marLeft w:val="0"/>
                      <w:marRight w:val="0"/>
                      <w:marTop w:val="0"/>
                      <w:marBottom w:val="0"/>
                      <w:divBdr>
                        <w:top w:val="none" w:sz="0" w:space="0" w:color="auto"/>
                        <w:left w:val="none" w:sz="0" w:space="0" w:color="auto"/>
                        <w:bottom w:val="none" w:sz="0" w:space="0" w:color="auto"/>
                        <w:right w:val="none" w:sz="0" w:space="0" w:color="auto"/>
                      </w:divBdr>
                      <w:divsChild>
                        <w:div w:id="958799211">
                          <w:marLeft w:val="0"/>
                          <w:marRight w:val="0"/>
                          <w:marTop w:val="0"/>
                          <w:marBottom w:val="0"/>
                          <w:divBdr>
                            <w:top w:val="none" w:sz="0" w:space="0" w:color="auto"/>
                            <w:left w:val="none" w:sz="0" w:space="0" w:color="auto"/>
                            <w:bottom w:val="none" w:sz="0" w:space="0" w:color="auto"/>
                            <w:right w:val="none" w:sz="0" w:space="0" w:color="auto"/>
                          </w:divBdr>
                          <w:divsChild>
                            <w:div w:id="10873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638">
      <w:bodyDiv w:val="1"/>
      <w:marLeft w:val="0"/>
      <w:marRight w:val="0"/>
      <w:marTop w:val="0"/>
      <w:marBottom w:val="0"/>
      <w:divBdr>
        <w:top w:val="none" w:sz="0" w:space="0" w:color="auto"/>
        <w:left w:val="none" w:sz="0" w:space="0" w:color="auto"/>
        <w:bottom w:val="none" w:sz="0" w:space="0" w:color="auto"/>
        <w:right w:val="none" w:sz="0" w:space="0" w:color="auto"/>
      </w:divBdr>
      <w:divsChild>
        <w:div w:id="1240366870">
          <w:marLeft w:val="0"/>
          <w:marRight w:val="0"/>
          <w:marTop w:val="0"/>
          <w:marBottom w:val="0"/>
          <w:divBdr>
            <w:top w:val="none" w:sz="0" w:space="0" w:color="auto"/>
            <w:left w:val="none" w:sz="0" w:space="0" w:color="auto"/>
            <w:bottom w:val="none" w:sz="0" w:space="0" w:color="auto"/>
            <w:right w:val="none" w:sz="0" w:space="0" w:color="auto"/>
          </w:divBdr>
          <w:divsChild>
            <w:div w:id="2123918449">
              <w:marLeft w:val="0"/>
              <w:marRight w:val="0"/>
              <w:marTop w:val="0"/>
              <w:marBottom w:val="0"/>
              <w:divBdr>
                <w:top w:val="none" w:sz="0" w:space="0" w:color="auto"/>
                <w:left w:val="none" w:sz="0" w:space="0" w:color="auto"/>
                <w:bottom w:val="none" w:sz="0" w:space="0" w:color="auto"/>
                <w:right w:val="none" w:sz="0" w:space="0" w:color="auto"/>
              </w:divBdr>
              <w:divsChild>
                <w:div w:id="1442913188">
                  <w:marLeft w:val="0"/>
                  <w:marRight w:val="0"/>
                  <w:marTop w:val="0"/>
                  <w:marBottom w:val="0"/>
                  <w:divBdr>
                    <w:top w:val="none" w:sz="0" w:space="0" w:color="auto"/>
                    <w:left w:val="none" w:sz="0" w:space="0" w:color="auto"/>
                    <w:bottom w:val="none" w:sz="0" w:space="0" w:color="auto"/>
                    <w:right w:val="none" w:sz="0" w:space="0" w:color="auto"/>
                  </w:divBdr>
                  <w:divsChild>
                    <w:div w:id="1082988404">
                      <w:marLeft w:val="0"/>
                      <w:marRight w:val="0"/>
                      <w:marTop w:val="0"/>
                      <w:marBottom w:val="0"/>
                      <w:divBdr>
                        <w:top w:val="none" w:sz="0" w:space="0" w:color="auto"/>
                        <w:left w:val="none" w:sz="0" w:space="0" w:color="auto"/>
                        <w:bottom w:val="none" w:sz="0" w:space="0" w:color="auto"/>
                        <w:right w:val="none" w:sz="0" w:space="0" w:color="auto"/>
                      </w:divBdr>
                      <w:divsChild>
                        <w:div w:id="1683583549">
                          <w:marLeft w:val="0"/>
                          <w:marRight w:val="0"/>
                          <w:marTop w:val="0"/>
                          <w:marBottom w:val="0"/>
                          <w:divBdr>
                            <w:top w:val="none" w:sz="0" w:space="0" w:color="auto"/>
                            <w:left w:val="none" w:sz="0" w:space="0" w:color="auto"/>
                            <w:bottom w:val="none" w:sz="0" w:space="0" w:color="auto"/>
                            <w:right w:val="none" w:sz="0" w:space="0" w:color="auto"/>
                          </w:divBdr>
                          <w:divsChild>
                            <w:div w:id="1271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21196">
      <w:bodyDiv w:val="1"/>
      <w:marLeft w:val="0"/>
      <w:marRight w:val="0"/>
      <w:marTop w:val="0"/>
      <w:marBottom w:val="0"/>
      <w:divBdr>
        <w:top w:val="none" w:sz="0" w:space="0" w:color="auto"/>
        <w:left w:val="none" w:sz="0" w:space="0" w:color="auto"/>
        <w:bottom w:val="none" w:sz="0" w:space="0" w:color="auto"/>
        <w:right w:val="none" w:sz="0" w:space="0" w:color="auto"/>
      </w:divBdr>
      <w:divsChild>
        <w:div w:id="477570812">
          <w:marLeft w:val="0"/>
          <w:marRight w:val="0"/>
          <w:marTop w:val="0"/>
          <w:marBottom w:val="0"/>
          <w:divBdr>
            <w:top w:val="none" w:sz="0" w:space="0" w:color="auto"/>
            <w:left w:val="none" w:sz="0" w:space="0" w:color="auto"/>
            <w:bottom w:val="none" w:sz="0" w:space="0" w:color="auto"/>
            <w:right w:val="none" w:sz="0" w:space="0" w:color="auto"/>
          </w:divBdr>
          <w:divsChild>
            <w:div w:id="1701127054">
              <w:marLeft w:val="0"/>
              <w:marRight w:val="0"/>
              <w:marTop w:val="0"/>
              <w:marBottom w:val="0"/>
              <w:divBdr>
                <w:top w:val="none" w:sz="0" w:space="0" w:color="auto"/>
                <w:left w:val="none" w:sz="0" w:space="0" w:color="auto"/>
                <w:bottom w:val="none" w:sz="0" w:space="0" w:color="auto"/>
                <w:right w:val="none" w:sz="0" w:space="0" w:color="auto"/>
              </w:divBdr>
              <w:divsChild>
                <w:div w:id="141436696">
                  <w:marLeft w:val="0"/>
                  <w:marRight w:val="0"/>
                  <w:marTop w:val="0"/>
                  <w:marBottom w:val="0"/>
                  <w:divBdr>
                    <w:top w:val="none" w:sz="0" w:space="0" w:color="auto"/>
                    <w:left w:val="none" w:sz="0" w:space="0" w:color="auto"/>
                    <w:bottom w:val="none" w:sz="0" w:space="0" w:color="auto"/>
                    <w:right w:val="none" w:sz="0" w:space="0" w:color="auto"/>
                  </w:divBdr>
                  <w:divsChild>
                    <w:div w:id="1194539569">
                      <w:marLeft w:val="0"/>
                      <w:marRight w:val="0"/>
                      <w:marTop w:val="0"/>
                      <w:marBottom w:val="0"/>
                      <w:divBdr>
                        <w:top w:val="none" w:sz="0" w:space="0" w:color="auto"/>
                        <w:left w:val="none" w:sz="0" w:space="0" w:color="auto"/>
                        <w:bottom w:val="none" w:sz="0" w:space="0" w:color="auto"/>
                        <w:right w:val="none" w:sz="0" w:space="0" w:color="auto"/>
                      </w:divBdr>
                      <w:divsChild>
                        <w:div w:id="55980614">
                          <w:marLeft w:val="0"/>
                          <w:marRight w:val="0"/>
                          <w:marTop w:val="0"/>
                          <w:marBottom w:val="0"/>
                          <w:divBdr>
                            <w:top w:val="none" w:sz="0" w:space="0" w:color="auto"/>
                            <w:left w:val="none" w:sz="0" w:space="0" w:color="auto"/>
                            <w:bottom w:val="none" w:sz="0" w:space="0" w:color="auto"/>
                            <w:right w:val="none" w:sz="0" w:space="0" w:color="auto"/>
                          </w:divBdr>
                          <w:divsChild>
                            <w:div w:id="9493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61372">
      <w:bodyDiv w:val="1"/>
      <w:marLeft w:val="0"/>
      <w:marRight w:val="0"/>
      <w:marTop w:val="0"/>
      <w:marBottom w:val="0"/>
      <w:divBdr>
        <w:top w:val="none" w:sz="0" w:space="0" w:color="auto"/>
        <w:left w:val="none" w:sz="0" w:space="0" w:color="auto"/>
        <w:bottom w:val="none" w:sz="0" w:space="0" w:color="auto"/>
        <w:right w:val="none" w:sz="0" w:space="0" w:color="auto"/>
      </w:divBdr>
      <w:divsChild>
        <w:div w:id="1971091432">
          <w:marLeft w:val="0"/>
          <w:marRight w:val="0"/>
          <w:marTop w:val="0"/>
          <w:marBottom w:val="0"/>
          <w:divBdr>
            <w:top w:val="none" w:sz="0" w:space="0" w:color="auto"/>
            <w:left w:val="none" w:sz="0" w:space="0" w:color="auto"/>
            <w:bottom w:val="none" w:sz="0" w:space="0" w:color="auto"/>
            <w:right w:val="none" w:sz="0" w:space="0" w:color="auto"/>
          </w:divBdr>
          <w:divsChild>
            <w:div w:id="2019113387">
              <w:marLeft w:val="0"/>
              <w:marRight w:val="0"/>
              <w:marTop w:val="0"/>
              <w:marBottom w:val="0"/>
              <w:divBdr>
                <w:top w:val="none" w:sz="0" w:space="0" w:color="auto"/>
                <w:left w:val="none" w:sz="0" w:space="0" w:color="auto"/>
                <w:bottom w:val="none" w:sz="0" w:space="0" w:color="auto"/>
                <w:right w:val="none" w:sz="0" w:space="0" w:color="auto"/>
              </w:divBdr>
              <w:divsChild>
                <w:div w:id="1614896661">
                  <w:marLeft w:val="0"/>
                  <w:marRight w:val="0"/>
                  <w:marTop w:val="0"/>
                  <w:marBottom w:val="0"/>
                  <w:divBdr>
                    <w:top w:val="none" w:sz="0" w:space="0" w:color="auto"/>
                    <w:left w:val="none" w:sz="0" w:space="0" w:color="auto"/>
                    <w:bottom w:val="none" w:sz="0" w:space="0" w:color="auto"/>
                    <w:right w:val="none" w:sz="0" w:space="0" w:color="auto"/>
                  </w:divBdr>
                  <w:divsChild>
                    <w:div w:id="152109922">
                      <w:marLeft w:val="0"/>
                      <w:marRight w:val="0"/>
                      <w:marTop w:val="0"/>
                      <w:marBottom w:val="0"/>
                      <w:divBdr>
                        <w:top w:val="none" w:sz="0" w:space="0" w:color="auto"/>
                        <w:left w:val="none" w:sz="0" w:space="0" w:color="auto"/>
                        <w:bottom w:val="none" w:sz="0" w:space="0" w:color="auto"/>
                        <w:right w:val="none" w:sz="0" w:space="0" w:color="auto"/>
                      </w:divBdr>
                      <w:divsChild>
                        <w:div w:id="1689066765">
                          <w:marLeft w:val="0"/>
                          <w:marRight w:val="0"/>
                          <w:marTop w:val="0"/>
                          <w:marBottom w:val="0"/>
                          <w:divBdr>
                            <w:top w:val="none" w:sz="0" w:space="0" w:color="auto"/>
                            <w:left w:val="none" w:sz="0" w:space="0" w:color="auto"/>
                            <w:bottom w:val="none" w:sz="0" w:space="0" w:color="auto"/>
                            <w:right w:val="none" w:sz="0" w:space="0" w:color="auto"/>
                          </w:divBdr>
                          <w:divsChild>
                            <w:div w:id="1371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1277">
      <w:bodyDiv w:val="1"/>
      <w:marLeft w:val="0"/>
      <w:marRight w:val="0"/>
      <w:marTop w:val="0"/>
      <w:marBottom w:val="0"/>
      <w:divBdr>
        <w:top w:val="none" w:sz="0" w:space="0" w:color="auto"/>
        <w:left w:val="none" w:sz="0" w:space="0" w:color="auto"/>
        <w:bottom w:val="none" w:sz="0" w:space="0" w:color="auto"/>
        <w:right w:val="none" w:sz="0" w:space="0" w:color="auto"/>
      </w:divBdr>
      <w:divsChild>
        <w:div w:id="102380525">
          <w:marLeft w:val="0"/>
          <w:marRight w:val="0"/>
          <w:marTop w:val="0"/>
          <w:marBottom w:val="0"/>
          <w:divBdr>
            <w:top w:val="none" w:sz="0" w:space="0" w:color="auto"/>
            <w:left w:val="none" w:sz="0" w:space="0" w:color="auto"/>
            <w:bottom w:val="none" w:sz="0" w:space="0" w:color="auto"/>
            <w:right w:val="none" w:sz="0" w:space="0" w:color="auto"/>
          </w:divBdr>
          <w:divsChild>
            <w:div w:id="1911429195">
              <w:marLeft w:val="0"/>
              <w:marRight w:val="0"/>
              <w:marTop w:val="0"/>
              <w:marBottom w:val="0"/>
              <w:divBdr>
                <w:top w:val="none" w:sz="0" w:space="0" w:color="auto"/>
                <w:left w:val="none" w:sz="0" w:space="0" w:color="auto"/>
                <w:bottom w:val="none" w:sz="0" w:space="0" w:color="auto"/>
                <w:right w:val="none" w:sz="0" w:space="0" w:color="auto"/>
              </w:divBdr>
              <w:divsChild>
                <w:div w:id="315107707">
                  <w:marLeft w:val="0"/>
                  <w:marRight w:val="0"/>
                  <w:marTop w:val="0"/>
                  <w:marBottom w:val="0"/>
                  <w:divBdr>
                    <w:top w:val="none" w:sz="0" w:space="0" w:color="auto"/>
                    <w:left w:val="none" w:sz="0" w:space="0" w:color="auto"/>
                    <w:bottom w:val="none" w:sz="0" w:space="0" w:color="auto"/>
                    <w:right w:val="none" w:sz="0" w:space="0" w:color="auto"/>
                  </w:divBdr>
                  <w:divsChild>
                    <w:div w:id="192305719">
                      <w:marLeft w:val="0"/>
                      <w:marRight w:val="0"/>
                      <w:marTop w:val="0"/>
                      <w:marBottom w:val="0"/>
                      <w:divBdr>
                        <w:top w:val="none" w:sz="0" w:space="0" w:color="auto"/>
                        <w:left w:val="none" w:sz="0" w:space="0" w:color="auto"/>
                        <w:bottom w:val="none" w:sz="0" w:space="0" w:color="auto"/>
                        <w:right w:val="none" w:sz="0" w:space="0" w:color="auto"/>
                      </w:divBdr>
                      <w:divsChild>
                        <w:div w:id="1371615836">
                          <w:marLeft w:val="0"/>
                          <w:marRight w:val="0"/>
                          <w:marTop w:val="0"/>
                          <w:marBottom w:val="0"/>
                          <w:divBdr>
                            <w:top w:val="none" w:sz="0" w:space="0" w:color="auto"/>
                            <w:left w:val="none" w:sz="0" w:space="0" w:color="auto"/>
                            <w:bottom w:val="none" w:sz="0" w:space="0" w:color="auto"/>
                            <w:right w:val="none" w:sz="0" w:space="0" w:color="auto"/>
                          </w:divBdr>
                          <w:divsChild>
                            <w:div w:id="17975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52298">
      <w:bodyDiv w:val="1"/>
      <w:marLeft w:val="0"/>
      <w:marRight w:val="0"/>
      <w:marTop w:val="0"/>
      <w:marBottom w:val="0"/>
      <w:divBdr>
        <w:top w:val="none" w:sz="0" w:space="0" w:color="auto"/>
        <w:left w:val="none" w:sz="0" w:space="0" w:color="auto"/>
        <w:bottom w:val="none" w:sz="0" w:space="0" w:color="auto"/>
        <w:right w:val="none" w:sz="0" w:space="0" w:color="auto"/>
      </w:divBdr>
      <w:divsChild>
        <w:div w:id="1102071387">
          <w:marLeft w:val="0"/>
          <w:marRight w:val="0"/>
          <w:marTop w:val="0"/>
          <w:marBottom w:val="0"/>
          <w:divBdr>
            <w:top w:val="none" w:sz="0" w:space="0" w:color="auto"/>
            <w:left w:val="none" w:sz="0" w:space="0" w:color="auto"/>
            <w:bottom w:val="none" w:sz="0" w:space="0" w:color="auto"/>
            <w:right w:val="none" w:sz="0" w:space="0" w:color="auto"/>
          </w:divBdr>
          <w:divsChild>
            <w:div w:id="1904412597">
              <w:marLeft w:val="0"/>
              <w:marRight w:val="0"/>
              <w:marTop w:val="0"/>
              <w:marBottom w:val="0"/>
              <w:divBdr>
                <w:top w:val="none" w:sz="0" w:space="0" w:color="auto"/>
                <w:left w:val="none" w:sz="0" w:space="0" w:color="auto"/>
                <w:bottom w:val="none" w:sz="0" w:space="0" w:color="auto"/>
                <w:right w:val="none" w:sz="0" w:space="0" w:color="auto"/>
              </w:divBdr>
              <w:divsChild>
                <w:div w:id="434205277">
                  <w:marLeft w:val="0"/>
                  <w:marRight w:val="0"/>
                  <w:marTop w:val="0"/>
                  <w:marBottom w:val="0"/>
                  <w:divBdr>
                    <w:top w:val="none" w:sz="0" w:space="0" w:color="auto"/>
                    <w:left w:val="none" w:sz="0" w:space="0" w:color="auto"/>
                    <w:bottom w:val="none" w:sz="0" w:space="0" w:color="auto"/>
                    <w:right w:val="none" w:sz="0" w:space="0" w:color="auto"/>
                  </w:divBdr>
                  <w:divsChild>
                    <w:div w:id="1149397143">
                      <w:marLeft w:val="0"/>
                      <w:marRight w:val="0"/>
                      <w:marTop w:val="0"/>
                      <w:marBottom w:val="0"/>
                      <w:divBdr>
                        <w:top w:val="none" w:sz="0" w:space="0" w:color="auto"/>
                        <w:left w:val="none" w:sz="0" w:space="0" w:color="auto"/>
                        <w:bottom w:val="none" w:sz="0" w:space="0" w:color="auto"/>
                        <w:right w:val="none" w:sz="0" w:space="0" w:color="auto"/>
                      </w:divBdr>
                      <w:divsChild>
                        <w:div w:id="2022588449">
                          <w:marLeft w:val="0"/>
                          <w:marRight w:val="0"/>
                          <w:marTop w:val="0"/>
                          <w:marBottom w:val="0"/>
                          <w:divBdr>
                            <w:top w:val="none" w:sz="0" w:space="0" w:color="auto"/>
                            <w:left w:val="none" w:sz="0" w:space="0" w:color="auto"/>
                            <w:bottom w:val="none" w:sz="0" w:space="0" w:color="auto"/>
                            <w:right w:val="none" w:sz="0" w:space="0" w:color="auto"/>
                          </w:divBdr>
                          <w:divsChild>
                            <w:div w:id="20962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527956">
      <w:bodyDiv w:val="1"/>
      <w:marLeft w:val="0"/>
      <w:marRight w:val="0"/>
      <w:marTop w:val="0"/>
      <w:marBottom w:val="0"/>
      <w:divBdr>
        <w:top w:val="none" w:sz="0" w:space="0" w:color="auto"/>
        <w:left w:val="none" w:sz="0" w:space="0" w:color="auto"/>
        <w:bottom w:val="none" w:sz="0" w:space="0" w:color="auto"/>
        <w:right w:val="none" w:sz="0" w:space="0" w:color="auto"/>
      </w:divBdr>
      <w:divsChild>
        <w:div w:id="280186303">
          <w:marLeft w:val="0"/>
          <w:marRight w:val="0"/>
          <w:marTop w:val="0"/>
          <w:marBottom w:val="0"/>
          <w:divBdr>
            <w:top w:val="none" w:sz="0" w:space="0" w:color="auto"/>
            <w:left w:val="none" w:sz="0" w:space="0" w:color="auto"/>
            <w:bottom w:val="none" w:sz="0" w:space="0" w:color="auto"/>
            <w:right w:val="none" w:sz="0" w:space="0" w:color="auto"/>
          </w:divBdr>
          <w:divsChild>
            <w:div w:id="548420966">
              <w:marLeft w:val="0"/>
              <w:marRight w:val="0"/>
              <w:marTop w:val="0"/>
              <w:marBottom w:val="0"/>
              <w:divBdr>
                <w:top w:val="none" w:sz="0" w:space="0" w:color="auto"/>
                <w:left w:val="none" w:sz="0" w:space="0" w:color="auto"/>
                <w:bottom w:val="none" w:sz="0" w:space="0" w:color="auto"/>
                <w:right w:val="none" w:sz="0" w:space="0" w:color="auto"/>
              </w:divBdr>
              <w:divsChild>
                <w:div w:id="1048799053">
                  <w:marLeft w:val="0"/>
                  <w:marRight w:val="0"/>
                  <w:marTop w:val="0"/>
                  <w:marBottom w:val="0"/>
                  <w:divBdr>
                    <w:top w:val="none" w:sz="0" w:space="0" w:color="auto"/>
                    <w:left w:val="none" w:sz="0" w:space="0" w:color="auto"/>
                    <w:bottom w:val="none" w:sz="0" w:space="0" w:color="auto"/>
                    <w:right w:val="none" w:sz="0" w:space="0" w:color="auto"/>
                  </w:divBdr>
                  <w:divsChild>
                    <w:div w:id="530463303">
                      <w:marLeft w:val="0"/>
                      <w:marRight w:val="0"/>
                      <w:marTop w:val="0"/>
                      <w:marBottom w:val="0"/>
                      <w:divBdr>
                        <w:top w:val="none" w:sz="0" w:space="0" w:color="auto"/>
                        <w:left w:val="none" w:sz="0" w:space="0" w:color="auto"/>
                        <w:bottom w:val="none" w:sz="0" w:space="0" w:color="auto"/>
                        <w:right w:val="none" w:sz="0" w:space="0" w:color="auto"/>
                      </w:divBdr>
                      <w:divsChild>
                        <w:div w:id="1254777377">
                          <w:marLeft w:val="0"/>
                          <w:marRight w:val="0"/>
                          <w:marTop w:val="0"/>
                          <w:marBottom w:val="0"/>
                          <w:divBdr>
                            <w:top w:val="none" w:sz="0" w:space="0" w:color="auto"/>
                            <w:left w:val="none" w:sz="0" w:space="0" w:color="auto"/>
                            <w:bottom w:val="none" w:sz="0" w:space="0" w:color="auto"/>
                            <w:right w:val="none" w:sz="0" w:space="0" w:color="auto"/>
                          </w:divBdr>
                          <w:divsChild>
                            <w:div w:id="16395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59115">
      <w:bodyDiv w:val="1"/>
      <w:marLeft w:val="0"/>
      <w:marRight w:val="0"/>
      <w:marTop w:val="0"/>
      <w:marBottom w:val="0"/>
      <w:divBdr>
        <w:top w:val="none" w:sz="0" w:space="0" w:color="auto"/>
        <w:left w:val="none" w:sz="0" w:space="0" w:color="auto"/>
        <w:bottom w:val="none" w:sz="0" w:space="0" w:color="auto"/>
        <w:right w:val="none" w:sz="0" w:space="0" w:color="auto"/>
      </w:divBdr>
      <w:divsChild>
        <w:div w:id="883562792">
          <w:marLeft w:val="0"/>
          <w:marRight w:val="0"/>
          <w:marTop w:val="0"/>
          <w:marBottom w:val="0"/>
          <w:divBdr>
            <w:top w:val="none" w:sz="0" w:space="0" w:color="auto"/>
            <w:left w:val="none" w:sz="0" w:space="0" w:color="auto"/>
            <w:bottom w:val="none" w:sz="0" w:space="0" w:color="auto"/>
            <w:right w:val="none" w:sz="0" w:space="0" w:color="auto"/>
          </w:divBdr>
          <w:divsChild>
            <w:div w:id="1357804407">
              <w:marLeft w:val="0"/>
              <w:marRight w:val="0"/>
              <w:marTop w:val="0"/>
              <w:marBottom w:val="0"/>
              <w:divBdr>
                <w:top w:val="none" w:sz="0" w:space="0" w:color="auto"/>
                <w:left w:val="none" w:sz="0" w:space="0" w:color="auto"/>
                <w:bottom w:val="none" w:sz="0" w:space="0" w:color="auto"/>
                <w:right w:val="none" w:sz="0" w:space="0" w:color="auto"/>
              </w:divBdr>
              <w:divsChild>
                <w:div w:id="1149173935">
                  <w:marLeft w:val="0"/>
                  <w:marRight w:val="0"/>
                  <w:marTop w:val="0"/>
                  <w:marBottom w:val="0"/>
                  <w:divBdr>
                    <w:top w:val="none" w:sz="0" w:space="0" w:color="auto"/>
                    <w:left w:val="none" w:sz="0" w:space="0" w:color="auto"/>
                    <w:bottom w:val="none" w:sz="0" w:space="0" w:color="auto"/>
                    <w:right w:val="none" w:sz="0" w:space="0" w:color="auto"/>
                  </w:divBdr>
                  <w:divsChild>
                    <w:div w:id="1758013578">
                      <w:marLeft w:val="0"/>
                      <w:marRight w:val="0"/>
                      <w:marTop w:val="0"/>
                      <w:marBottom w:val="0"/>
                      <w:divBdr>
                        <w:top w:val="none" w:sz="0" w:space="0" w:color="auto"/>
                        <w:left w:val="none" w:sz="0" w:space="0" w:color="auto"/>
                        <w:bottom w:val="none" w:sz="0" w:space="0" w:color="auto"/>
                        <w:right w:val="none" w:sz="0" w:space="0" w:color="auto"/>
                      </w:divBdr>
                      <w:divsChild>
                        <w:div w:id="1639409027">
                          <w:marLeft w:val="0"/>
                          <w:marRight w:val="0"/>
                          <w:marTop w:val="0"/>
                          <w:marBottom w:val="0"/>
                          <w:divBdr>
                            <w:top w:val="none" w:sz="0" w:space="0" w:color="auto"/>
                            <w:left w:val="none" w:sz="0" w:space="0" w:color="auto"/>
                            <w:bottom w:val="none" w:sz="0" w:space="0" w:color="auto"/>
                            <w:right w:val="none" w:sz="0" w:space="0" w:color="auto"/>
                          </w:divBdr>
                          <w:divsChild>
                            <w:div w:id="19267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84336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41">
          <w:marLeft w:val="0"/>
          <w:marRight w:val="0"/>
          <w:marTop w:val="0"/>
          <w:marBottom w:val="0"/>
          <w:divBdr>
            <w:top w:val="none" w:sz="0" w:space="0" w:color="auto"/>
            <w:left w:val="none" w:sz="0" w:space="0" w:color="auto"/>
            <w:bottom w:val="none" w:sz="0" w:space="0" w:color="auto"/>
            <w:right w:val="none" w:sz="0" w:space="0" w:color="auto"/>
          </w:divBdr>
          <w:divsChild>
            <w:div w:id="487751564">
              <w:marLeft w:val="0"/>
              <w:marRight w:val="0"/>
              <w:marTop w:val="0"/>
              <w:marBottom w:val="0"/>
              <w:divBdr>
                <w:top w:val="none" w:sz="0" w:space="0" w:color="auto"/>
                <w:left w:val="none" w:sz="0" w:space="0" w:color="auto"/>
                <w:bottom w:val="none" w:sz="0" w:space="0" w:color="auto"/>
                <w:right w:val="none" w:sz="0" w:space="0" w:color="auto"/>
              </w:divBdr>
              <w:divsChild>
                <w:div w:id="1018702728">
                  <w:marLeft w:val="0"/>
                  <w:marRight w:val="0"/>
                  <w:marTop w:val="0"/>
                  <w:marBottom w:val="0"/>
                  <w:divBdr>
                    <w:top w:val="none" w:sz="0" w:space="0" w:color="auto"/>
                    <w:left w:val="none" w:sz="0" w:space="0" w:color="auto"/>
                    <w:bottom w:val="none" w:sz="0" w:space="0" w:color="auto"/>
                    <w:right w:val="none" w:sz="0" w:space="0" w:color="auto"/>
                  </w:divBdr>
                  <w:divsChild>
                    <w:div w:id="298272171">
                      <w:marLeft w:val="0"/>
                      <w:marRight w:val="0"/>
                      <w:marTop w:val="0"/>
                      <w:marBottom w:val="0"/>
                      <w:divBdr>
                        <w:top w:val="none" w:sz="0" w:space="0" w:color="auto"/>
                        <w:left w:val="none" w:sz="0" w:space="0" w:color="auto"/>
                        <w:bottom w:val="none" w:sz="0" w:space="0" w:color="auto"/>
                        <w:right w:val="none" w:sz="0" w:space="0" w:color="auto"/>
                      </w:divBdr>
                      <w:divsChild>
                        <w:div w:id="1399016490">
                          <w:marLeft w:val="0"/>
                          <w:marRight w:val="0"/>
                          <w:marTop w:val="0"/>
                          <w:marBottom w:val="0"/>
                          <w:divBdr>
                            <w:top w:val="none" w:sz="0" w:space="0" w:color="auto"/>
                            <w:left w:val="none" w:sz="0" w:space="0" w:color="auto"/>
                            <w:bottom w:val="none" w:sz="0" w:space="0" w:color="auto"/>
                            <w:right w:val="none" w:sz="0" w:space="0" w:color="auto"/>
                          </w:divBdr>
                          <w:divsChild>
                            <w:div w:id="999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5241">
      <w:bodyDiv w:val="1"/>
      <w:marLeft w:val="0"/>
      <w:marRight w:val="0"/>
      <w:marTop w:val="0"/>
      <w:marBottom w:val="0"/>
      <w:divBdr>
        <w:top w:val="none" w:sz="0" w:space="0" w:color="auto"/>
        <w:left w:val="none" w:sz="0" w:space="0" w:color="auto"/>
        <w:bottom w:val="none" w:sz="0" w:space="0" w:color="auto"/>
        <w:right w:val="none" w:sz="0" w:space="0" w:color="auto"/>
      </w:divBdr>
      <w:divsChild>
        <w:div w:id="1291715055">
          <w:marLeft w:val="0"/>
          <w:marRight w:val="0"/>
          <w:marTop w:val="0"/>
          <w:marBottom w:val="0"/>
          <w:divBdr>
            <w:top w:val="none" w:sz="0" w:space="0" w:color="auto"/>
            <w:left w:val="none" w:sz="0" w:space="0" w:color="auto"/>
            <w:bottom w:val="none" w:sz="0" w:space="0" w:color="auto"/>
            <w:right w:val="none" w:sz="0" w:space="0" w:color="auto"/>
          </w:divBdr>
          <w:divsChild>
            <w:div w:id="1243414570">
              <w:marLeft w:val="0"/>
              <w:marRight w:val="0"/>
              <w:marTop w:val="0"/>
              <w:marBottom w:val="0"/>
              <w:divBdr>
                <w:top w:val="none" w:sz="0" w:space="0" w:color="auto"/>
                <w:left w:val="none" w:sz="0" w:space="0" w:color="auto"/>
                <w:bottom w:val="none" w:sz="0" w:space="0" w:color="auto"/>
                <w:right w:val="none" w:sz="0" w:space="0" w:color="auto"/>
              </w:divBdr>
              <w:divsChild>
                <w:div w:id="1150290233">
                  <w:marLeft w:val="0"/>
                  <w:marRight w:val="0"/>
                  <w:marTop w:val="0"/>
                  <w:marBottom w:val="0"/>
                  <w:divBdr>
                    <w:top w:val="none" w:sz="0" w:space="0" w:color="auto"/>
                    <w:left w:val="none" w:sz="0" w:space="0" w:color="auto"/>
                    <w:bottom w:val="none" w:sz="0" w:space="0" w:color="auto"/>
                    <w:right w:val="none" w:sz="0" w:space="0" w:color="auto"/>
                  </w:divBdr>
                  <w:divsChild>
                    <w:div w:id="2013797553">
                      <w:marLeft w:val="0"/>
                      <w:marRight w:val="0"/>
                      <w:marTop w:val="0"/>
                      <w:marBottom w:val="0"/>
                      <w:divBdr>
                        <w:top w:val="none" w:sz="0" w:space="0" w:color="auto"/>
                        <w:left w:val="none" w:sz="0" w:space="0" w:color="auto"/>
                        <w:bottom w:val="none" w:sz="0" w:space="0" w:color="auto"/>
                        <w:right w:val="none" w:sz="0" w:space="0" w:color="auto"/>
                      </w:divBdr>
                      <w:divsChild>
                        <w:div w:id="994256611">
                          <w:marLeft w:val="0"/>
                          <w:marRight w:val="0"/>
                          <w:marTop w:val="0"/>
                          <w:marBottom w:val="0"/>
                          <w:divBdr>
                            <w:top w:val="none" w:sz="0" w:space="0" w:color="auto"/>
                            <w:left w:val="none" w:sz="0" w:space="0" w:color="auto"/>
                            <w:bottom w:val="none" w:sz="0" w:space="0" w:color="auto"/>
                            <w:right w:val="none" w:sz="0" w:space="0" w:color="auto"/>
                          </w:divBdr>
                          <w:divsChild>
                            <w:div w:id="12057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59532">
      <w:bodyDiv w:val="1"/>
      <w:marLeft w:val="0"/>
      <w:marRight w:val="0"/>
      <w:marTop w:val="0"/>
      <w:marBottom w:val="0"/>
      <w:divBdr>
        <w:top w:val="none" w:sz="0" w:space="0" w:color="auto"/>
        <w:left w:val="none" w:sz="0" w:space="0" w:color="auto"/>
        <w:bottom w:val="none" w:sz="0" w:space="0" w:color="auto"/>
        <w:right w:val="none" w:sz="0" w:space="0" w:color="auto"/>
      </w:divBdr>
      <w:divsChild>
        <w:div w:id="1346058749">
          <w:marLeft w:val="0"/>
          <w:marRight w:val="0"/>
          <w:marTop w:val="0"/>
          <w:marBottom w:val="0"/>
          <w:divBdr>
            <w:top w:val="none" w:sz="0" w:space="0" w:color="auto"/>
            <w:left w:val="none" w:sz="0" w:space="0" w:color="auto"/>
            <w:bottom w:val="none" w:sz="0" w:space="0" w:color="auto"/>
            <w:right w:val="none" w:sz="0" w:space="0" w:color="auto"/>
          </w:divBdr>
        </w:div>
      </w:divsChild>
    </w:div>
    <w:div w:id="1016885485">
      <w:bodyDiv w:val="1"/>
      <w:marLeft w:val="0"/>
      <w:marRight w:val="0"/>
      <w:marTop w:val="0"/>
      <w:marBottom w:val="0"/>
      <w:divBdr>
        <w:top w:val="none" w:sz="0" w:space="0" w:color="auto"/>
        <w:left w:val="none" w:sz="0" w:space="0" w:color="auto"/>
        <w:bottom w:val="none" w:sz="0" w:space="0" w:color="auto"/>
        <w:right w:val="none" w:sz="0" w:space="0" w:color="auto"/>
      </w:divBdr>
      <w:divsChild>
        <w:div w:id="1711414799">
          <w:marLeft w:val="0"/>
          <w:marRight w:val="0"/>
          <w:marTop w:val="0"/>
          <w:marBottom w:val="0"/>
          <w:divBdr>
            <w:top w:val="none" w:sz="0" w:space="0" w:color="auto"/>
            <w:left w:val="none" w:sz="0" w:space="0" w:color="auto"/>
            <w:bottom w:val="none" w:sz="0" w:space="0" w:color="auto"/>
            <w:right w:val="none" w:sz="0" w:space="0" w:color="auto"/>
          </w:divBdr>
          <w:divsChild>
            <w:div w:id="108671145">
              <w:marLeft w:val="0"/>
              <w:marRight w:val="0"/>
              <w:marTop w:val="0"/>
              <w:marBottom w:val="0"/>
              <w:divBdr>
                <w:top w:val="none" w:sz="0" w:space="0" w:color="auto"/>
                <w:left w:val="none" w:sz="0" w:space="0" w:color="auto"/>
                <w:bottom w:val="none" w:sz="0" w:space="0" w:color="auto"/>
                <w:right w:val="none" w:sz="0" w:space="0" w:color="auto"/>
              </w:divBdr>
              <w:divsChild>
                <w:div w:id="1049375461">
                  <w:marLeft w:val="0"/>
                  <w:marRight w:val="0"/>
                  <w:marTop w:val="0"/>
                  <w:marBottom w:val="0"/>
                  <w:divBdr>
                    <w:top w:val="none" w:sz="0" w:space="0" w:color="auto"/>
                    <w:left w:val="none" w:sz="0" w:space="0" w:color="auto"/>
                    <w:bottom w:val="none" w:sz="0" w:space="0" w:color="auto"/>
                    <w:right w:val="none" w:sz="0" w:space="0" w:color="auto"/>
                  </w:divBdr>
                  <w:divsChild>
                    <w:div w:id="1377895963">
                      <w:marLeft w:val="0"/>
                      <w:marRight w:val="0"/>
                      <w:marTop w:val="0"/>
                      <w:marBottom w:val="0"/>
                      <w:divBdr>
                        <w:top w:val="none" w:sz="0" w:space="0" w:color="auto"/>
                        <w:left w:val="none" w:sz="0" w:space="0" w:color="auto"/>
                        <w:bottom w:val="none" w:sz="0" w:space="0" w:color="auto"/>
                        <w:right w:val="none" w:sz="0" w:space="0" w:color="auto"/>
                      </w:divBdr>
                      <w:divsChild>
                        <w:div w:id="1739285807">
                          <w:marLeft w:val="0"/>
                          <w:marRight w:val="0"/>
                          <w:marTop w:val="0"/>
                          <w:marBottom w:val="0"/>
                          <w:divBdr>
                            <w:top w:val="none" w:sz="0" w:space="0" w:color="auto"/>
                            <w:left w:val="none" w:sz="0" w:space="0" w:color="auto"/>
                            <w:bottom w:val="none" w:sz="0" w:space="0" w:color="auto"/>
                            <w:right w:val="none" w:sz="0" w:space="0" w:color="auto"/>
                          </w:divBdr>
                          <w:divsChild>
                            <w:div w:id="12633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95226">
      <w:bodyDiv w:val="1"/>
      <w:marLeft w:val="0"/>
      <w:marRight w:val="0"/>
      <w:marTop w:val="0"/>
      <w:marBottom w:val="0"/>
      <w:divBdr>
        <w:top w:val="none" w:sz="0" w:space="0" w:color="auto"/>
        <w:left w:val="none" w:sz="0" w:space="0" w:color="auto"/>
        <w:bottom w:val="none" w:sz="0" w:space="0" w:color="auto"/>
        <w:right w:val="none" w:sz="0" w:space="0" w:color="auto"/>
      </w:divBdr>
      <w:divsChild>
        <w:div w:id="24522937">
          <w:marLeft w:val="0"/>
          <w:marRight w:val="0"/>
          <w:marTop w:val="0"/>
          <w:marBottom w:val="0"/>
          <w:divBdr>
            <w:top w:val="none" w:sz="0" w:space="0" w:color="auto"/>
            <w:left w:val="none" w:sz="0" w:space="0" w:color="auto"/>
            <w:bottom w:val="none" w:sz="0" w:space="0" w:color="auto"/>
            <w:right w:val="none" w:sz="0" w:space="0" w:color="auto"/>
          </w:divBdr>
        </w:div>
      </w:divsChild>
    </w:div>
    <w:div w:id="1239829236">
      <w:bodyDiv w:val="1"/>
      <w:marLeft w:val="0"/>
      <w:marRight w:val="0"/>
      <w:marTop w:val="0"/>
      <w:marBottom w:val="0"/>
      <w:divBdr>
        <w:top w:val="none" w:sz="0" w:space="0" w:color="auto"/>
        <w:left w:val="none" w:sz="0" w:space="0" w:color="auto"/>
        <w:bottom w:val="none" w:sz="0" w:space="0" w:color="auto"/>
        <w:right w:val="none" w:sz="0" w:space="0" w:color="auto"/>
      </w:divBdr>
      <w:divsChild>
        <w:div w:id="1855655492">
          <w:marLeft w:val="0"/>
          <w:marRight w:val="0"/>
          <w:marTop w:val="0"/>
          <w:marBottom w:val="0"/>
          <w:divBdr>
            <w:top w:val="none" w:sz="0" w:space="0" w:color="auto"/>
            <w:left w:val="none" w:sz="0" w:space="0" w:color="auto"/>
            <w:bottom w:val="none" w:sz="0" w:space="0" w:color="auto"/>
            <w:right w:val="none" w:sz="0" w:space="0" w:color="auto"/>
          </w:divBdr>
          <w:divsChild>
            <w:div w:id="1165390655">
              <w:marLeft w:val="0"/>
              <w:marRight w:val="0"/>
              <w:marTop w:val="0"/>
              <w:marBottom w:val="0"/>
              <w:divBdr>
                <w:top w:val="none" w:sz="0" w:space="0" w:color="auto"/>
                <w:left w:val="none" w:sz="0" w:space="0" w:color="auto"/>
                <w:bottom w:val="none" w:sz="0" w:space="0" w:color="auto"/>
                <w:right w:val="none" w:sz="0" w:space="0" w:color="auto"/>
              </w:divBdr>
              <w:divsChild>
                <w:div w:id="1870605060">
                  <w:marLeft w:val="0"/>
                  <w:marRight w:val="0"/>
                  <w:marTop w:val="0"/>
                  <w:marBottom w:val="0"/>
                  <w:divBdr>
                    <w:top w:val="none" w:sz="0" w:space="0" w:color="auto"/>
                    <w:left w:val="none" w:sz="0" w:space="0" w:color="auto"/>
                    <w:bottom w:val="none" w:sz="0" w:space="0" w:color="auto"/>
                    <w:right w:val="none" w:sz="0" w:space="0" w:color="auto"/>
                  </w:divBdr>
                  <w:divsChild>
                    <w:div w:id="144930220">
                      <w:marLeft w:val="0"/>
                      <w:marRight w:val="0"/>
                      <w:marTop w:val="0"/>
                      <w:marBottom w:val="0"/>
                      <w:divBdr>
                        <w:top w:val="none" w:sz="0" w:space="0" w:color="auto"/>
                        <w:left w:val="none" w:sz="0" w:space="0" w:color="auto"/>
                        <w:bottom w:val="none" w:sz="0" w:space="0" w:color="auto"/>
                        <w:right w:val="none" w:sz="0" w:space="0" w:color="auto"/>
                      </w:divBdr>
                      <w:divsChild>
                        <w:div w:id="230580711">
                          <w:marLeft w:val="0"/>
                          <w:marRight w:val="0"/>
                          <w:marTop w:val="0"/>
                          <w:marBottom w:val="0"/>
                          <w:divBdr>
                            <w:top w:val="none" w:sz="0" w:space="0" w:color="auto"/>
                            <w:left w:val="none" w:sz="0" w:space="0" w:color="auto"/>
                            <w:bottom w:val="none" w:sz="0" w:space="0" w:color="auto"/>
                            <w:right w:val="none" w:sz="0" w:space="0" w:color="auto"/>
                          </w:divBdr>
                          <w:divsChild>
                            <w:div w:id="815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22640">
      <w:bodyDiv w:val="1"/>
      <w:marLeft w:val="0"/>
      <w:marRight w:val="0"/>
      <w:marTop w:val="0"/>
      <w:marBottom w:val="0"/>
      <w:divBdr>
        <w:top w:val="none" w:sz="0" w:space="0" w:color="auto"/>
        <w:left w:val="none" w:sz="0" w:space="0" w:color="auto"/>
        <w:bottom w:val="none" w:sz="0" w:space="0" w:color="auto"/>
        <w:right w:val="none" w:sz="0" w:space="0" w:color="auto"/>
      </w:divBdr>
      <w:divsChild>
        <w:div w:id="218521922">
          <w:marLeft w:val="0"/>
          <w:marRight w:val="0"/>
          <w:marTop w:val="0"/>
          <w:marBottom w:val="0"/>
          <w:divBdr>
            <w:top w:val="none" w:sz="0" w:space="0" w:color="auto"/>
            <w:left w:val="none" w:sz="0" w:space="0" w:color="auto"/>
            <w:bottom w:val="none" w:sz="0" w:space="0" w:color="auto"/>
            <w:right w:val="none" w:sz="0" w:space="0" w:color="auto"/>
          </w:divBdr>
          <w:divsChild>
            <w:div w:id="1006902384">
              <w:marLeft w:val="0"/>
              <w:marRight w:val="0"/>
              <w:marTop w:val="0"/>
              <w:marBottom w:val="0"/>
              <w:divBdr>
                <w:top w:val="none" w:sz="0" w:space="0" w:color="auto"/>
                <w:left w:val="none" w:sz="0" w:space="0" w:color="auto"/>
                <w:bottom w:val="none" w:sz="0" w:space="0" w:color="auto"/>
                <w:right w:val="none" w:sz="0" w:space="0" w:color="auto"/>
              </w:divBdr>
              <w:divsChild>
                <w:div w:id="1150174541">
                  <w:marLeft w:val="0"/>
                  <w:marRight w:val="0"/>
                  <w:marTop w:val="0"/>
                  <w:marBottom w:val="0"/>
                  <w:divBdr>
                    <w:top w:val="none" w:sz="0" w:space="0" w:color="auto"/>
                    <w:left w:val="none" w:sz="0" w:space="0" w:color="auto"/>
                    <w:bottom w:val="none" w:sz="0" w:space="0" w:color="auto"/>
                    <w:right w:val="none" w:sz="0" w:space="0" w:color="auto"/>
                  </w:divBdr>
                  <w:divsChild>
                    <w:div w:id="131096624">
                      <w:marLeft w:val="0"/>
                      <w:marRight w:val="0"/>
                      <w:marTop w:val="0"/>
                      <w:marBottom w:val="0"/>
                      <w:divBdr>
                        <w:top w:val="none" w:sz="0" w:space="0" w:color="auto"/>
                        <w:left w:val="none" w:sz="0" w:space="0" w:color="auto"/>
                        <w:bottom w:val="none" w:sz="0" w:space="0" w:color="auto"/>
                        <w:right w:val="none" w:sz="0" w:space="0" w:color="auto"/>
                      </w:divBdr>
                      <w:divsChild>
                        <w:div w:id="2104953727">
                          <w:marLeft w:val="0"/>
                          <w:marRight w:val="0"/>
                          <w:marTop w:val="0"/>
                          <w:marBottom w:val="0"/>
                          <w:divBdr>
                            <w:top w:val="none" w:sz="0" w:space="0" w:color="auto"/>
                            <w:left w:val="none" w:sz="0" w:space="0" w:color="auto"/>
                            <w:bottom w:val="none" w:sz="0" w:space="0" w:color="auto"/>
                            <w:right w:val="none" w:sz="0" w:space="0" w:color="auto"/>
                          </w:divBdr>
                          <w:divsChild>
                            <w:div w:id="2036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9849">
      <w:bodyDiv w:val="1"/>
      <w:marLeft w:val="0"/>
      <w:marRight w:val="0"/>
      <w:marTop w:val="0"/>
      <w:marBottom w:val="0"/>
      <w:divBdr>
        <w:top w:val="none" w:sz="0" w:space="0" w:color="auto"/>
        <w:left w:val="none" w:sz="0" w:space="0" w:color="auto"/>
        <w:bottom w:val="none" w:sz="0" w:space="0" w:color="auto"/>
        <w:right w:val="none" w:sz="0" w:space="0" w:color="auto"/>
      </w:divBdr>
      <w:divsChild>
        <w:div w:id="731270008">
          <w:marLeft w:val="0"/>
          <w:marRight w:val="0"/>
          <w:marTop w:val="0"/>
          <w:marBottom w:val="0"/>
          <w:divBdr>
            <w:top w:val="none" w:sz="0" w:space="0" w:color="auto"/>
            <w:left w:val="none" w:sz="0" w:space="0" w:color="auto"/>
            <w:bottom w:val="none" w:sz="0" w:space="0" w:color="auto"/>
            <w:right w:val="none" w:sz="0" w:space="0" w:color="auto"/>
          </w:divBdr>
          <w:divsChild>
            <w:div w:id="351418790">
              <w:marLeft w:val="0"/>
              <w:marRight w:val="0"/>
              <w:marTop w:val="0"/>
              <w:marBottom w:val="0"/>
              <w:divBdr>
                <w:top w:val="none" w:sz="0" w:space="0" w:color="auto"/>
                <w:left w:val="none" w:sz="0" w:space="0" w:color="auto"/>
                <w:bottom w:val="none" w:sz="0" w:space="0" w:color="auto"/>
                <w:right w:val="none" w:sz="0" w:space="0" w:color="auto"/>
              </w:divBdr>
              <w:divsChild>
                <w:div w:id="1140731484">
                  <w:marLeft w:val="0"/>
                  <w:marRight w:val="0"/>
                  <w:marTop w:val="0"/>
                  <w:marBottom w:val="0"/>
                  <w:divBdr>
                    <w:top w:val="none" w:sz="0" w:space="0" w:color="auto"/>
                    <w:left w:val="none" w:sz="0" w:space="0" w:color="auto"/>
                    <w:bottom w:val="none" w:sz="0" w:space="0" w:color="auto"/>
                    <w:right w:val="none" w:sz="0" w:space="0" w:color="auto"/>
                  </w:divBdr>
                  <w:divsChild>
                    <w:div w:id="1194806319">
                      <w:marLeft w:val="0"/>
                      <w:marRight w:val="0"/>
                      <w:marTop w:val="0"/>
                      <w:marBottom w:val="0"/>
                      <w:divBdr>
                        <w:top w:val="none" w:sz="0" w:space="0" w:color="auto"/>
                        <w:left w:val="none" w:sz="0" w:space="0" w:color="auto"/>
                        <w:bottom w:val="none" w:sz="0" w:space="0" w:color="auto"/>
                        <w:right w:val="none" w:sz="0" w:space="0" w:color="auto"/>
                      </w:divBdr>
                      <w:divsChild>
                        <w:div w:id="1323435170">
                          <w:marLeft w:val="0"/>
                          <w:marRight w:val="0"/>
                          <w:marTop w:val="0"/>
                          <w:marBottom w:val="0"/>
                          <w:divBdr>
                            <w:top w:val="none" w:sz="0" w:space="0" w:color="auto"/>
                            <w:left w:val="none" w:sz="0" w:space="0" w:color="auto"/>
                            <w:bottom w:val="none" w:sz="0" w:space="0" w:color="auto"/>
                            <w:right w:val="none" w:sz="0" w:space="0" w:color="auto"/>
                          </w:divBdr>
                          <w:divsChild>
                            <w:div w:id="14100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00163">
      <w:bodyDiv w:val="1"/>
      <w:marLeft w:val="0"/>
      <w:marRight w:val="0"/>
      <w:marTop w:val="0"/>
      <w:marBottom w:val="0"/>
      <w:divBdr>
        <w:top w:val="none" w:sz="0" w:space="0" w:color="auto"/>
        <w:left w:val="none" w:sz="0" w:space="0" w:color="auto"/>
        <w:bottom w:val="none" w:sz="0" w:space="0" w:color="auto"/>
        <w:right w:val="none" w:sz="0" w:space="0" w:color="auto"/>
      </w:divBdr>
      <w:divsChild>
        <w:div w:id="1986884431">
          <w:marLeft w:val="0"/>
          <w:marRight w:val="0"/>
          <w:marTop w:val="0"/>
          <w:marBottom w:val="0"/>
          <w:divBdr>
            <w:top w:val="none" w:sz="0" w:space="0" w:color="auto"/>
            <w:left w:val="none" w:sz="0" w:space="0" w:color="auto"/>
            <w:bottom w:val="none" w:sz="0" w:space="0" w:color="auto"/>
            <w:right w:val="none" w:sz="0" w:space="0" w:color="auto"/>
          </w:divBdr>
          <w:divsChild>
            <w:div w:id="723143508">
              <w:marLeft w:val="0"/>
              <w:marRight w:val="0"/>
              <w:marTop w:val="0"/>
              <w:marBottom w:val="0"/>
              <w:divBdr>
                <w:top w:val="none" w:sz="0" w:space="0" w:color="auto"/>
                <w:left w:val="none" w:sz="0" w:space="0" w:color="auto"/>
                <w:bottom w:val="none" w:sz="0" w:space="0" w:color="auto"/>
                <w:right w:val="none" w:sz="0" w:space="0" w:color="auto"/>
              </w:divBdr>
              <w:divsChild>
                <w:div w:id="615210525">
                  <w:marLeft w:val="0"/>
                  <w:marRight w:val="0"/>
                  <w:marTop w:val="0"/>
                  <w:marBottom w:val="0"/>
                  <w:divBdr>
                    <w:top w:val="none" w:sz="0" w:space="0" w:color="auto"/>
                    <w:left w:val="none" w:sz="0" w:space="0" w:color="auto"/>
                    <w:bottom w:val="none" w:sz="0" w:space="0" w:color="auto"/>
                    <w:right w:val="none" w:sz="0" w:space="0" w:color="auto"/>
                  </w:divBdr>
                  <w:divsChild>
                    <w:div w:id="960578572">
                      <w:marLeft w:val="0"/>
                      <w:marRight w:val="0"/>
                      <w:marTop w:val="0"/>
                      <w:marBottom w:val="0"/>
                      <w:divBdr>
                        <w:top w:val="none" w:sz="0" w:space="0" w:color="auto"/>
                        <w:left w:val="none" w:sz="0" w:space="0" w:color="auto"/>
                        <w:bottom w:val="none" w:sz="0" w:space="0" w:color="auto"/>
                        <w:right w:val="none" w:sz="0" w:space="0" w:color="auto"/>
                      </w:divBdr>
                      <w:divsChild>
                        <w:div w:id="179439661">
                          <w:marLeft w:val="0"/>
                          <w:marRight w:val="0"/>
                          <w:marTop w:val="0"/>
                          <w:marBottom w:val="0"/>
                          <w:divBdr>
                            <w:top w:val="none" w:sz="0" w:space="0" w:color="auto"/>
                            <w:left w:val="none" w:sz="0" w:space="0" w:color="auto"/>
                            <w:bottom w:val="none" w:sz="0" w:space="0" w:color="auto"/>
                            <w:right w:val="none" w:sz="0" w:space="0" w:color="auto"/>
                          </w:divBdr>
                          <w:divsChild>
                            <w:div w:id="15072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6482">
      <w:bodyDiv w:val="1"/>
      <w:marLeft w:val="0"/>
      <w:marRight w:val="0"/>
      <w:marTop w:val="0"/>
      <w:marBottom w:val="0"/>
      <w:divBdr>
        <w:top w:val="none" w:sz="0" w:space="0" w:color="auto"/>
        <w:left w:val="none" w:sz="0" w:space="0" w:color="auto"/>
        <w:bottom w:val="none" w:sz="0" w:space="0" w:color="auto"/>
        <w:right w:val="none" w:sz="0" w:space="0" w:color="auto"/>
      </w:divBdr>
      <w:divsChild>
        <w:div w:id="981496218">
          <w:marLeft w:val="0"/>
          <w:marRight w:val="0"/>
          <w:marTop w:val="0"/>
          <w:marBottom w:val="0"/>
          <w:divBdr>
            <w:top w:val="none" w:sz="0" w:space="0" w:color="auto"/>
            <w:left w:val="none" w:sz="0" w:space="0" w:color="auto"/>
            <w:bottom w:val="none" w:sz="0" w:space="0" w:color="auto"/>
            <w:right w:val="none" w:sz="0" w:space="0" w:color="auto"/>
          </w:divBdr>
          <w:divsChild>
            <w:div w:id="1907102119">
              <w:marLeft w:val="0"/>
              <w:marRight w:val="0"/>
              <w:marTop w:val="0"/>
              <w:marBottom w:val="0"/>
              <w:divBdr>
                <w:top w:val="none" w:sz="0" w:space="0" w:color="auto"/>
                <w:left w:val="none" w:sz="0" w:space="0" w:color="auto"/>
                <w:bottom w:val="none" w:sz="0" w:space="0" w:color="auto"/>
                <w:right w:val="none" w:sz="0" w:space="0" w:color="auto"/>
              </w:divBdr>
              <w:divsChild>
                <w:div w:id="544829411">
                  <w:marLeft w:val="0"/>
                  <w:marRight w:val="0"/>
                  <w:marTop w:val="0"/>
                  <w:marBottom w:val="0"/>
                  <w:divBdr>
                    <w:top w:val="none" w:sz="0" w:space="0" w:color="auto"/>
                    <w:left w:val="none" w:sz="0" w:space="0" w:color="auto"/>
                    <w:bottom w:val="none" w:sz="0" w:space="0" w:color="auto"/>
                    <w:right w:val="none" w:sz="0" w:space="0" w:color="auto"/>
                  </w:divBdr>
                  <w:divsChild>
                    <w:div w:id="488717527">
                      <w:marLeft w:val="0"/>
                      <w:marRight w:val="0"/>
                      <w:marTop w:val="0"/>
                      <w:marBottom w:val="0"/>
                      <w:divBdr>
                        <w:top w:val="none" w:sz="0" w:space="0" w:color="auto"/>
                        <w:left w:val="none" w:sz="0" w:space="0" w:color="auto"/>
                        <w:bottom w:val="none" w:sz="0" w:space="0" w:color="auto"/>
                        <w:right w:val="none" w:sz="0" w:space="0" w:color="auto"/>
                      </w:divBdr>
                      <w:divsChild>
                        <w:div w:id="981154514">
                          <w:marLeft w:val="0"/>
                          <w:marRight w:val="0"/>
                          <w:marTop w:val="0"/>
                          <w:marBottom w:val="0"/>
                          <w:divBdr>
                            <w:top w:val="none" w:sz="0" w:space="0" w:color="auto"/>
                            <w:left w:val="none" w:sz="0" w:space="0" w:color="auto"/>
                            <w:bottom w:val="none" w:sz="0" w:space="0" w:color="auto"/>
                            <w:right w:val="none" w:sz="0" w:space="0" w:color="auto"/>
                          </w:divBdr>
                          <w:divsChild>
                            <w:div w:id="100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0923">
      <w:bodyDiv w:val="1"/>
      <w:marLeft w:val="0"/>
      <w:marRight w:val="0"/>
      <w:marTop w:val="0"/>
      <w:marBottom w:val="0"/>
      <w:divBdr>
        <w:top w:val="none" w:sz="0" w:space="0" w:color="auto"/>
        <w:left w:val="none" w:sz="0" w:space="0" w:color="auto"/>
        <w:bottom w:val="none" w:sz="0" w:space="0" w:color="auto"/>
        <w:right w:val="none" w:sz="0" w:space="0" w:color="auto"/>
      </w:divBdr>
      <w:divsChild>
        <w:div w:id="650402464">
          <w:marLeft w:val="0"/>
          <w:marRight w:val="0"/>
          <w:marTop w:val="0"/>
          <w:marBottom w:val="0"/>
          <w:divBdr>
            <w:top w:val="none" w:sz="0" w:space="0" w:color="auto"/>
            <w:left w:val="none" w:sz="0" w:space="0" w:color="auto"/>
            <w:bottom w:val="none" w:sz="0" w:space="0" w:color="auto"/>
            <w:right w:val="none" w:sz="0" w:space="0" w:color="auto"/>
          </w:divBdr>
          <w:divsChild>
            <w:div w:id="1320618366">
              <w:marLeft w:val="0"/>
              <w:marRight w:val="0"/>
              <w:marTop w:val="0"/>
              <w:marBottom w:val="0"/>
              <w:divBdr>
                <w:top w:val="none" w:sz="0" w:space="0" w:color="auto"/>
                <w:left w:val="none" w:sz="0" w:space="0" w:color="auto"/>
                <w:bottom w:val="none" w:sz="0" w:space="0" w:color="auto"/>
                <w:right w:val="none" w:sz="0" w:space="0" w:color="auto"/>
              </w:divBdr>
              <w:divsChild>
                <w:div w:id="1188178896">
                  <w:marLeft w:val="0"/>
                  <w:marRight w:val="0"/>
                  <w:marTop w:val="0"/>
                  <w:marBottom w:val="0"/>
                  <w:divBdr>
                    <w:top w:val="none" w:sz="0" w:space="0" w:color="auto"/>
                    <w:left w:val="none" w:sz="0" w:space="0" w:color="auto"/>
                    <w:bottom w:val="none" w:sz="0" w:space="0" w:color="auto"/>
                    <w:right w:val="none" w:sz="0" w:space="0" w:color="auto"/>
                  </w:divBdr>
                  <w:divsChild>
                    <w:div w:id="1896118085">
                      <w:marLeft w:val="0"/>
                      <w:marRight w:val="0"/>
                      <w:marTop w:val="0"/>
                      <w:marBottom w:val="0"/>
                      <w:divBdr>
                        <w:top w:val="none" w:sz="0" w:space="0" w:color="auto"/>
                        <w:left w:val="none" w:sz="0" w:space="0" w:color="auto"/>
                        <w:bottom w:val="none" w:sz="0" w:space="0" w:color="auto"/>
                        <w:right w:val="none" w:sz="0" w:space="0" w:color="auto"/>
                      </w:divBdr>
                      <w:divsChild>
                        <w:div w:id="910651146">
                          <w:marLeft w:val="0"/>
                          <w:marRight w:val="0"/>
                          <w:marTop w:val="0"/>
                          <w:marBottom w:val="0"/>
                          <w:divBdr>
                            <w:top w:val="none" w:sz="0" w:space="0" w:color="auto"/>
                            <w:left w:val="none" w:sz="0" w:space="0" w:color="auto"/>
                            <w:bottom w:val="none" w:sz="0" w:space="0" w:color="auto"/>
                            <w:right w:val="none" w:sz="0" w:space="0" w:color="auto"/>
                          </w:divBdr>
                          <w:divsChild>
                            <w:div w:id="3521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3028">
      <w:bodyDiv w:val="1"/>
      <w:marLeft w:val="0"/>
      <w:marRight w:val="0"/>
      <w:marTop w:val="0"/>
      <w:marBottom w:val="0"/>
      <w:divBdr>
        <w:top w:val="none" w:sz="0" w:space="0" w:color="auto"/>
        <w:left w:val="none" w:sz="0" w:space="0" w:color="auto"/>
        <w:bottom w:val="none" w:sz="0" w:space="0" w:color="auto"/>
        <w:right w:val="none" w:sz="0" w:space="0" w:color="auto"/>
      </w:divBdr>
      <w:divsChild>
        <w:div w:id="113603427">
          <w:marLeft w:val="0"/>
          <w:marRight w:val="0"/>
          <w:marTop w:val="0"/>
          <w:marBottom w:val="0"/>
          <w:divBdr>
            <w:top w:val="none" w:sz="0" w:space="0" w:color="auto"/>
            <w:left w:val="none" w:sz="0" w:space="0" w:color="auto"/>
            <w:bottom w:val="none" w:sz="0" w:space="0" w:color="auto"/>
            <w:right w:val="none" w:sz="0" w:space="0" w:color="auto"/>
          </w:divBdr>
          <w:divsChild>
            <w:div w:id="1951164050">
              <w:marLeft w:val="0"/>
              <w:marRight w:val="0"/>
              <w:marTop w:val="0"/>
              <w:marBottom w:val="0"/>
              <w:divBdr>
                <w:top w:val="none" w:sz="0" w:space="0" w:color="auto"/>
                <w:left w:val="none" w:sz="0" w:space="0" w:color="auto"/>
                <w:bottom w:val="none" w:sz="0" w:space="0" w:color="auto"/>
                <w:right w:val="none" w:sz="0" w:space="0" w:color="auto"/>
              </w:divBdr>
              <w:divsChild>
                <w:div w:id="2108692044">
                  <w:marLeft w:val="0"/>
                  <w:marRight w:val="0"/>
                  <w:marTop w:val="0"/>
                  <w:marBottom w:val="0"/>
                  <w:divBdr>
                    <w:top w:val="none" w:sz="0" w:space="0" w:color="auto"/>
                    <w:left w:val="none" w:sz="0" w:space="0" w:color="auto"/>
                    <w:bottom w:val="none" w:sz="0" w:space="0" w:color="auto"/>
                    <w:right w:val="none" w:sz="0" w:space="0" w:color="auto"/>
                  </w:divBdr>
                  <w:divsChild>
                    <w:div w:id="593173396">
                      <w:marLeft w:val="0"/>
                      <w:marRight w:val="0"/>
                      <w:marTop w:val="0"/>
                      <w:marBottom w:val="0"/>
                      <w:divBdr>
                        <w:top w:val="none" w:sz="0" w:space="0" w:color="auto"/>
                        <w:left w:val="none" w:sz="0" w:space="0" w:color="auto"/>
                        <w:bottom w:val="none" w:sz="0" w:space="0" w:color="auto"/>
                        <w:right w:val="none" w:sz="0" w:space="0" w:color="auto"/>
                      </w:divBdr>
                      <w:divsChild>
                        <w:div w:id="2081559074">
                          <w:marLeft w:val="0"/>
                          <w:marRight w:val="0"/>
                          <w:marTop w:val="0"/>
                          <w:marBottom w:val="0"/>
                          <w:divBdr>
                            <w:top w:val="none" w:sz="0" w:space="0" w:color="auto"/>
                            <w:left w:val="none" w:sz="0" w:space="0" w:color="auto"/>
                            <w:bottom w:val="none" w:sz="0" w:space="0" w:color="auto"/>
                            <w:right w:val="none" w:sz="0" w:space="0" w:color="auto"/>
                          </w:divBdr>
                          <w:divsChild>
                            <w:div w:id="13434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48643">
      <w:bodyDiv w:val="1"/>
      <w:marLeft w:val="0"/>
      <w:marRight w:val="0"/>
      <w:marTop w:val="0"/>
      <w:marBottom w:val="0"/>
      <w:divBdr>
        <w:top w:val="none" w:sz="0" w:space="0" w:color="auto"/>
        <w:left w:val="none" w:sz="0" w:space="0" w:color="auto"/>
        <w:bottom w:val="none" w:sz="0" w:space="0" w:color="auto"/>
        <w:right w:val="none" w:sz="0" w:space="0" w:color="auto"/>
      </w:divBdr>
      <w:divsChild>
        <w:div w:id="445933564">
          <w:marLeft w:val="0"/>
          <w:marRight w:val="0"/>
          <w:marTop w:val="0"/>
          <w:marBottom w:val="0"/>
          <w:divBdr>
            <w:top w:val="none" w:sz="0" w:space="0" w:color="auto"/>
            <w:left w:val="none" w:sz="0" w:space="0" w:color="auto"/>
            <w:bottom w:val="none" w:sz="0" w:space="0" w:color="auto"/>
            <w:right w:val="none" w:sz="0" w:space="0" w:color="auto"/>
          </w:divBdr>
          <w:divsChild>
            <w:div w:id="1990666657">
              <w:marLeft w:val="0"/>
              <w:marRight w:val="0"/>
              <w:marTop w:val="0"/>
              <w:marBottom w:val="0"/>
              <w:divBdr>
                <w:top w:val="none" w:sz="0" w:space="0" w:color="auto"/>
                <w:left w:val="none" w:sz="0" w:space="0" w:color="auto"/>
                <w:bottom w:val="none" w:sz="0" w:space="0" w:color="auto"/>
                <w:right w:val="none" w:sz="0" w:space="0" w:color="auto"/>
              </w:divBdr>
              <w:divsChild>
                <w:div w:id="1659848535">
                  <w:marLeft w:val="0"/>
                  <w:marRight w:val="0"/>
                  <w:marTop w:val="0"/>
                  <w:marBottom w:val="0"/>
                  <w:divBdr>
                    <w:top w:val="none" w:sz="0" w:space="0" w:color="auto"/>
                    <w:left w:val="none" w:sz="0" w:space="0" w:color="auto"/>
                    <w:bottom w:val="none" w:sz="0" w:space="0" w:color="auto"/>
                    <w:right w:val="none" w:sz="0" w:space="0" w:color="auto"/>
                  </w:divBdr>
                  <w:divsChild>
                    <w:div w:id="1786457854">
                      <w:marLeft w:val="0"/>
                      <w:marRight w:val="0"/>
                      <w:marTop w:val="0"/>
                      <w:marBottom w:val="0"/>
                      <w:divBdr>
                        <w:top w:val="none" w:sz="0" w:space="0" w:color="auto"/>
                        <w:left w:val="none" w:sz="0" w:space="0" w:color="auto"/>
                        <w:bottom w:val="none" w:sz="0" w:space="0" w:color="auto"/>
                        <w:right w:val="none" w:sz="0" w:space="0" w:color="auto"/>
                      </w:divBdr>
                      <w:divsChild>
                        <w:div w:id="1843232102">
                          <w:marLeft w:val="0"/>
                          <w:marRight w:val="0"/>
                          <w:marTop w:val="0"/>
                          <w:marBottom w:val="0"/>
                          <w:divBdr>
                            <w:top w:val="none" w:sz="0" w:space="0" w:color="auto"/>
                            <w:left w:val="none" w:sz="0" w:space="0" w:color="auto"/>
                            <w:bottom w:val="none" w:sz="0" w:space="0" w:color="auto"/>
                            <w:right w:val="none" w:sz="0" w:space="0" w:color="auto"/>
                          </w:divBdr>
                          <w:divsChild>
                            <w:div w:id="21393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51385">
      <w:bodyDiv w:val="1"/>
      <w:marLeft w:val="0"/>
      <w:marRight w:val="0"/>
      <w:marTop w:val="0"/>
      <w:marBottom w:val="0"/>
      <w:divBdr>
        <w:top w:val="none" w:sz="0" w:space="0" w:color="auto"/>
        <w:left w:val="none" w:sz="0" w:space="0" w:color="auto"/>
        <w:bottom w:val="none" w:sz="0" w:space="0" w:color="auto"/>
        <w:right w:val="none" w:sz="0" w:space="0" w:color="auto"/>
      </w:divBdr>
      <w:divsChild>
        <w:div w:id="310642437">
          <w:marLeft w:val="0"/>
          <w:marRight w:val="0"/>
          <w:marTop w:val="0"/>
          <w:marBottom w:val="0"/>
          <w:divBdr>
            <w:top w:val="none" w:sz="0" w:space="0" w:color="auto"/>
            <w:left w:val="none" w:sz="0" w:space="0" w:color="auto"/>
            <w:bottom w:val="none" w:sz="0" w:space="0" w:color="auto"/>
            <w:right w:val="none" w:sz="0" w:space="0" w:color="auto"/>
          </w:divBdr>
          <w:divsChild>
            <w:div w:id="249320177">
              <w:marLeft w:val="0"/>
              <w:marRight w:val="0"/>
              <w:marTop w:val="0"/>
              <w:marBottom w:val="0"/>
              <w:divBdr>
                <w:top w:val="none" w:sz="0" w:space="0" w:color="auto"/>
                <w:left w:val="none" w:sz="0" w:space="0" w:color="auto"/>
                <w:bottom w:val="none" w:sz="0" w:space="0" w:color="auto"/>
                <w:right w:val="none" w:sz="0" w:space="0" w:color="auto"/>
              </w:divBdr>
              <w:divsChild>
                <w:div w:id="924337527">
                  <w:marLeft w:val="0"/>
                  <w:marRight w:val="0"/>
                  <w:marTop w:val="0"/>
                  <w:marBottom w:val="0"/>
                  <w:divBdr>
                    <w:top w:val="none" w:sz="0" w:space="0" w:color="auto"/>
                    <w:left w:val="none" w:sz="0" w:space="0" w:color="auto"/>
                    <w:bottom w:val="none" w:sz="0" w:space="0" w:color="auto"/>
                    <w:right w:val="none" w:sz="0" w:space="0" w:color="auto"/>
                  </w:divBdr>
                  <w:divsChild>
                    <w:div w:id="2050296247">
                      <w:marLeft w:val="0"/>
                      <w:marRight w:val="0"/>
                      <w:marTop w:val="0"/>
                      <w:marBottom w:val="0"/>
                      <w:divBdr>
                        <w:top w:val="none" w:sz="0" w:space="0" w:color="auto"/>
                        <w:left w:val="none" w:sz="0" w:space="0" w:color="auto"/>
                        <w:bottom w:val="none" w:sz="0" w:space="0" w:color="auto"/>
                        <w:right w:val="none" w:sz="0" w:space="0" w:color="auto"/>
                      </w:divBdr>
                      <w:divsChild>
                        <w:div w:id="907153048">
                          <w:marLeft w:val="0"/>
                          <w:marRight w:val="0"/>
                          <w:marTop w:val="0"/>
                          <w:marBottom w:val="0"/>
                          <w:divBdr>
                            <w:top w:val="none" w:sz="0" w:space="0" w:color="auto"/>
                            <w:left w:val="none" w:sz="0" w:space="0" w:color="auto"/>
                            <w:bottom w:val="none" w:sz="0" w:space="0" w:color="auto"/>
                            <w:right w:val="none" w:sz="0" w:space="0" w:color="auto"/>
                          </w:divBdr>
                          <w:divsChild>
                            <w:div w:id="1035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4297">
      <w:bodyDiv w:val="1"/>
      <w:marLeft w:val="0"/>
      <w:marRight w:val="0"/>
      <w:marTop w:val="0"/>
      <w:marBottom w:val="0"/>
      <w:divBdr>
        <w:top w:val="none" w:sz="0" w:space="0" w:color="auto"/>
        <w:left w:val="none" w:sz="0" w:space="0" w:color="auto"/>
        <w:bottom w:val="none" w:sz="0" w:space="0" w:color="auto"/>
        <w:right w:val="none" w:sz="0" w:space="0" w:color="auto"/>
      </w:divBdr>
      <w:divsChild>
        <w:div w:id="1437478063">
          <w:marLeft w:val="0"/>
          <w:marRight w:val="0"/>
          <w:marTop w:val="0"/>
          <w:marBottom w:val="0"/>
          <w:divBdr>
            <w:top w:val="none" w:sz="0" w:space="0" w:color="auto"/>
            <w:left w:val="none" w:sz="0" w:space="0" w:color="auto"/>
            <w:bottom w:val="none" w:sz="0" w:space="0" w:color="auto"/>
            <w:right w:val="none" w:sz="0" w:space="0" w:color="auto"/>
          </w:divBdr>
          <w:divsChild>
            <w:div w:id="1132672590">
              <w:marLeft w:val="0"/>
              <w:marRight w:val="0"/>
              <w:marTop w:val="0"/>
              <w:marBottom w:val="0"/>
              <w:divBdr>
                <w:top w:val="none" w:sz="0" w:space="0" w:color="auto"/>
                <w:left w:val="none" w:sz="0" w:space="0" w:color="auto"/>
                <w:bottom w:val="none" w:sz="0" w:space="0" w:color="auto"/>
                <w:right w:val="none" w:sz="0" w:space="0" w:color="auto"/>
              </w:divBdr>
              <w:divsChild>
                <w:div w:id="2325147">
                  <w:marLeft w:val="0"/>
                  <w:marRight w:val="0"/>
                  <w:marTop w:val="0"/>
                  <w:marBottom w:val="0"/>
                  <w:divBdr>
                    <w:top w:val="none" w:sz="0" w:space="0" w:color="auto"/>
                    <w:left w:val="none" w:sz="0" w:space="0" w:color="auto"/>
                    <w:bottom w:val="none" w:sz="0" w:space="0" w:color="auto"/>
                    <w:right w:val="none" w:sz="0" w:space="0" w:color="auto"/>
                  </w:divBdr>
                  <w:divsChild>
                    <w:div w:id="1105424385">
                      <w:marLeft w:val="0"/>
                      <w:marRight w:val="0"/>
                      <w:marTop w:val="0"/>
                      <w:marBottom w:val="0"/>
                      <w:divBdr>
                        <w:top w:val="none" w:sz="0" w:space="0" w:color="auto"/>
                        <w:left w:val="none" w:sz="0" w:space="0" w:color="auto"/>
                        <w:bottom w:val="none" w:sz="0" w:space="0" w:color="auto"/>
                        <w:right w:val="none" w:sz="0" w:space="0" w:color="auto"/>
                      </w:divBdr>
                      <w:divsChild>
                        <w:div w:id="463623125">
                          <w:marLeft w:val="0"/>
                          <w:marRight w:val="0"/>
                          <w:marTop w:val="0"/>
                          <w:marBottom w:val="0"/>
                          <w:divBdr>
                            <w:top w:val="none" w:sz="0" w:space="0" w:color="auto"/>
                            <w:left w:val="none" w:sz="0" w:space="0" w:color="auto"/>
                            <w:bottom w:val="none" w:sz="0" w:space="0" w:color="auto"/>
                            <w:right w:val="none" w:sz="0" w:space="0" w:color="auto"/>
                          </w:divBdr>
                          <w:divsChild>
                            <w:div w:id="988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359163">
      <w:bodyDiv w:val="1"/>
      <w:marLeft w:val="0"/>
      <w:marRight w:val="0"/>
      <w:marTop w:val="0"/>
      <w:marBottom w:val="0"/>
      <w:divBdr>
        <w:top w:val="none" w:sz="0" w:space="0" w:color="auto"/>
        <w:left w:val="none" w:sz="0" w:space="0" w:color="auto"/>
        <w:bottom w:val="none" w:sz="0" w:space="0" w:color="auto"/>
        <w:right w:val="none" w:sz="0" w:space="0" w:color="auto"/>
      </w:divBdr>
      <w:divsChild>
        <w:div w:id="444888525">
          <w:marLeft w:val="0"/>
          <w:marRight w:val="0"/>
          <w:marTop w:val="0"/>
          <w:marBottom w:val="0"/>
          <w:divBdr>
            <w:top w:val="none" w:sz="0" w:space="0" w:color="auto"/>
            <w:left w:val="none" w:sz="0" w:space="0" w:color="auto"/>
            <w:bottom w:val="none" w:sz="0" w:space="0" w:color="auto"/>
            <w:right w:val="none" w:sz="0" w:space="0" w:color="auto"/>
          </w:divBdr>
          <w:divsChild>
            <w:div w:id="1718121047">
              <w:marLeft w:val="0"/>
              <w:marRight w:val="0"/>
              <w:marTop w:val="0"/>
              <w:marBottom w:val="0"/>
              <w:divBdr>
                <w:top w:val="none" w:sz="0" w:space="0" w:color="auto"/>
                <w:left w:val="none" w:sz="0" w:space="0" w:color="auto"/>
                <w:bottom w:val="none" w:sz="0" w:space="0" w:color="auto"/>
                <w:right w:val="none" w:sz="0" w:space="0" w:color="auto"/>
              </w:divBdr>
              <w:divsChild>
                <w:div w:id="1861774830">
                  <w:marLeft w:val="0"/>
                  <w:marRight w:val="0"/>
                  <w:marTop w:val="0"/>
                  <w:marBottom w:val="0"/>
                  <w:divBdr>
                    <w:top w:val="none" w:sz="0" w:space="0" w:color="auto"/>
                    <w:left w:val="none" w:sz="0" w:space="0" w:color="auto"/>
                    <w:bottom w:val="none" w:sz="0" w:space="0" w:color="auto"/>
                    <w:right w:val="none" w:sz="0" w:space="0" w:color="auto"/>
                  </w:divBdr>
                  <w:divsChild>
                    <w:div w:id="121773885">
                      <w:marLeft w:val="0"/>
                      <w:marRight w:val="0"/>
                      <w:marTop w:val="0"/>
                      <w:marBottom w:val="0"/>
                      <w:divBdr>
                        <w:top w:val="none" w:sz="0" w:space="0" w:color="auto"/>
                        <w:left w:val="none" w:sz="0" w:space="0" w:color="auto"/>
                        <w:bottom w:val="none" w:sz="0" w:space="0" w:color="auto"/>
                        <w:right w:val="none" w:sz="0" w:space="0" w:color="auto"/>
                      </w:divBdr>
                      <w:divsChild>
                        <w:div w:id="1920824238">
                          <w:marLeft w:val="0"/>
                          <w:marRight w:val="0"/>
                          <w:marTop w:val="0"/>
                          <w:marBottom w:val="0"/>
                          <w:divBdr>
                            <w:top w:val="none" w:sz="0" w:space="0" w:color="auto"/>
                            <w:left w:val="none" w:sz="0" w:space="0" w:color="auto"/>
                            <w:bottom w:val="none" w:sz="0" w:space="0" w:color="auto"/>
                            <w:right w:val="none" w:sz="0" w:space="0" w:color="auto"/>
                          </w:divBdr>
                          <w:divsChild>
                            <w:div w:id="911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7456">
      <w:bodyDiv w:val="1"/>
      <w:marLeft w:val="0"/>
      <w:marRight w:val="0"/>
      <w:marTop w:val="0"/>
      <w:marBottom w:val="0"/>
      <w:divBdr>
        <w:top w:val="none" w:sz="0" w:space="0" w:color="auto"/>
        <w:left w:val="none" w:sz="0" w:space="0" w:color="auto"/>
        <w:bottom w:val="none" w:sz="0" w:space="0" w:color="auto"/>
        <w:right w:val="none" w:sz="0" w:space="0" w:color="auto"/>
      </w:divBdr>
      <w:divsChild>
        <w:div w:id="46148323">
          <w:marLeft w:val="0"/>
          <w:marRight w:val="0"/>
          <w:marTop w:val="0"/>
          <w:marBottom w:val="0"/>
          <w:divBdr>
            <w:top w:val="none" w:sz="0" w:space="0" w:color="auto"/>
            <w:left w:val="none" w:sz="0" w:space="0" w:color="auto"/>
            <w:bottom w:val="none" w:sz="0" w:space="0" w:color="auto"/>
            <w:right w:val="none" w:sz="0" w:space="0" w:color="auto"/>
          </w:divBdr>
          <w:divsChild>
            <w:div w:id="1020160908">
              <w:marLeft w:val="0"/>
              <w:marRight w:val="0"/>
              <w:marTop w:val="0"/>
              <w:marBottom w:val="0"/>
              <w:divBdr>
                <w:top w:val="none" w:sz="0" w:space="0" w:color="auto"/>
                <w:left w:val="none" w:sz="0" w:space="0" w:color="auto"/>
                <w:bottom w:val="none" w:sz="0" w:space="0" w:color="auto"/>
                <w:right w:val="none" w:sz="0" w:space="0" w:color="auto"/>
              </w:divBdr>
              <w:divsChild>
                <w:div w:id="1531643893">
                  <w:marLeft w:val="0"/>
                  <w:marRight w:val="0"/>
                  <w:marTop w:val="0"/>
                  <w:marBottom w:val="0"/>
                  <w:divBdr>
                    <w:top w:val="none" w:sz="0" w:space="0" w:color="auto"/>
                    <w:left w:val="none" w:sz="0" w:space="0" w:color="auto"/>
                    <w:bottom w:val="none" w:sz="0" w:space="0" w:color="auto"/>
                    <w:right w:val="none" w:sz="0" w:space="0" w:color="auto"/>
                  </w:divBdr>
                  <w:divsChild>
                    <w:div w:id="1719861874">
                      <w:marLeft w:val="0"/>
                      <w:marRight w:val="0"/>
                      <w:marTop w:val="0"/>
                      <w:marBottom w:val="0"/>
                      <w:divBdr>
                        <w:top w:val="none" w:sz="0" w:space="0" w:color="auto"/>
                        <w:left w:val="none" w:sz="0" w:space="0" w:color="auto"/>
                        <w:bottom w:val="none" w:sz="0" w:space="0" w:color="auto"/>
                        <w:right w:val="none" w:sz="0" w:space="0" w:color="auto"/>
                      </w:divBdr>
                      <w:divsChild>
                        <w:div w:id="691414044">
                          <w:marLeft w:val="0"/>
                          <w:marRight w:val="0"/>
                          <w:marTop w:val="0"/>
                          <w:marBottom w:val="0"/>
                          <w:divBdr>
                            <w:top w:val="none" w:sz="0" w:space="0" w:color="auto"/>
                            <w:left w:val="none" w:sz="0" w:space="0" w:color="auto"/>
                            <w:bottom w:val="none" w:sz="0" w:space="0" w:color="auto"/>
                            <w:right w:val="none" w:sz="0" w:space="0" w:color="auto"/>
                          </w:divBdr>
                          <w:divsChild>
                            <w:div w:id="7937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1116">
      <w:bodyDiv w:val="1"/>
      <w:marLeft w:val="0"/>
      <w:marRight w:val="0"/>
      <w:marTop w:val="0"/>
      <w:marBottom w:val="0"/>
      <w:divBdr>
        <w:top w:val="none" w:sz="0" w:space="0" w:color="auto"/>
        <w:left w:val="none" w:sz="0" w:space="0" w:color="auto"/>
        <w:bottom w:val="none" w:sz="0" w:space="0" w:color="auto"/>
        <w:right w:val="none" w:sz="0" w:space="0" w:color="auto"/>
      </w:divBdr>
      <w:divsChild>
        <w:div w:id="843397950">
          <w:marLeft w:val="0"/>
          <w:marRight w:val="0"/>
          <w:marTop w:val="0"/>
          <w:marBottom w:val="0"/>
          <w:divBdr>
            <w:top w:val="none" w:sz="0" w:space="0" w:color="auto"/>
            <w:left w:val="none" w:sz="0" w:space="0" w:color="auto"/>
            <w:bottom w:val="none" w:sz="0" w:space="0" w:color="auto"/>
            <w:right w:val="none" w:sz="0" w:space="0" w:color="auto"/>
          </w:divBdr>
          <w:divsChild>
            <w:div w:id="1629898164">
              <w:marLeft w:val="0"/>
              <w:marRight w:val="0"/>
              <w:marTop w:val="0"/>
              <w:marBottom w:val="0"/>
              <w:divBdr>
                <w:top w:val="none" w:sz="0" w:space="0" w:color="auto"/>
                <w:left w:val="none" w:sz="0" w:space="0" w:color="auto"/>
                <w:bottom w:val="none" w:sz="0" w:space="0" w:color="auto"/>
                <w:right w:val="none" w:sz="0" w:space="0" w:color="auto"/>
              </w:divBdr>
              <w:divsChild>
                <w:div w:id="446044274">
                  <w:marLeft w:val="0"/>
                  <w:marRight w:val="0"/>
                  <w:marTop w:val="0"/>
                  <w:marBottom w:val="0"/>
                  <w:divBdr>
                    <w:top w:val="none" w:sz="0" w:space="0" w:color="auto"/>
                    <w:left w:val="none" w:sz="0" w:space="0" w:color="auto"/>
                    <w:bottom w:val="none" w:sz="0" w:space="0" w:color="auto"/>
                    <w:right w:val="none" w:sz="0" w:space="0" w:color="auto"/>
                  </w:divBdr>
                  <w:divsChild>
                    <w:div w:id="231359340">
                      <w:marLeft w:val="0"/>
                      <w:marRight w:val="0"/>
                      <w:marTop w:val="0"/>
                      <w:marBottom w:val="0"/>
                      <w:divBdr>
                        <w:top w:val="none" w:sz="0" w:space="0" w:color="auto"/>
                        <w:left w:val="none" w:sz="0" w:space="0" w:color="auto"/>
                        <w:bottom w:val="none" w:sz="0" w:space="0" w:color="auto"/>
                        <w:right w:val="none" w:sz="0" w:space="0" w:color="auto"/>
                      </w:divBdr>
                      <w:divsChild>
                        <w:div w:id="556821982">
                          <w:marLeft w:val="0"/>
                          <w:marRight w:val="0"/>
                          <w:marTop w:val="0"/>
                          <w:marBottom w:val="0"/>
                          <w:divBdr>
                            <w:top w:val="none" w:sz="0" w:space="0" w:color="auto"/>
                            <w:left w:val="none" w:sz="0" w:space="0" w:color="auto"/>
                            <w:bottom w:val="none" w:sz="0" w:space="0" w:color="auto"/>
                            <w:right w:val="none" w:sz="0" w:space="0" w:color="auto"/>
                          </w:divBdr>
                          <w:divsChild>
                            <w:div w:id="2111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90688">
      <w:bodyDiv w:val="1"/>
      <w:marLeft w:val="0"/>
      <w:marRight w:val="0"/>
      <w:marTop w:val="0"/>
      <w:marBottom w:val="0"/>
      <w:divBdr>
        <w:top w:val="none" w:sz="0" w:space="0" w:color="auto"/>
        <w:left w:val="none" w:sz="0" w:space="0" w:color="auto"/>
        <w:bottom w:val="none" w:sz="0" w:space="0" w:color="auto"/>
        <w:right w:val="none" w:sz="0" w:space="0" w:color="auto"/>
      </w:divBdr>
      <w:divsChild>
        <w:div w:id="1877964577">
          <w:marLeft w:val="0"/>
          <w:marRight w:val="0"/>
          <w:marTop w:val="0"/>
          <w:marBottom w:val="0"/>
          <w:divBdr>
            <w:top w:val="none" w:sz="0" w:space="0" w:color="auto"/>
            <w:left w:val="none" w:sz="0" w:space="0" w:color="auto"/>
            <w:bottom w:val="none" w:sz="0" w:space="0" w:color="auto"/>
            <w:right w:val="none" w:sz="0" w:space="0" w:color="auto"/>
          </w:divBdr>
          <w:divsChild>
            <w:div w:id="1093013158">
              <w:marLeft w:val="0"/>
              <w:marRight w:val="0"/>
              <w:marTop w:val="0"/>
              <w:marBottom w:val="0"/>
              <w:divBdr>
                <w:top w:val="none" w:sz="0" w:space="0" w:color="auto"/>
                <w:left w:val="none" w:sz="0" w:space="0" w:color="auto"/>
                <w:bottom w:val="none" w:sz="0" w:space="0" w:color="auto"/>
                <w:right w:val="none" w:sz="0" w:space="0" w:color="auto"/>
              </w:divBdr>
              <w:divsChild>
                <w:div w:id="298875911">
                  <w:marLeft w:val="0"/>
                  <w:marRight w:val="0"/>
                  <w:marTop w:val="0"/>
                  <w:marBottom w:val="0"/>
                  <w:divBdr>
                    <w:top w:val="none" w:sz="0" w:space="0" w:color="auto"/>
                    <w:left w:val="none" w:sz="0" w:space="0" w:color="auto"/>
                    <w:bottom w:val="none" w:sz="0" w:space="0" w:color="auto"/>
                    <w:right w:val="none" w:sz="0" w:space="0" w:color="auto"/>
                  </w:divBdr>
                  <w:divsChild>
                    <w:div w:id="134030469">
                      <w:marLeft w:val="0"/>
                      <w:marRight w:val="0"/>
                      <w:marTop w:val="0"/>
                      <w:marBottom w:val="0"/>
                      <w:divBdr>
                        <w:top w:val="none" w:sz="0" w:space="0" w:color="auto"/>
                        <w:left w:val="none" w:sz="0" w:space="0" w:color="auto"/>
                        <w:bottom w:val="none" w:sz="0" w:space="0" w:color="auto"/>
                        <w:right w:val="none" w:sz="0" w:space="0" w:color="auto"/>
                      </w:divBdr>
                      <w:divsChild>
                        <w:div w:id="2120253289">
                          <w:marLeft w:val="0"/>
                          <w:marRight w:val="0"/>
                          <w:marTop w:val="0"/>
                          <w:marBottom w:val="0"/>
                          <w:divBdr>
                            <w:top w:val="none" w:sz="0" w:space="0" w:color="auto"/>
                            <w:left w:val="none" w:sz="0" w:space="0" w:color="auto"/>
                            <w:bottom w:val="none" w:sz="0" w:space="0" w:color="auto"/>
                            <w:right w:val="none" w:sz="0" w:space="0" w:color="auto"/>
                          </w:divBdr>
                          <w:divsChild>
                            <w:div w:id="1724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05918">
      <w:bodyDiv w:val="1"/>
      <w:marLeft w:val="0"/>
      <w:marRight w:val="0"/>
      <w:marTop w:val="0"/>
      <w:marBottom w:val="0"/>
      <w:divBdr>
        <w:top w:val="none" w:sz="0" w:space="0" w:color="auto"/>
        <w:left w:val="none" w:sz="0" w:space="0" w:color="auto"/>
        <w:bottom w:val="none" w:sz="0" w:space="0" w:color="auto"/>
        <w:right w:val="none" w:sz="0" w:space="0" w:color="auto"/>
      </w:divBdr>
      <w:divsChild>
        <w:div w:id="1985423923">
          <w:marLeft w:val="0"/>
          <w:marRight w:val="0"/>
          <w:marTop w:val="0"/>
          <w:marBottom w:val="0"/>
          <w:divBdr>
            <w:top w:val="none" w:sz="0" w:space="0" w:color="auto"/>
            <w:left w:val="none" w:sz="0" w:space="0" w:color="auto"/>
            <w:bottom w:val="none" w:sz="0" w:space="0" w:color="auto"/>
            <w:right w:val="none" w:sz="0" w:space="0" w:color="auto"/>
          </w:divBdr>
          <w:divsChild>
            <w:div w:id="1797985511">
              <w:marLeft w:val="0"/>
              <w:marRight w:val="0"/>
              <w:marTop w:val="0"/>
              <w:marBottom w:val="0"/>
              <w:divBdr>
                <w:top w:val="none" w:sz="0" w:space="0" w:color="auto"/>
                <w:left w:val="none" w:sz="0" w:space="0" w:color="auto"/>
                <w:bottom w:val="none" w:sz="0" w:space="0" w:color="auto"/>
                <w:right w:val="none" w:sz="0" w:space="0" w:color="auto"/>
              </w:divBdr>
              <w:divsChild>
                <w:div w:id="522019666">
                  <w:marLeft w:val="0"/>
                  <w:marRight w:val="0"/>
                  <w:marTop w:val="0"/>
                  <w:marBottom w:val="0"/>
                  <w:divBdr>
                    <w:top w:val="none" w:sz="0" w:space="0" w:color="auto"/>
                    <w:left w:val="none" w:sz="0" w:space="0" w:color="auto"/>
                    <w:bottom w:val="none" w:sz="0" w:space="0" w:color="auto"/>
                    <w:right w:val="none" w:sz="0" w:space="0" w:color="auto"/>
                  </w:divBdr>
                  <w:divsChild>
                    <w:div w:id="2112582491">
                      <w:marLeft w:val="0"/>
                      <w:marRight w:val="0"/>
                      <w:marTop w:val="0"/>
                      <w:marBottom w:val="0"/>
                      <w:divBdr>
                        <w:top w:val="none" w:sz="0" w:space="0" w:color="auto"/>
                        <w:left w:val="none" w:sz="0" w:space="0" w:color="auto"/>
                        <w:bottom w:val="none" w:sz="0" w:space="0" w:color="auto"/>
                        <w:right w:val="none" w:sz="0" w:space="0" w:color="auto"/>
                      </w:divBdr>
                      <w:divsChild>
                        <w:div w:id="1485008950">
                          <w:marLeft w:val="0"/>
                          <w:marRight w:val="0"/>
                          <w:marTop w:val="0"/>
                          <w:marBottom w:val="0"/>
                          <w:divBdr>
                            <w:top w:val="none" w:sz="0" w:space="0" w:color="auto"/>
                            <w:left w:val="none" w:sz="0" w:space="0" w:color="auto"/>
                            <w:bottom w:val="none" w:sz="0" w:space="0" w:color="auto"/>
                            <w:right w:val="none" w:sz="0" w:space="0" w:color="auto"/>
                          </w:divBdr>
                          <w:divsChild>
                            <w:div w:id="1976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5639">
      <w:bodyDiv w:val="1"/>
      <w:marLeft w:val="0"/>
      <w:marRight w:val="0"/>
      <w:marTop w:val="0"/>
      <w:marBottom w:val="0"/>
      <w:divBdr>
        <w:top w:val="none" w:sz="0" w:space="0" w:color="auto"/>
        <w:left w:val="none" w:sz="0" w:space="0" w:color="auto"/>
        <w:bottom w:val="none" w:sz="0" w:space="0" w:color="auto"/>
        <w:right w:val="none" w:sz="0" w:space="0" w:color="auto"/>
      </w:divBdr>
      <w:divsChild>
        <w:div w:id="458959227">
          <w:marLeft w:val="0"/>
          <w:marRight w:val="0"/>
          <w:marTop w:val="0"/>
          <w:marBottom w:val="0"/>
          <w:divBdr>
            <w:top w:val="none" w:sz="0" w:space="0" w:color="auto"/>
            <w:left w:val="none" w:sz="0" w:space="0" w:color="auto"/>
            <w:bottom w:val="none" w:sz="0" w:space="0" w:color="auto"/>
            <w:right w:val="none" w:sz="0" w:space="0" w:color="auto"/>
          </w:divBdr>
          <w:divsChild>
            <w:div w:id="310641338">
              <w:marLeft w:val="0"/>
              <w:marRight w:val="0"/>
              <w:marTop w:val="0"/>
              <w:marBottom w:val="0"/>
              <w:divBdr>
                <w:top w:val="none" w:sz="0" w:space="0" w:color="auto"/>
                <w:left w:val="none" w:sz="0" w:space="0" w:color="auto"/>
                <w:bottom w:val="none" w:sz="0" w:space="0" w:color="auto"/>
                <w:right w:val="none" w:sz="0" w:space="0" w:color="auto"/>
              </w:divBdr>
              <w:divsChild>
                <w:div w:id="992634984">
                  <w:marLeft w:val="0"/>
                  <w:marRight w:val="0"/>
                  <w:marTop w:val="0"/>
                  <w:marBottom w:val="0"/>
                  <w:divBdr>
                    <w:top w:val="none" w:sz="0" w:space="0" w:color="auto"/>
                    <w:left w:val="none" w:sz="0" w:space="0" w:color="auto"/>
                    <w:bottom w:val="none" w:sz="0" w:space="0" w:color="auto"/>
                    <w:right w:val="none" w:sz="0" w:space="0" w:color="auto"/>
                  </w:divBdr>
                  <w:divsChild>
                    <w:div w:id="1094016588">
                      <w:marLeft w:val="0"/>
                      <w:marRight w:val="0"/>
                      <w:marTop w:val="0"/>
                      <w:marBottom w:val="0"/>
                      <w:divBdr>
                        <w:top w:val="none" w:sz="0" w:space="0" w:color="auto"/>
                        <w:left w:val="none" w:sz="0" w:space="0" w:color="auto"/>
                        <w:bottom w:val="none" w:sz="0" w:space="0" w:color="auto"/>
                        <w:right w:val="none" w:sz="0" w:space="0" w:color="auto"/>
                      </w:divBdr>
                      <w:divsChild>
                        <w:div w:id="1546482077">
                          <w:marLeft w:val="0"/>
                          <w:marRight w:val="0"/>
                          <w:marTop w:val="0"/>
                          <w:marBottom w:val="0"/>
                          <w:divBdr>
                            <w:top w:val="none" w:sz="0" w:space="0" w:color="auto"/>
                            <w:left w:val="none" w:sz="0" w:space="0" w:color="auto"/>
                            <w:bottom w:val="none" w:sz="0" w:space="0" w:color="auto"/>
                            <w:right w:val="none" w:sz="0" w:space="0" w:color="auto"/>
                          </w:divBdr>
                          <w:divsChild>
                            <w:div w:id="5957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0309">
      <w:bodyDiv w:val="1"/>
      <w:marLeft w:val="0"/>
      <w:marRight w:val="0"/>
      <w:marTop w:val="0"/>
      <w:marBottom w:val="0"/>
      <w:divBdr>
        <w:top w:val="none" w:sz="0" w:space="0" w:color="auto"/>
        <w:left w:val="none" w:sz="0" w:space="0" w:color="auto"/>
        <w:bottom w:val="none" w:sz="0" w:space="0" w:color="auto"/>
        <w:right w:val="none" w:sz="0" w:space="0" w:color="auto"/>
      </w:divBdr>
      <w:divsChild>
        <w:div w:id="1298486291">
          <w:marLeft w:val="0"/>
          <w:marRight w:val="0"/>
          <w:marTop w:val="0"/>
          <w:marBottom w:val="0"/>
          <w:divBdr>
            <w:top w:val="none" w:sz="0" w:space="0" w:color="auto"/>
            <w:left w:val="none" w:sz="0" w:space="0" w:color="auto"/>
            <w:bottom w:val="none" w:sz="0" w:space="0" w:color="auto"/>
            <w:right w:val="none" w:sz="0" w:space="0" w:color="auto"/>
          </w:divBdr>
          <w:divsChild>
            <w:div w:id="2118593548">
              <w:marLeft w:val="0"/>
              <w:marRight w:val="0"/>
              <w:marTop w:val="0"/>
              <w:marBottom w:val="0"/>
              <w:divBdr>
                <w:top w:val="none" w:sz="0" w:space="0" w:color="auto"/>
                <w:left w:val="none" w:sz="0" w:space="0" w:color="auto"/>
                <w:bottom w:val="none" w:sz="0" w:space="0" w:color="auto"/>
                <w:right w:val="none" w:sz="0" w:space="0" w:color="auto"/>
              </w:divBdr>
              <w:divsChild>
                <w:div w:id="1462336530">
                  <w:marLeft w:val="0"/>
                  <w:marRight w:val="0"/>
                  <w:marTop w:val="0"/>
                  <w:marBottom w:val="0"/>
                  <w:divBdr>
                    <w:top w:val="none" w:sz="0" w:space="0" w:color="auto"/>
                    <w:left w:val="none" w:sz="0" w:space="0" w:color="auto"/>
                    <w:bottom w:val="none" w:sz="0" w:space="0" w:color="auto"/>
                    <w:right w:val="none" w:sz="0" w:space="0" w:color="auto"/>
                  </w:divBdr>
                  <w:divsChild>
                    <w:div w:id="300889364">
                      <w:marLeft w:val="0"/>
                      <w:marRight w:val="0"/>
                      <w:marTop w:val="0"/>
                      <w:marBottom w:val="0"/>
                      <w:divBdr>
                        <w:top w:val="none" w:sz="0" w:space="0" w:color="auto"/>
                        <w:left w:val="none" w:sz="0" w:space="0" w:color="auto"/>
                        <w:bottom w:val="none" w:sz="0" w:space="0" w:color="auto"/>
                        <w:right w:val="none" w:sz="0" w:space="0" w:color="auto"/>
                      </w:divBdr>
                      <w:divsChild>
                        <w:div w:id="112945907">
                          <w:marLeft w:val="0"/>
                          <w:marRight w:val="0"/>
                          <w:marTop w:val="0"/>
                          <w:marBottom w:val="0"/>
                          <w:divBdr>
                            <w:top w:val="none" w:sz="0" w:space="0" w:color="auto"/>
                            <w:left w:val="none" w:sz="0" w:space="0" w:color="auto"/>
                            <w:bottom w:val="none" w:sz="0" w:space="0" w:color="auto"/>
                            <w:right w:val="none" w:sz="0" w:space="0" w:color="auto"/>
                          </w:divBdr>
                          <w:divsChild>
                            <w:div w:id="10032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82124">
      <w:bodyDiv w:val="1"/>
      <w:marLeft w:val="0"/>
      <w:marRight w:val="0"/>
      <w:marTop w:val="0"/>
      <w:marBottom w:val="0"/>
      <w:divBdr>
        <w:top w:val="none" w:sz="0" w:space="0" w:color="auto"/>
        <w:left w:val="none" w:sz="0" w:space="0" w:color="auto"/>
        <w:bottom w:val="none" w:sz="0" w:space="0" w:color="auto"/>
        <w:right w:val="none" w:sz="0" w:space="0" w:color="auto"/>
      </w:divBdr>
      <w:divsChild>
        <w:div w:id="700016246">
          <w:marLeft w:val="0"/>
          <w:marRight w:val="0"/>
          <w:marTop w:val="0"/>
          <w:marBottom w:val="0"/>
          <w:divBdr>
            <w:top w:val="none" w:sz="0" w:space="0" w:color="auto"/>
            <w:left w:val="none" w:sz="0" w:space="0" w:color="auto"/>
            <w:bottom w:val="none" w:sz="0" w:space="0" w:color="auto"/>
            <w:right w:val="none" w:sz="0" w:space="0" w:color="auto"/>
          </w:divBdr>
          <w:divsChild>
            <w:div w:id="1755013208">
              <w:marLeft w:val="0"/>
              <w:marRight w:val="0"/>
              <w:marTop w:val="0"/>
              <w:marBottom w:val="0"/>
              <w:divBdr>
                <w:top w:val="none" w:sz="0" w:space="0" w:color="auto"/>
                <w:left w:val="none" w:sz="0" w:space="0" w:color="auto"/>
                <w:bottom w:val="none" w:sz="0" w:space="0" w:color="auto"/>
                <w:right w:val="none" w:sz="0" w:space="0" w:color="auto"/>
              </w:divBdr>
              <w:divsChild>
                <w:div w:id="1507675024">
                  <w:marLeft w:val="0"/>
                  <w:marRight w:val="0"/>
                  <w:marTop w:val="0"/>
                  <w:marBottom w:val="0"/>
                  <w:divBdr>
                    <w:top w:val="none" w:sz="0" w:space="0" w:color="auto"/>
                    <w:left w:val="none" w:sz="0" w:space="0" w:color="auto"/>
                    <w:bottom w:val="none" w:sz="0" w:space="0" w:color="auto"/>
                    <w:right w:val="none" w:sz="0" w:space="0" w:color="auto"/>
                  </w:divBdr>
                  <w:divsChild>
                    <w:div w:id="1658069604">
                      <w:marLeft w:val="0"/>
                      <w:marRight w:val="0"/>
                      <w:marTop w:val="0"/>
                      <w:marBottom w:val="0"/>
                      <w:divBdr>
                        <w:top w:val="none" w:sz="0" w:space="0" w:color="auto"/>
                        <w:left w:val="none" w:sz="0" w:space="0" w:color="auto"/>
                        <w:bottom w:val="none" w:sz="0" w:space="0" w:color="auto"/>
                        <w:right w:val="none" w:sz="0" w:space="0" w:color="auto"/>
                      </w:divBdr>
                      <w:divsChild>
                        <w:div w:id="1912352660">
                          <w:marLeft w:val="0"/>
                          <w:marRight w:val="0"/>
                          <w:marTop w:val="0"/>
                          <w:marBottom w:val="0"/>
                          <w:divBdr>
                            <w:top w:val="none" w:sz="0" w:space="0" w:color="auto"/>
                            <w:left w:val="none" w:sz="0" w:space="0" w:color="auto"/>
                            <w:bottom w:val="none" w:sz="0" w:space="0" w:color="auto"/>
                            <w:right w:val="none" w:sz="0" w:space="0" w:color="auto"/>
                          </w:divBdr>
                          <w:divsChild>
                            <w:div w:id="1442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05213">
      <w:bodyDiv w:val="1"/>
      <w:marLeft w:val="0"/>
      <w:marRight w:val="0"/>
      <w:marTop w:val="0"/>
      <w:marBottom w:val="0"/>
      <w:divBdr>
        <w:top w:val="none" w:sz="0" w:space="0" w:color="auto"/>
        <w:left w:val="none" w:sz="0" w:space="0" w:color="auto"/>
        <w:bottom w:val="none" w:sz="0" w:space="0" w:color="auto"/>
        <w:right w:val="none" w:sz="0" w:space="0" w:color="auto"/>
      </w:divBdr>
      <w:divsChild>
        <w:div w:id="931473747">
          <w:marLeft w:val="0"/>
          <w:marRight w:val="0"/>
          <w:marTop w:val="0"/>
          <w:marBottom w:val="0"/>
          <w:divBdr>
            <w:top w:val="none" w:sz="0" w:space="0" w:color="auto"/>
            <w:left w:val="none" w:sz="0" w:space="0" w:color="auto"/>
            <w:bottom w:val="none" w:sz="0" w:space="0" w:color="auto"/>
            <w:right w:val="none" w:sz="0" w:space="0" w:color="auto"/>
          </w:divBdr>
          <w:divsChild>
            <w:div w:id="2114199923">
              <w:marLeft w:val="0"/>
              <w:marRight w:val="0"/>
              <w:marTop w:val="0"/>
              <w:marBottom w:val="0"/>
              <w:divBdr>
                <w:top w:val="none" w:sz="0" w:space="0" w:color="auto"/>
                <w:left w:val="none" w:sz="0" w:space="0" w:color="auto"/>
                <w:bottom w:val="none" w:sz="0" w:space="0" w:color="auto"/>
                <w:right w:val="none" w:sz="0" w:space="0" w:color="auto"/>
              </w:divBdr>
              <w:divsChild>
                <w:div w:id="1332879772">
                  <w:marLeft w:val="0"/>
                  <w:marRight w:val="0"/>
                  <w:marTop w:val="0"/>
                  <w:marBottom w:val="0"/>
                  <w:divBdr>
                    <w:top w:val="none" w:sz="0" w:space="0" w:color="auto"/>
                    <w:left w:val="none" w:sz="0" w:space="0" w:color="auto"/>
                    <w:bottom w:val="none" w:sz="0" w:space="0" w:color="auto"/>
                    <w:right w:val="none" w:sz="0" w:space="0" w:color="auto"/>
                  </w:divBdr>
                  <w:divsChild>
                    <w:div w:id="786393231">
                      <w:marLeft w:val="0"/>
                      <w:marRight w:val="0"/>
                      <w:marTop w:val="0"/>
                      <w:marBottom w:val="0"/>
                      <w:divBdr>
                        <w:top w:val="none" w:sz="0" w:space="0" w:color="auto"/>
                        <w:left w:val="none" w:sz="0" w:space="0" w:color="auto"/>
                        <w:bottom w:val="none" w:sz="0" w:space="0" w:color="auto"/>
                        <w:right w:val="none" w:sz="0" w:space="0" w:color="auto"/>
                      </w:divBdr>
                      <w:divsChild>
                        <w:div w:id="77290010">
                          <w:marLeft w:val="0"/>
                          <w:marRight w:val="0"/>
                          <w:marTop w:val="0"/>
                          <w:marBottom w:val="0"/>
                          <w:divBdr>
                            <w:top w:val="none" w:sz="0" w:space="0" w:color="auto"/>
                            <w:left w:val="none" w:sz="0" w:space="0" w:color="auto"/>
                            <w:bottom w:val="none" w:sz="0" w:space="0" w:color="auto"/>
                            <w:right w:val="none" w:sz="0" w:space="0" w:color="auto"/>
                          </w:divBdr>
                          <w:divsChild>
                            <w:div w:id="9264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79276">
      <w:bodyDiv w:val="1"/>
      <w:marLeft w:val="0"/>
      <w:marRight w:val="0"/>
      <w:marTop w:val="0"/>
      <w:marBottom w:val="0"/>
      <w:divBdr>
        <w:top w:val="none" w:sz="0" w:space="0" w:color="auto"/>
        <w:left w:val="none" w:sz="0" w:space="0" w:color="auto"/>
        <w:bottom w:val="none" w:sz="0" w:space="0" w:color="auto"/>
        <w:right w:val="none" w:sz="0" w:space="0" w:color="auto"/>
      </w:divBdr>
      <w:divsChild>
        <w:div w:id="1275751361">
          <w:marLeft w:val="0"/>
          <w:marRight w:val="0"/>
          <w:marTop w:val="0"/>
          <w:marBottom w:val="0"/>
          <w:divBdr>
            <w:top w:val="none" w:sz="0" w:space="0" w:color="auto"/>
            <w:left w:val="none" w:sz="0" w:space="0" w:color="auto"/>
            <w:bottom w:val="none" w:sz="0" w:space="0" w:color="auto"/>
            <w:right w:val="none" w:sz="0" w:space="0" w:color="auto"/>
          </w:divBdr>
          <w:divsChild>
            <w:div w:id="863132727">
              <w:marLeft w:val="0"/>
              <w:marRight w:val="0"/>
              <w:marTop w:val="0"/>
              <w:marBottom w:val="0"/>
              <w:divBdr>
                <w:top w:val="none" w:sz="0" w:space="0" w:color="auto"/>
                <w:left w:val="none" w:sz="0" w:space="0" w:color="auto"/>
                <w:bottom w:val="none" w:sz="0" w:space="0" w:color="auto"/>
                <w:right w:val="none" w:sz="0" w:space="0" w:color="auto"/>
              </w:divBdr>
              <w:divsChild>
                <w:div w:id="954679655">
                  <w:marLeft w:val="0"/>
                  <w:marRight w:val="0"/>
                  <w:marTop w:val="0"/>
                  <w:marBottom w:val="0"/>
                  <w:divBdr>
                    <w:top w:val="none" w:sz="0" w:space="0" w:color="auto"/>
                    <w:left w:val="none" w:sz="0" w:space="0" w:color="auto"/>
                    <w:bottom w:val="none" w:sz="0" w:space="0" w:color="auto"/>
                    <w:right w:val="none" w:sz="0" w:space="0" w:color="auto"/>
                  </w:divBdr>
                  <w:divsChild>
                    <w:div w:id="709761968">
                      <w:marLeft w:val="0"/>
                      <w:marRight w:val="0"/>
                      <w:marTop w:val="0"/>
                      <w:marBottom w:val="0"/>
                      <w:divBdr>
                        <w:top w:val="none" w:sz="0" w:space="0" w:color="auto"/>
                        <w:left w:val="none" w:sz="0" w:space="0" w:color="auto"/>
                        <w:bottom w:val="none" w:sz="0" w:space="0" w:color="auto"/>
                        <w:right w:val="none" w:sz="0" w:space="0" w:color="auto"/>
                      </w:divBdr>
                      <w:divsChild>
                        <w:div w:id="810052633">
                          <w:marLeft w:val="0"/>
                          <w:marRight w:val="0"/>
                          <w:marTop w:val="0"/>
                          <w:marBottom w:val="0"/>
                          <w:divBdr>
                            <w:top w:val="none" w:sz="0" w:space="0" w:color="auto"/>
                            <w:left w:val="none" w:sz="0" w:space="0" w:color="auto"/>
                            <w:bottom w:val="none" w:sz="0" w:space="0" w:color="auto"/>
                            <w:right w:val="none" w:sz="0" w:space="0" w:color="auto"/>
                          </w:divBdr>
                          <w:divsChild>
                            <w:div w:id="14491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h386@exeter.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81DE-3C16-0B47-9023-48C62E4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3637</Words>
  <Characters>20734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David</dc:creator>
  <cp:lastModifiedBy>mark wilson</cp:lastModifiedBy>
  <cp:revision>2</cp:revision>
  <cp:lastPrinted>2016-09-27T12:51:00Z</cp:lastPrinted>
  <dcterms:created xsi:type="dcterms:W3CDTF">2017-03-06T21:31:00Z</dcterms:created>
  <dcterms:modified xsi:type="dcterms:W3CDTF">2017-03-06T21:31:00Z</dcterms:modified>
</cp:coreProperties>
</file>