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CA477" w14:textId="3F5AFEAF" w:rsidR="001A0A9A" w:rsidRPr="00A55E1F" w:rsidRDefault="001A0A9A" w:rsidP="001A0A9A">
      <w:pPr>
        <w:spacing w:line="480" w:lineRule="auto"/>
        <w:jc w:val="center"/>
        <w:rPr>
          <w:rFonts w:ascii="Times New Roman" w:hAnsi="Times New Roman" w:cs="Times New Roman"/>
          <w:b/>
          <w:sz w:val="32"/>
          <w:szCs w:val="32"/>
        </w:rPr>
      </w:pPr>
      <w:bookmarkStart w:id="0" w:name="_GoBack"/>
      <w:bookmarkEnd w:id="0"/>
      <w:r w:rsidRPr="00A55E1F">
        <w:rPr>
          <w:rFonts w:ascii="Times New Roman" w:hAnsi="Times New Roman" w:cs="Times New Roman"/>
          <w:b/>
          <w:sz w:val="32"/>
          <w:szCs w:val="32"/>
        </w:rPr>
        <w:t xml:space="preserve">Invasive egg predators and food availability interactively </w:t>
      </w:r>
      <w:r w:rsidR="00A55E1F">
        <w:rPr>
          <w:rFonts w:ascii="Times New Roman" w:hAnsi="Times New Roman" w:cs="Times New Roman"/>
          <w:b/>
          <w:sz w:val="32"/>
          <w:szCs w:val="32"/>
        </w:rPr>
        <w:t>affect</w:t>
      </w:r>
      <w:r w:rsidRPr="00A55E1F">
        <w:rPr>
          <w:rFonts w:ascii="Times New Roman" w:hAnsi="Times New Roman" w:cs="Times New Roman"/>
          <w:b/>
          <w:sz w:val="32"/>
          <w:szCs w:val="32"/>
        </w:rPr>
        <w:t xml:space="preserve"> maternal investment in </w:t>
      </w:r>
      <w:r w:rsidR="002917ED">
        <w:rPr>
          <w:rFonts w:ascii="Times New Roman" w:hAnsi="Times New Roman" w:cs="Times New Roman"/>
          <w:b/>
          <w:sz w:val="32"/>
          <w:szCs w:val="32"/>
        </w:rPr>
        <w:t xml:space="preserve">egg </w:t>
      </w:r>
      <w:r w:rsidRPr="00A55E1F">
        <w:rPr>
          <w:rFonts w:ascii="Times New Roman" w:hAnsi="Times New Roman" w:cs="Times New Roman"/>
          <w:b/>
          <w:sz w:val="32"/>
          <w:szCs w:val="32"/>
        </w:rPr>
        <w:t>chemical defence.</w:t>
      </w:r>
    </w:p>
    <w:p w14:paraId="5C7E1DE7" w14:textId="20E965B4" w:rsidR="001A0A9A" w:rsidRPr="00A55E1F" w:rsidRDefault="001A0A9A" w:rsidP="001A0A9A">
      <w:pPr>
        <w:spacing w:line="480" w:lineRule="auto"/>
        <w:ind w:left="142"/>
        <w:jc w:val="center"/>
        <w:rPr>
          <w:rFonts w:ascii="Times New Roman" w:hAnsi="Times New Roman" w:cs="Times New Roman"/>
          <w:b/>
          <w:sz w:val="24"/>
          <w:szCs w:val="24"/>
        </w:rPr>
      </w:pPr>
      <w:r w:rsidRPr="00A55E1F">
        <w:rPr>
          <w:rFonts w:ascii="Times New Roman" w:hAnsi="Times New Roman" w:cs="Times New Roman"/>
          <w:sz w:val="24"/>
          <w:szCs w:val="24"/>
        </w:rPr>
        <w:t>SARAH C. PAUL</w:t>
      </w:r>
      <w:r w:rsidRPr="00A55E1F">
        <w:rPr>
          <w:rFonts w:ascii="Times New Roman" w:hAnsi="Times New Roman" w:cs="Times New Roman"/>
          <w:sz w:val="24"/>
          <w:szCs w:val="24"/>
          <w:vertAlign w:val="superscript"/>
        </w:rPr>
        <w:t>1*</w:t>
      </w:r>
      <w:r w:rsidRPr="00A55E1F">
        <w:rPr>
          <w:rFonts w:ascii="Times New Roman" w:hAnsi="Times New Roman" w:cs="Times New Roman"/>
          <w:sz w:val="24"/>
          <w:szCs w:val="24"/>
        </w:rPr>
        <w:t>, MARTIN STEVENS</w:t>
      </w:r>
      <w:r w:rsidRPr="00A55E1F">
        <w:rPr>
          <w:rFonts w:ascii="Times New Roman" w:hAnsi="Times New Roman" w:cs="Times New Roman"/>
          <w:sz w:val="24"/>
          <w:szCs w:val="24"/>
          <w:vertAlign w:val="superscript"/>
        </w:rPr>
        <w:t>1</w:t>
      </w:r>
      <w:r w:rsidRPr="00A55E1F">
        <w:rPr>
          <w:rFonts w:ascii="Times New Roman" w:hAnsi="Times New Roman" w:cs="Times New Roman"/>
          <w:sz w:val="24"/>
          <w:szCs w:val="24"/>
        </w:rPr>
        <w:t>, JAKE BURTON</w:t>
      </w:r>
      <w:r w:rsidRPr="00A55E1F">
        <w:rPr>
          <w:rFonts w:ascii="Times New Roman" w:hAnsi="Times New Roman" w:cs="Times New Roman"/>
          <w:sz w:val="24"/>
          <w:szCs w:val="24"/>
          <w:vertAlign w:val="superscript"/>
        </w:rPr>
        <w:t>1</w:t>
      </w:r>
      <w:r w:rsidRPr="00A55E1F">
        <w:rPr>
          <w:rFonts w:ascii="Times New Roman" w:hAnsi="Times New Roman" w:cs="Times New Roman"/>
          <w:sz w:val="24"/>
          <w:szCs w:val="24"/>
        </w:rPr>
        <w:t>, JUDITH K. PELL</w:t>
      </w:r>
      <w:r w:rsidRPr="00A55E1F">
        <w:rPr>
          <w:rFonts w:ascii="Times New Roman" w:hAnsi="Times New Roman" w:cs="Times New Roman"/>
          <w:sz w:val="24"/>
          <w:szCs w:val="24"/>
          <w:vertAlign w:val="superscript"/>
        </w:rPr>
        <w:t>2</w:t>
      </w:r>
      <w:r w:rsidR="00084FDA">
        <w:rPr>
          <w:rFonts w:ascii="Times New Roman" w:hAnsi="Times New Roman" w:cs="Times New Roman"/>
          <w:sz w:val="24"/>
          <w:szCs w:val="24"/>
          <w:vertAlign w:val="superscript"/>
        </w:rPr>
        <w:sym w:font="Zapf Dingbats" w:char="F03D"/>
      </w:r>
      <w:r w:rsidRPr="00A55E1F">
        <w:rPr>
          <w:rFonts w:ascii="Times New Roman" w:hAnsi="Times New Roman" w:cs="Times New Roman"/>
          <w:sz w:val="24"/>
          <w:szCs w:val="24"/>
        </w:rPr>
        <w:t xml:space="preserve">, </w:t>
      </w:r>
      <w:r w:rsidR="00F74160">
        <w:rPr>
          <w:rFonts w:ascii="Times New Roman" w:hAnsi="Times New Roman" w:cs="Times New Roman"/>
          <w:sz w:val="24"/>
          <w:szCs w:val="24"/>
        </w:rPr>
        <w:t>MICHAEL A. BIRKETT</w:t>
      </w:r>
      <w:r w:rsidRPr="00A55E1F">
        <w:rPr>
          <w:rFonts w:ascii="Times New Roman" w:hAnsi="Times New Roman" w:cs="Times New Roman"/>
          <w:sz w:val="24"/>
          <w:szCs w:val="24"/>
          <w:vertAlign w:val="superscript"/>
        </w:rPr>
        <w:t>2</w:t>
      </w:r>
      <w:r w:rsidRPr="00A55E1F">
        <w:rPr>
          <w:rFonts w:ascii="Times New Roman" w:hAnsi="Times New Roman" w:cs="Times New Roman"/>
          <w:sz w:val="24"/>
          <w:szCs w:val="24"/>
        </w:rPr>
        <w:t>, JONATHAN D. BLOUNT</w:t>
      </w:r>
      <w:r w:rsidRPr="00A55E1F">
        <w:rPr>
          <w:rFonts w:ascii="Times New Roman" w:hAnsi="Times New Roman" w:cs="Times New Roman"/>
          <w:sz w:val="24"/>
          <w:szCs w:val="24"/>
          <w:vertAlign w:val="superscript"/>
        </w:rPr>
        <w:t>1*</w:t>
      </w:r>
    </w:p>
    <w:p w14:paraId="1DEE1054" w14:textId="77777777" w:rsidR="00DD148E" w:rsidRDefault="001A0A9A" w:rsidP="001A0A9A">
      <w:pPr>
        <w:pStyle w:val="NoSpacing"/>
        <w:spacing w:line="480" w:lineRule="auto"/>
        <w:jc w:val="center"/>
        <w:rPr>
          <w:rFonts w:ascii="Times New Roman" w:hAnsi="Times New Roman"/>
          <w:sz w:val="24"/>
          <w:szCs w:val="24"/>
        </w:rPr>
      </w:pPr>
      <w:r w:rsidRPr="00A55E1F">
        <w:rPr>
          <w:rFonts w:ascii="Times New Roman" w:hAnsi="Times New Roman"/>
          <w:sz w:val="24"/>
          <w:szCs w:val="24"/>
          <w:vertAlign w:val="superscript"/>
        </w:rPr>
        <w:t>1</w:t>
      </w:r>
      <w:r w:rsidRPr="00A55E1F">
        <w:rPr>
          <w:rFonts w:ascii="Times New Roman" w:hAnsi="Times New Roman"/>
          <w:sz w:val="24"/>
          <w:szCs w:val="24"/>
        </w:rPr>
        <w:t xml:space="preserve">Centre for Ecology &amp; Conservation, College of Life &amp; Environmental Sciences, </w:t>
      </w:r>
    </w:p>
    <w:p w14:paraId="6D4E1B5B" w14:textId="3EC4C609" w:rsidR="001A0A9A" w:rsidRPr="00A55E1F" w:rsidRDefault="001A0A9A" w:rsidP="001A0A9A">
      <w:pPr>
        <w:pStyle w:val="NoSpacing"/>
        <w:spacing w:line="480" w:lineRule="auto"/>
        <w:jc w:val="center"/>
        <w:rPr>
          <w:rFonts w:ascii="Times New Roman" w:hAnsi="Times New Roman"/>
          <w:sz w:val="24"/>
          <w:szCs w:val="24"/>
        </w:rPr>
      </w:pPr>
      <w:r w:rsidRPr="00A55E1F">
        <w:rPr>
          <w:rFonts w:ascii="Times New Roman" w:hAnsi="Times New Roman"/>
          <w:sz w:val="24"/>
          <w:szCs w:val="24"/>
        </w:rPr>
        <w:t>University of Exeter, Penryn Campus, Cornwall, TR10 9FE, UK</w:t>
      </w:r>
    </w:p>
    <w:p w14:paraId="5E345E89" w14:textId="1B24B12B" w:rsidR="00084FDA" w:rsidRPr="00A55E1F" w:rsidRDefault="001A0A9A" w:rsidP="00084FDA">
      <w:pPr>
        <w:pStyle w:val="NoSpacing"/>
        <w:spacing w:line="480" w:lineRule="auto"/>
        <w:jc w:val="center"/>
        <w:rPr>
          <w:rFonts w:ascii="Times New Roman" w:hAnsi="Times New Roman"/>
          <w:sz w:val="24"/>
          <w:szCs w:val="24"/>
        </w:rPr>
      </w:pPr>
      <w:r w:rsidRPr="00A55E1F">
        <w:rPr>
          <w:rFonts w:ascii="Times New Roman" w:hAnsi="Times New Roman"/>
          <w:sz w:val="24"/>
          <w:szCs w:val="24"/>
          <w:vertAlign w:val="superscript"/>
        </w:rPr>
        <w:t>2</w:t>
      </w:r>
      <w:r w:rsidRPr="00A55E1F">
        <w:rPr>
          <w:rFonts w:ascii="Times New Roman" w:hAnsi="Times New Roman"/>
          <w:sz w:val="24"/>
          <w:szCs w:val="24"/>
        </w:rPr>
        <w:t xml:space="preserve"> Rothamsted Research, West Common, Harpenden, Hertfordshire, AL5 2JQ, UK</w:t>
      </w:r>
    </w:p>
    <w:p w14:paraId="083BEFE9" w14:textId="4E7A58CB" w:rsidR="001F2FE6" w:rsidRPr="00717E4C" w:rsidRDefault="00084FDA" w:rsidP="00717E4C">
      <w:pPr>
        <w:pStyle w:val="NoSpacing"/>
        <w:spacing w:line="480" w:lineRule="auto"/>
        <w:jc w:val="center"/>
        <w:rPr>
          <w:rFonts w:ascii="Times New Roman" w:hAnsi="Times New Roman"/>
          <w:sz w:val="24"/>
          <w:szCs w:val="24"/>
        </w:rPr>
      </w:pPr>
      <w:r>
        <w:rPr>
          <w:rFonts w:ascii="Times New Roman" w:hAnsi="Times New Roman"/>
          <w:sz w:val="24"/>
          <w:szCs w:val="24"/>
          <w:vertAlign w:val="superscript"/>
        </w:rPr>
        <w:sym w:font="Zapf Dingbats" w:char="F03D"/>
      </w:r>
      <w:r>
        <w:rPr>
          <w:rFonts w:ascii="Times New Roman" w:hAnsi="Times New Roman"/>
          <w:sz w:val="24"/>
          <w:szCs w:val="24"/>
        </w:rPr>
        <w:t>Current address: J. K. Pell Consulting, Luton, Bedfordshire, LU2 7JT, UK</w:t>
      </w:r>
    </w:p>
    <w:p w14:paraId="416550BA" w14:textId="77777777" w:rsidR="004A6DAE" w:rsidRDefault="004A6DAE" w:rsidP="004A6DAE"/>
    <w:p w14:paraId="3769B23E" w14:textId="0791413D" w:rsidR="004A6DAE" w:rsidRDefault="001A0A9A" w:rsidP="004A6DAE">
      <w:pPr>
        <w:rPr>
          <w:rFonts w:ascii="Times New Roman" w:hAnsi="Times New Roman" w:cs="Times New Roman"/>
          <w:b/>
          <w:sz w:val="24"/>
          <w:szCs w:val="24"/>
        </w:rPr>
      </w:pPr>
      <w:r w:rsidRPr="00A55E1F">
        <w:rPr>
          <w:rFonts w:ascii="Times New Roman" w:hAnsi="Times New Roman" w:cs="Times New Roman"/>
          <w:b/>
          <w:sz w:val="24"/>
          <w:szCs w:val="24"/>
        </w:rPr>
        <w:t>Abstract</w:t>
      </w:r>
    </w:p>
    <w:p w14:paraId="7CFE1F50" w14:textId="77777777" w:rsidR="004A6DAE" w:rsidRPr="00A55E1F" w:rsidRDefault="004A6DAE" w:rsidP="004A6DAE">
      <w:pPr>
        <w:rPr>
          <w:rFonts w:ascii="Times New Roman" w:hAnsi="Times New Roman" w:cs="Times New Roman"/>
          <w:b/>
          <w:sz w:val="24"/>
          <w:szCs w:val="24"/>
        </w:rPr>
      </w:pPr>
    </w:p>
    <w:p w14:paraId="6380F13C" w14:textId="409FFCEE" w:rsidR="00B90807" w:rsidRDefault="001A0A9A" w:rsidP="001A0A9A">
      <w:pPr>
        <w:spacing w:line="480" w:lineRule="auto"/>
        <w:rPr>
          <w:rFonts w:ascii="Times New Roman" w:hAnsi="Times New Roman" w:cs="Times New Roman"/>
          <w:sz w:val="24"/>
          <w:szCs w:val="24"/>
        </w:rPr>
      </w:pPr>
      <w:r w:rsidRPr="00A55E1F">
        <w:rPr>
          <w:rFonts w:ascii="Times New Roman" w:hAnsi="Times New Roman" w:cs="Times New Roman"/>
          <w:sz w:val="24"/>
          <w:szCs w:val="24"/>
        </w:rPr>
        <w:t>Invasive species commonly predate the offspring of native species and eggs are the life stage most vulnerable to this predation. In many species with no maternal care, females can alter the phenotype of eggs to protect them, for instance through chemical defence. In ladybirds egg alkaloids deter predators, including invasive predatory species of ladybirds, but conversely may attract cannibals who benefit from the consumption of eggs</w:t>
      </w:r>
      <w:r w:rsidR="002A4321">
        <w:rPr>
          <w:rFonts w:ascii="Times New Roman" w:hAnsi="Times New Roman" w:cs="Times New Roman"/>
          <w:sz w:val="24"/>
          <w:szCs w:val="24"/>
        </w:rPr>
        <w:t xml:space="preserve"> wi</w:t>
      </w:r>
      <w:r w:rsidR="006735F7">
        <w:rPr>
          <w:rFonts w:ascii="Times New Roman" w:hAnsi="Times New Roman" w:cs="Times New Roman"/>
          <w:sz w:val="24"/>
          <w:szCs w:val="24"/>
        </w:rPr>
        <w:t>th higher alkaloid levels. I</w:t>
      </w:r>
      <w:r w:rsidR="002A4321">
        <w:rPr>
          <w:rFonts w:ascii="Times New Roman" w:hAnsi="Times New Roman" w:cs="Times New Roman"/>
          <w:sz w:val="24"/>
          <w:szCs w:val="24"/>
        </w:rPr>
        <w:t>n</w:t>
      </w:r>
      <w:r w:rsidRPr="00A55E1F">
        <w:rPr>
          <w:rFonts w:ascii="Times New Roman" w:hAnsi="Times New Roman" w:cs="Times New Roman"/>
          <w:sz w:val="24"/>
          <w:szCs w:val="24"/>
        </w:rPr>
        <w:t xml:space="preserve">vasive predators tend to be more abundant where resources are </w:t>
      </w:r>
      <w:r w:rsidR="006735F7">
        <w:rPr>
          <w:rFonts w:ascii="Times New Roman" w:hAnsi="Times New Roman" w:cs="Times New Roman"/>
          <w:sz w:val="24"/>
          <w:szCs w:val="24"/>
        </w:rPr>
        <w:t xml:space="preserve">also </w:t>
      </w:r>
      <w:r w:rsidRPr="00A55E1F">
        <w:rPr>
          <w:rFonts w:ascii="Times New Roman" w:hAnsi="Times New Roman" w:cs="Times New Roman"/>
          <w:sz w:val="24"/>
          <w:szCs w:val="24"/>
        </w:rPr>
        <w:t xml:space="preserve">abundant, but in high resource environments the maternal fitness benefits of sibling cannibalism are low. </w:t>
      </w:r>
      <w:r w:rsidRPr="002A4321">
        <w:rPr>
          <w:rFonts w:ascii="Times New Roman" w:hAnsi="Times New Roman" w:cs="Times New Roman"/>
          <w:sz w:val="24"/>
          <w:szCs w:val="24"/>
        </w:rPr>
        <w:t>Consequently this</w:t>
      </w:r>
      <w:r w:rsidR="002A4321" w:rsidRPr="002A4321">
        <w:rPr>
          <w:rFonts w:ascii="Times New Roman" w:hAnsi="Times New Roman" w:cs="Times New Roman"/>
          <w:sz w:val="24"/>
          <w:szCs w:val="24"/>
        </w:rPr>
        <w:t xml:space="preserve"> presents a conflict for female ladybirds</w:t>
      </w:r>
      <w:r w:rsidRPr="002A4321">
        <w:rPr>
          <w:rFonts w:ascii="Times New Roman" w:hAnsi="Times New Roman" w:cs="Times New Roman"/>
          <w:sz w:val="24"/>
          <w:szCs w:val="24"/>
        </w:rPr>
        <w:t xml:space="preserve"> between the different factors that influence egg alkaloid level, as protecting her eggs from predators might come with the cost of inadvertently encouraging within-clutch canniba</w:t>
      </w:r>
      <w:r w:rsidR="002A4321" w:rsidRPr="002A4321">
        <w:rPr>
          <w:rFonts w:ascii="Times New Roman" w:hAnsi="Times New Roman" w:cs="Times New Roman"/>
          <w:sz w:val="24"/>
          <w:szCs w:val="24"/>
        </w:rPr>
        <w:t>lism under circumstances where it</w:t>
      </w:r>
      <w:r w:rsidRPr="002A4321">
        <w:rPr>
          <w:rFonts w:ascii="Times New Roman" w:hAnsi="Times New Roman" w:cs="Times New Roman"/>
          <w:sz w:val="24"/>
          <w:szCs w:val="24"/>
        </w:rPr>
        <w:t xml:space="preserve"> is not beneficial.</w:t>
      </w:r>
      <w:r w:rsidRPr="00A55E1F">
        <w:rPr>
          <w:rFonts w:ascii="Times New Roman" w:hAnsi="Times New Roman" w:cs="Times New Roman"/>
          <w:sz w:val="24"/>
          <w:szCs w:val="24"/>
        </w:rPr>
        <w:t xml:space="preserve"> We investigated how the ladybird </w:t>
      </w:r>
      <w:r w:rsidRPr="00A55E1F">
        <w:rPr>
          <w:rFonts w:ascii="Times New Roman" w:hAnsi="Times New Roman" w:cs="Times New Roman"/>
          <w:i/>
          <w:sz w:val="24"/>
          <w:szCs w:val="24"/>
        </w:rPr>
        <w:t>Adalia bipunctata</w:t>
      </w:r>
      <w:r w:rsidRPr="00A55E1F">
        <w:rPr>
          <w:rFonts w:ascii="Times New Roman" w:hAnsi="Times New Roman" w:cs="Times New Roman"/>
          <w:sz w:val="24"/>
          <w:szCs w:val="24"/>
        </w:rPr>
        <w:t xml:space="preserve"> addresses this trade-off experimentally, by measuring the quantity of alkaloids in eggs laid by ladybirds in environments that differed in levels of resource availability and perceived predation risk from an invasive predator</w:t>
      </w:r>
      <w:r w:rsidR="0011288E">
        <w:rPr>
          <w:rFonts w:ascii="Times New Roman" w:hAnsi="Times New Roman" w:cs="Times New Roman"/>
          <w:sz w:val="24"/>
          <w:szCs w:val="24"/>
        </w:rPr>
        <w:t xml:space="preserve"> </w:t>
      </w:r>
      <w:r w:rsidR="0011288E" w:rsidRPr="00745852">
        <w:rPr>
          <w:rFonts w:ascii="Times New Roman" w:hAnsi="Times New Roman" w:cs="Times New Roman"/>
          <w:i/>
          <w:sz w:val="24"/>
          <w:szCs w:val="24"/>
        </w:rPr>
        <w:t>Harmonia axyridis</w:t>
      </w:r>
      <w:r w:rsidRPr="00A55E1F">
        <w:rPr>
          <w:rFonts w:ascii="Times New Roman" w:hAnsi="Times New Roman" w:cs="Times New Roman"/>
          <w:sz w:val="24"/>
          <w:szCs w:val="24"/>
        </w:rPr>
        <w:t xml:space="preserve">. </w:t>
      </w:r>
      <w:r w:rsidR="000344F7" w:rsidRPr="00A55E1F">
        <w:rPr>
          <w:rFonts w:ascii="Times New Roman" w:hAnsi="Times New Roman" w:cs="Times New Roman"/>
          <w:sz w:val="24"/>
          <w:szCs w:val="24"/>
        </w:rPr>
        <w:t xml:space="preserve">Females did lay eggs with </w:t>
      </w:r>
      <w:r w:rsidR="000344F7" w:rsidRPr="00A55E1F">
        <w:rPr>
          <w:rFonts w:ascii="Times New Roman" w:hAnsi="Times New Roman" w:cs="Times New Roman"/>
          <w:sz w:val="24"/>
          <w:szCs w:val="24"/>
        </w:rPr>
        <w:lastRenderedPageBreak/>
        <w:t xml:space="preserve">higher egg alkaloid levels under </w:t>
      </w:r>
      <w:r w:rsidR="000344F7">
        <w:rPr>
          <w:rFonts w:ascii="Times New Roman" w:hAnsi="Times New Roman" w:cs="Times New Roman"/>
          <w:sz w:val="24"/>
          <w:szCs w:val="24"/>
        </w:rPr>
        <w:t>poor resource</w:t>
      </w:r>
      <w:r w:rsidR="000344F7" w:rsidRPr="00A55E1F">
        <w:rPr>
          <w:rFonts w:ascii="Times New Roman" w:hAnsi="Times New Roman" w:cs="Times New Roman"/>
          <w:sz w:val="24"/>
          <w:szCs w:val="24"/>
        </w:rPr>
        <w:t xml:space="preserve"> conditions, but only </w:t>
      </w:r>
      <w:r w:rsidR="000344F7" w:rsidRPr="00B90807">
        <w:rPr>
          <w:rFonts w:ascii="Times New Roman" w:hAnsi="Times New Roman" w:cs="Times New Roman"/>
          <w:sz w:val="24"/>
          <w:szCs w:val="24"/>
        </w:rPr>
        <w:t>when predator cues were absent</w:t>
      </w:r>
      <w:r w:rsidR="000344F7">
        <w:rPr>
          <w:rFonts w:ascii="Times New Roman" w:hAnsi="Times New Roman" w:cs="Times New Roman"/>
          <w:sz w:val="24"/>
          <w:szCs w:val="24"/>
        </w:rPr>
        <w:t>. The resulting negative correlation between eg</w:t>
      </w:r>
      <w:r w:rsidR="00FF6C63">
        <w:rPr>
          <w:rFonts w:ascii="Times New Roman" w:hAnsi="Times New Roman" w:cs="Times New Roman"/>
          <w:sz w:val="24"/>
          <w:szCs w:val="24"/>
        </w:rPr>
        <w:t>g number and egg alkaloid level under poor resource conditions</w:t>
      </w:r>
      <w:r w:rsidR="000344F7">
        <w:rPr>
          <w:rFonts w:ascii="Times New Roman" w:hAnsi="Times New Roman" w:cs="Times New Roman"/>
          <w:sz w:val="24"/>
          <w:szCs w:val="24"/>
        </w:rPr>
        <w:t xml:space="preserve"> indicates a trade-off between these two attributes of maternal investment</w:t>
      </w:r>
      <w:r w:rsidR="00FE1609">
        <w:rPr>
          <w:rFonts w:ascii="Times New Roman" w:hAnsi="Times New Roman" w:cs="Times New Roman"/>
          <w:sz w:val="24"/>
          <w:szCs w:val="24"/>
        </w:rPr>
        <w:t>,</w:t>
      </w:r>
      <w:r w:rsidR="000344F7">
        <w:rPr>
          <w:rFonts w:ascii="Times New Roman" w:hAnsi="Times New Roman" w:cs="Times New Roman"/>
          <w:sz w:val="24"/>
          <w:szCs w:val="24"/>
        </w:rPr>
        <w:t xml:space="preserve"> mediated by female response to offspring predation risk. </w:t>
      </w:r>
      <w:r w:rsidR="00B90807" w:rsidRPr="00B90807">
        <w:rPr>
          <w:rFonts w:ascii="Times New Roman" w:hAnsi="Times New Roman" w:cs="Times New Roman"/>
          <w:color w:val="000000"/>
          <w:sz w:val="24"/>
          <w:szCs w:val="24"/>
          <w:shd w:val="clear" w:color="auto" w:fill="FFFFFF"/>
        </w:rPr>
        <w:t>This implies that selection pressures on mothers to adaptively adjust the risk of siblicide may outweigh the need to protect offspring from interspecific predation.  Our results demonstrate that maternal effects are an important aspect of species’ responses to invasive predators, and highlight the value of studying maternal effects in the context of the multifaceted environments in which they occur.</w:t>
      </w:r>
    </w:p>
    <w:p w14:paraId="6A400964" w14:textId="77777777" w:rsidR="001A0A9A" w:rsidRPr="00A55E1F" w:rsidRDefault="001A0A9A" w:rsidP="001A0A9A">
      <w:pPr>
        <w:spacing w:line="480" w:lineRule="auto"/>
        <w:rPr>
          <w:rFonts w:ascii="Times New Roman" w:hAnsi="Times New Roman" w:cs="Times New Roman"/>
          <w:sz w:val="24"/>
          <w:szCs w:val="24"/>
        </w:rPr>
      </w:pPr>
      <w:r w:rsidRPr="00A55E1F">
        <w:rPr>
          <w:rFonts w:ascii="Times New Roman" w:hAnsi="Times New Roman" w:cs="Times New Roman"/>
          <w:sz w:val="24"/>
          <w:szCs w:val="24"/>
        </w:rPr>
        <w:t>Keywords: maternal effects, chemical defence, invasive species, ladybirds, alkaloids</w:t>
      </w:r>
    </w:p>
    <w:p w14:paraId="347961D6" w14:textId="77777777" w:rsidR="008071BE" w:rsidRPr="00A55E1F" w:rsidRDefault="008071BE" w:rsidP="00435F32">
      <w:pPr>
        <w:spacing w:line="480" w:lineRule="auto"/>
        <w:rPr>
          <w:rFonts w:ascii="Times New Roman" w:hAnsi="Times New Roman" w:cs="Times New Roman"/>
          <w:sz w:val="24"/>
          <w:szCs w:val="24"/>
        </w:rPr>
      </w:pPr>
    </w:p>
    <w:p w14:paraId="3B827F6D" w14:textId="7D10ADD2" w:rsidR="00403447" w:rsidRPr="00A55E1F" w:rsidRDefault="00403447" w:rsidP="00435F32">
      <w:pPr>
        <w:spacing w:line="480" w:lineRule="auto"/>
        <w:rPr>
          <w:rFonts w:ascii="Times New Roman" w:hAnsi="Times New Roman" w:cs="Times New Roman"/>
          <w:b/>
          <w:sz w:val="24"/>
          <w:szCs w:val="24"/>
        </w:rPr>
      </w:pPr>
      <w:r w:rsidRPr="00A55E1F">
        <w:rPr>
          <w:rFonts w:ascii="Times New Roman" w:hAnsi="Times New Roman" w:cs="Times New Roman"/>
          <w:b/>
          <w:sz w:val="24"/>
          <w:szCs w:val="24"/>
        </w:rPr>
        <w:t>Introduction</w:t>
      </w:r>
    </w:p>
    <w:p w14:paraId="185F4780" w14:textId="2EB00433" w:rsidR="00403447" w:rsidRPr="00A55E1F" w:rsidRDefault="00403447" w:rsidP="00435F32">
      <w:pPr>
        <w:spacing w:line="480" w:lineRule="auto"/>
        <w:rPr>
          <w:rFonts w:ascii="Times New Roman" w:hAnsi="Times New Roman" w:cs="Times New Roman"/>
          <w:sz w:val="24"/>
          <w:szCs w:val="24"/>
        </w:rPr>
      </w:pPr>
      <w:r w:rsidRPr="00A55E1F">
        <w:rPr>
          <w:rFonts w:ascii="Times New Roman" w:hAnsi="Times New Roman" w:cs="Times New Roman"/>
          <w:sz w:val="24"/>
          <w:szCs w:val="24"/>
        </w:rPr>
        <w:t>Ecosystems across the globe are undergoing rapid anthropogenically</w:t>
      </w:r>
      <w:r w:rsidR="009306BB" w:rsidRPr="00A55E1F">
        <w:rPr>
          <w:rFonts w:ascii="Times New Roman" w:hAnsi="Times New Roman" w:cs="Times New Roman"/>
          <w:sz w:val="24"/>
          <w:szCs w:val="24"/>
        </w:rPr>
        <w:t xml:space="preserve"> </w:t>
      </w:r>
      <w:r w:rsidRPr="00A55E1F">
        <w:rPr>
          <w:rFonts w:ascii="Times New Roman" w:hAnsi="Times New Roman" w:cs="Times New Roman"/>
          <w:sz w:val="24"/>
          <w:szCs w:val="24"/>
        </w:rPr>
        <w:t xml:space="preserve">driven change </w:t>
      </w:r>
      <w:r w:rsidRPr="00A55E1F">
        <w:rPr>
          <w:rFonts w:ascii="Times New Roman" w:hAnsi="Times New Roman" w:cs="Times New Roman"/>
          <w:noProof/>
          <w:sz w:val="24"/>
          <w:szCs w:val="24"/>
        </w:rPr>
        <w:t>(Steffen</w:t>
      </w:r>
      <w:r w:rsidRPr="00A55E1F">
        <w:rPr>
          <w:rFonts w:ascii="Times New Roman" w:hAnsi="Times New Roman" w:cs="Times New Roman"/>
          <w:i/>
          <w:noProof/>
          <w:sz w:val="24"/>
          <w:szCs w:val="24"/>
        </w:rPr>
        <w:t xml:space="preserve"> </w:t>
      </w:r>
      <w:r w:rsidR="002A4321" w:rsidRPr="002A4321">
        <w:rPr>
          <w:rFonts w:ascii="Times New Roman" w:hAnsi="Times New Roman" w:cs="Times New Roman"/>
          <w:noProof/>
          <w:sz w:val="24"/>
          <w:szCs w:val="24"/>
        </w:rPr>
        <w:t>et al.</w:t>
      </w:r>
      <w:r w:rsidRPr="00A55E1F">
        <w:rPr>
          <w:rFonts w:ascii="Times New Roman" w:hAnsi="Times New Roman" w:cs="Times New Roman"/>
          <w:noProof/>
          <w:sz w:val="24"/>
          <w:szCs w:val="24"/>
        </w:rPr>
        <w:t xml:space="preserve"> 2007),</w:t>
      </w:r>
      <w:r w:rsidRPr="00A55E1F">
        <w:rPr>
          <w:rFonts w:ascii="Times New Roman" w:hAnsi="Times New Roman" w:cs="Times New Roman"/>
          <w:sz w:val="24"/>
          <w:szCs w:val="24"/>
        </w:rPr>
        <w:t xml:space="preserve"> exposing species to novel biotic and abiotic pressures</w:t>
      </w:r>
      <w:r w:rsidR="00A13D0D" w:rsidRPr="00A55E1F">
        <w:rPr>
          <w:rFonts w:ascii="Times New Roman" w:hAnsi="Times New Roman" w:cs="Times New Roman"/>
          <w:sz w:val="24"/>
          <w:szCs w:val="24"/>
        </w:rPr>
        <w:t xml:space="preserve">, for example </w:t>
      </w:r>
      <w:r w:rsidRPr="00A55E1F">
        <w:rPr>
          <w:rFonts w:ascii="Times New Roman" w:hAnsi="Times New Roman" w:cs="Times New Roman"/>
          <w:sz w:val="24"/>
          <w:szCs w:val="24"/>
        </w:rPr>
        <w:t xml:space="preserve">invasive species </w:t>
      </w:r>
      <w:r w:rsidRPr="00A55E1F">
        <w:rPr>
          <w:rFonts w:ascii="Times New Roman" w:hAnsi="Times New Roman" w:cs="Times New Roman"/>
          <w:noProof/>
          <w:sz w:val="24"/>
          <w:szCs w:val="24"/>
        </w:rPr>
        <w:t>(Mack</w:t>
      </w:r>
      <w:r w:rsidRPr="00A55E1F">
        <w:rPr>
          <w:rFonts w:ascii="Times New Roman" w:hAnsi="Times New Roman" w:cs="Times New Roman"/>
          <w:i/>
          <w:noProof/>
          <w:sz w:val="24"/>
          <w:szCs w:val="24"/>
        </w:rPr>
        <w:t xml:space="preserve"> </w:t>
      </w:r>
      <w:r w:rsidR="002A4321" w:rsidRPr="002A4321">
        <w:rPr>
          <w:rFonts w:ascii="Times New Roman" w:hAnsi="Times New Roman" w:cs="Times New Roman"/>
          <w:noProof/>
          <w:sz w:val="24"/>
          <w:szCs w:val="24"/>
        </w:rPr>
        <w:t>et al.</w:t>
      </w:r>
      <w:r w:rsidRPr="00A55E1F">
        <w:rPr>
          <w:rFonts w:ascii="Times New Roman" w:hAnsi="Times New Roman" w:cs="Times New Roman"/>
          <w:noProof/>
          <w:sz w:val="24"/>
          <w:szCs w:val="24"/>
        </w:rPr>
        <w:t xml:space="preserve"> 2000)</w:t>
      </w:r>
      <w:r w:rsidRPr="00A55E1F">
        <w:rPr>
          <w:rFonts w:ascii="Times New Roman" w:hAnsi="Times New Roman" w:cs="Times New Roman"/>
          <w:sz w:val="24"/>
          <w:szCs w:val="24"/>
        </w:rPr>
        <w:t xml:space="preserve">. While </w:t>
      </w:r>
      <w:r w:rsidR="00C34D06">
        <w:rPr>
          <w:rFonts w:ascii="Times New Roman" w:hAnsi="Times New Roman" w:cs="Times New Roman"/>
          <w:sz w:val="24"/>
          <w:szCs w:val="24"/>
        </w:rPr>
        <w:t>there is a</w:t>
      </w:r>
      <w:r w:rsidRPr="00A55E1F">
        <w:rPr>
          <w:rFonts w:ascii="Times New Roman" w:hAnsi="Times New Roman" w:cs="Times New Roman"/>
          <w:sz w:val="24"/>
          <w:szCs w:val="24"/>
        </w:rPr>
        <w:t xml:space="preserve"> need to understand the threats that these changes pose, they </w:t>
      </w:r>
      <w:r w:rsidR="002A4321">
        <w:rPr>
          <w:rFonts w:ascii="Times New Roman" w:hAnsi="Times New Roman" w:cs="Times New Roman"/>
          <w:sz w:val="24"/>
          <w:szCs w:val="24"/>
        </w:rPr>
        <w:t xml:space="preserve">also </w:t>
      </w:r>
      <w:r w:rsidRPr="00A55E1F">
        <w:rPr>
          <w:rFonts w:ascii="Times New Roman" w:hAnsi="Times New Roman" w:cs="Times New Roman"/>
          <w:sz w:val="24"/>
          <w:szCs w:val="24"/>
        </w:rPr>
        <w:t xml:space="preserve">provide a unique opportunity to study how organisms adapt to novel alterations in their environment </w:t>
      </w:r>
      <w:r w:rsidRPr="00A55E1F">
        <w:rPr>
          <w:rFonts w:ascii="Times New Roman" w:hAnsi="Times New Roman" w:cs="Times New Roman"/>
          <w:noProof/>
          <w:sz w:val="24"/>
          <w:szCs w:val="24"/>
        </w:rPr>
        <w:t>(Visser 2008)</w:t>
      </w:r>
      <w:r w:rsidRPr="00A55E1F">
        <w:rPr>
          <w:rFonts w:ascii="Times New Roman" w:hAnsi="Times New Roman" w:cs="Times New Roman"/>
          <w:sz w:val="24"/>
          <w:szCs w:val="24"/>
        </w:rPr>
        <w:t xml:space="preserve">. Maternal effects enable the alteration of phenotypes across generations independent of genetic inheritance </w:t>
      </w:r>
      <w:r w:rsidRPr="00A55E1F">
        <w:rPr>
          <w:rFonts w:ascii="Times New Roman" w:hAnsi="Times New Roman" w:cs="Times New Roman"/>
          <w:noProof/>
          <w:sz w:val="24"/>
          <w:szCs w:val="24"/>
        </w:rPr>
        <w:t>(Mousseau &amp; Fox 1998; Wolf &amp; Wade 2009)</w:t>
      </w:r>
      <w:r w:rsidRPr="00A55E1F">
        <w:rPr>
          <w:rFonts w:ascii="Times New Roman" w:hAnsi="Times New Roman" w:cs="Times New Roman"/>
          <w:sz w:val="24"/>
          <w:szCs w:val="24"/>
        </w:rPr>
        <w:t xml:space="preserve">, facilitating the rapid response of species to environmental change </w:t>
      </w:r>
      <w:r w:rsidRPr="00A55E1F">
        <w:rPr>
          <w:rFonts w:ascii="Times New Roman" w:hAnsi="Times New Roman" w:cs="Times New Roman"/>
          <w:noProof/>
          <w:sz w:val="24"/>
          <w:szCs w:val="24"/>
        </w:rPr>
        <w:t>(Bernardo 1996a)</w:t>
      </w:r>
      <w:r w:rsidRPr="00A55E1F">
        <w:rPr>
          <w:rFonts w:ascii="Times New Roman" w:hAnsi="Times New Roman" w:cs="Times New Roman"/>
          <w:sz w:val="24"/>
          <w:szCs w:val="24"/>
        </w:rPr>
        <w:t xml:space="preserve">. It is becoming increasingly apparent that </w:t>
      </w:r>
      <w:r w:rsidR="00A84055">
        <w:rPr>
          <w:rFonts w:ascii="Times New Roman" w:hAnsi="Times New Roman" w:cs="Times New Roman"/>
          <w:sz w:val="24"/>
          <w:szCs w:val="24"/>
        </w:rPr>
        <w:t>such effects</w:t>
      </w:r>
      <w:r w:rsidR="00A84055" w:rsidRPr="00A55E1F">
        <w:rPr>
          <w:rFonts w:ascii="Times New Roman" w:hAnsi="Times New Roman" w:cs="Times New Roman"/>
          <w:sz w:val="24"/>
          <w:szCs w:val="24"/>
        </w:rPr>
        <w:t xml:space="preserve"> </w:t>
      </w:r>
      <w:r w:rsidRPr="00A55E1F">
        <w:rPr>
          <w:rFonts w:ascii="Times New Roman" w:hAnsi="Times New Roman" w:cs="Times New Roman"/>
          <w:sz w:val="24"/>
          <w:szCs w:val="24"/>
        </w:rPr>
        <w:t xml:space="preserve">play a key role in the response of species to anthropogenic change e.g. increases in temperature </w:t>
      </w:r>
      <w:r w:rsidRPr="00A55E1F">
        <w:rPr>
          <w:rFonts w:ascii="Times New Roman" w:hAnsi="Times New Roman" w:cs="Times New Roman"/>
          <w:noProof/>
          <w:sz w:val="24"/>
          <w:szCs w:val="24"/>
        </w:rPr>
        <w:t>(Donelson</w:t>
      </w:r>
      <w:r w:rsidRPr="00A55E1F">
        <w:rPr>
          <w:rFonts w:ascii="Times New Roman" w:hAnsi="Times New Roman" w:cs="Times New Roman"/>
          <w:i/>
          <w:noProof/>
          <w:sz w:val="24"/>
          <w:szCs w:val="24"/>
        </w:rPr>
        <w:t xml:space="preserve"> </w:t>
      </w:r>
      <w:r w:rsidR="002A4321" w:rsidRPr="002A4321">
        <w:rPr>
          <w:rFonts w:ascii="Times New Roman" w:hAnsi="Times New Roman" w:cs="Times New Roman"/>
          <w:noProof/>
          <w:sz w:val="24"/>
          <w:szCs w:val="24"/>
        </w:rPr>
        <w:t>et al.</w:t>
      </w:r>
      <w:r w:rsidRPr="00A55E1F">
        <w:rPr>
          <w:rFonts w:ascii="Times New Roman" w:hAnsi="Times New Roman" w:cs="Times New Roman"/>
          <w:noProof/>
          <w:sz w:val="24"/>
          <w:szCs w:val="24"/>
        </w:rPr>
        <w:t xml:space="preserve"> 2012)</w:t>
      </w:r>
      <w:r w:rsidRPr="00A55E1F">
        <w:rPr>
          <w:rFonts w:ascii="Times New Roman" w:hAnsi="Times New Roman" w:cs="Times New Roman"/>
          <w:sz w:val="24"/>
          <w:szCs w:val="24"/>
        </w:rPr>
        <w:t xml:space="preserve"> and oceanic CO</w:t>
      </w:r>
      <w:r w:rsidRPr="00A55E1F">
        <w:rPr>
          <w:rFonts w:ascii="Times New Roman" w:hAnsi="Times New Roman" w:cs="Times New Roman"/>
          <w:sz w:val="24"/>
          <w:szCs w:val="24"/>
          <w:vertAlign w:val="subscript"/>
        </w:rPr>
        <w:t>2</w:t>
      </w:r>
      <w:r w:rsidRPr="00A55E1F">
        <w:rPr>
          <w:rFonts w:ascii="Times New Roman" w:hAnsi="Times New Roman" w:cs="Times New Roman"/>
          <w:sz w:val="24"/>
          <w:szCs w:val="24"/>
        </w:rPr>
        <w:t xml:space="preserve"> levels </w:t>
      </w:r>
      <w:r w:rsidRPr="00A55E1F">
        <w:rPr>
          <w:rFonts w:ascii="Times New Roman" w:hAnsi="Times New Roman" w:cs="Times New Roman"/>
          <w:noProof/>
          <w:sz w:val="24"/>
          <w:szCs w:val="24"/>
        </w:rPr>
        <w:t>(Miller</w:t>
      </w:r>
      <w:r w:rsidRPr="00A55E1F">
        <w:rPr>
          <w:rFonts w:ascii="Times New Roman" w:hAnsi="Times New Roman" w:cs="Times New Roman"/>
          <w:i/>
          <w:noProof/>
          <w:sz w:val="24"/>
          <w:szCs w:val="24"/>
        </w:rPr>
        <w:t xml:space="preserve"> </w:t>
      </w:r>
      <w:r w:rsidR="002A4321" w:rsidRPr="002A4321">
        <w:rPr>
          <w:rFonts w:ascii="Times New Roman" w:hAnsi="Times New Roman" w:cs="Times New Roman"/>
          <w:noProof/>
          <w:sz w:val="24"/>
          <w:szCs w:val="24"/>
        </w:rPr>
        <w:t>et al.</w:t>
      </w:r>
      <w:r w:rsidRPr="00A55E1F">
        <w:rPr>
          <w:rFonts w:ascii="Times New Roman" w:hAnsi="Times New Roman" w:cs="Times New Roman"/>
          <w:noProof/>
          <w:sz w:val="24"/>
          <w:szCs w:val="24"/>
        </w:rPr>
        <w:t xml:space="preserve"> 2012)</w:t>
      </w:r>
      <w:r w:rsidR="00360952">
        <w:rPr>
          <w:rFonts w:ascii="Times New Roman" w:hAnsi="Times New Roman" w:cs="Times New Roman"/>
          <w:sz w:val="24"/>
          <w:szCs w:val="24"/>
        </w:rPr>
        <w:t xml:space="preserve">. In contrast, much less is known </w:t>
      </w:r>
      <w:r w:rsidRPr="00A55E1F">
        <w:rPr>
          <w:rFonts w:ascii="Times New Roman" w:hAnsi="Times New Roman" w:cs="Times New Roman"/>
          <w:sz w:val="24"/>
          <w:szCs w:val="24"/>
        </w:rPr>
        <w:t>about how maternal effects may mediate speci</w:t>
      </w:r>
      <w:r w:rsidR="00360952">
        <w:rPr>
          <w:rFonts w:ascii="Times New Roman" w:hAnsi="Times New Roman" w:cs="Times New Roman"/>
          <w:sz w:val="24"/>
          <w:szCs w:val="24"/>
        </w:rPr>
        <w:t xml:space="preserve">es responses to novel invasive predators, </w:t>
      </w:r>
      <w:r w:rsidRPr="00A55E1F">
        <w:rPr>
          <w:rFonts w:ascii="Times New Roman" w:hAnsi="Times New Roman" w:cs="Times New Roman"/>
          <w:sz w:val="24"/>
          <w:szCs w:val="24"/>
        </w:rPr>
        <w:t xml:space="preserve">a key component of global change </w:t>
      </w:r>
      <w:r w:rsidRPr="00A55E1F">
        <w:rPr>
          <w:rFonts w:ascii="Times New Roman" w:hAnsi="Times New Roman" w:cs="Times New Roman"/>
          <w:noProof/>
          <w:sz w:val="24"/>
          <w:szCs w:val="24"/>
        </w:rPr>
        <w:t>(Mack</w:t>
      </w:r>
      <w:r w:rsidRPr="00A55E1F">
        <w:rPr>
          <w:rFonts w:ascii="Times New Roman" w:hAnsi="Times New Roman" w:cs="Times New Roman"/>
          <w:i/>
          <w:noProof/>
          <w:sz w:val="24"/>
          <w:szCs w:val="24"/>
        </w:rPr>
        <w:t xml:space="preserve"> </w:t>
      </w:r>
      <w:r w:rsidR="002A4321" w:rsidRPr="002A4321">
        <w:rPr>
          <w:rFonts w:ascii="Times New Roman" w:hAnsi="Times New Roman" w:cs="Times New Roman"/>
          <w:noProof/>
          <w:sz w:val="24"/>
          <w:szCs w:val="24"/>
        </w:rPr>
        <w:t>et al.</w:t>
      </w:r>
      <w:r w:rsidRPr="00A55E1F">
        <w:rPr>
          <w:rFonts w:ascii="Times New Roman" w:hAnsi="Times New Roman" w:cs="Times New Roman"/>
          <w:noProof/>
          <w:sz w:val="24"/>
          <w:szCs w:val="24"/>
        </w:rPr>
        <w:t xml:space="preserve"> 2000)</w:t>
      </w:r>
      <w:r w:rsidRPr="00A55E1F">
        <w:rPr>
          <w:rFonts w:ascii="Times New Roman" w:hAnsi="Times New Roman" w:cs="Times New Roman"/>
          <w:sz w:val="24"/>
          <w:szCs w:val="24"/>
        </w:rPr>
        <w:t xml:space="preserve">. </w:t>
      </w:r>
    </w:p>
    <w:p w14:paraId="1A46B73E" w14:textId="1F8F3603" w:rsidR="00403447" w:rsidRPr="00A55E1F" w:rsidRDefault="00403447" w:rsidP="00435F32">
      <w:pPr>
        <w:spacing w:line="480" w:lineRule="auto"/>
        <w:rPr>
          <w:rFonts w:ascii="Times New Roman" w:hAnsi="Times New Roman" w:cs="Times New Roman"/>
          <w:sz w:val="24"/>
          <w:szCs w:val="24"/>
        </w:rPr>
      </w:pPr>
      <w:r w:rsidRPr="00A55E1F">
        <w:rPr>
          <w:rFonts w:ascii="Times New Roman" w:hAnsi="Times New Roman" w:cs="Times New Roman"/>
          <w:sz w:val="24"/>
          <w:szCs w:val="24"/>
        </w:rPr>
        <w:lastRenderedPageBreak/>
        <w:t xml:space="preserve">Invasive species commonly prey upon the offspring of native species </w:t>
      </w:r>
      <w:r w:rsidRPr="00A55E1F">
        <w:rPr>
          <w:rFonts w:ascii="Times New Roman" w:hAnsi="Times New Roman" w:cs="Times New Roman"/>
          <w:noProof/>
          <w:sz w:val="24"/>
          <w:szCs w:val="24"/>
        </w:rPr>
        <w:t>(e.g. Pell</w:t>
      </w:r>
      <w:r w:rsidRPr="00A55E1F">
        <w:rPr>
          <w:rFonts w:ascii="Times New Roman" w:hAnsi="Times New Roman" w:cs="Times New Roman"/>
          <w:i/>
          <w:noProof/>
          <w:sz w:val="24"/>
          <w:szCs w:val="24"/>
        </w:rPr>
        <w:t xml:space="preserve"> </w:t>
      </w:r>
      <w:r w:rsidR="002A4321" w:rsidRPr="002A4321">
        <w:rPr>
          <w:rFonts w:ascii="Times New Roman" w:hAnsi="Times New Roman" w:cs="Times New Roman"/>
          <w:noProof/>
          <w:sz w:val="24"/>
          <w:szCs w:val="24"/>
        </w:rPr>
        <w:t>et al.</w:t>
      </w:r>
      <w:r w:rsidRPr="00A55E1F">
        <w:rPr>
          <w:rFonts w:ascii="Times New Roman" w:hAnsi="Times New Roman" w:cs="Times New Roman"/>
          <w:noProof/>
          <w:sz w:val="24"/>
          <w:szCs w:val="24"/>
        </w:rPr>
        <w:t xml:space="preserve"> 2008)</w:t>
      </w:r>
      <w:r w:rsidRPr="00A55E1F">
        <w:rPr>
          <w:rFonts w:ascii="Times New Roman" w:hAnsi="Times New Roman" w:cs="Times New Roman"/>
          <w:sz w:val="24"/>
          <w:szCs w:val="24"/>
        </w:rPr>
        <w:t xml:space="preserve">, and consequently can have profound effects on the abundance and persistence of native species </w:t>
      </w:r>
      <w:r w:rsidRPr="00A55E1F">
        <w:rPr>
          <w:rFonts w:ascii="Times New Roman" w:hAnsi="Times New Roman" w:cs="Times New Roman"/>
          <w:noProof/>
          <w:sz w:val="24"/>
          <w:szCs w:val="24"/>
        </w:rPr>
        <w:t>(Paolucci</w:t>
      </w:r>
      <w:r w:rsidR="002A4321">
        <w:rPr>
          <w:rFonts w:ascii="Times New Roman" w:hAnsi="Times New Roman" w:cs="Times New Roman"/>
          <w:noProof/>
          <w:sz w:val="24"/>
          <w:szCs w:val="24"/>
        </w:rPr>
        <w:t xml:space="preserve"> </w:t>
      </w:r>
      <w:r w:rsidR="002A4321" w:rsidRPr="002A4321">
        <w:rPr>
          <w:rFonts w:ascii="Times New Roman" w:hAnsi="Times New Roman" w:cs="Times New Roman"/>
          <w:noProof/>
          <w:sz w:val="24"/>
          <w:szCs w:val="24"/>
        </w:rPr>
        <w:t>et al.</w:t>
      </w:r>
      <w:r w:rsidRPr="00A55E1F">
        <w:rPr>
          <w:rFonts w:ascii="Times New Roman" w:hAnsi="Times New Roman" w:cs="Times New Roman"/>
          <w:noProof/>
          <w:sz w:val="24"/>
          <w:szCs w:val="24"/>
        </w:rPr>
        <w:t xml:space="preserve"> 2013)</w:t>
      </w:r>
      <w:r w:rsidRPr="00A55E1F">
        <w:rPr>
          <w:rFonts w:ascii="Times New Roman" w:hAnsi="Times New Roman" w:cs="Times New Roman"/>
          <w:sz w:val="24"/>
          <w:szCs w:val="24"/>
        </w:rPr>
        <w:t xml:space="preserve">. Their impact depends heavily upon how well they can detect and then respond appropriately to invasive predators </w:t>
      </w:r>
      <w:r w:rsidRPr="00A55E1F">
        <w:rPr>
          <w:rFonts w:ascii="Times New Roman" w:hAnsi="Times New Roman" w:cs="Times New Roman"/>
          <w:noProof/>
          <w:sz w:val="24"/>
          <w:szCs w:val="24"/>
        </w:rPr>
        <w:t>(i.e. prey naïveté; Carthey &amp; Banks 2014)</w:t>
      </w:r>
      <w:r w:rsidRPr="00A55E1F">
        <w:rPr>
          <w:rFonts w:ascii="Times New Roman" w:hAnsi="Times New Roman" w:cs="Times New Roman"/>
          <w:sz w:val="24"/>
          <w:szCs w:val="24"/>
        </w:rPr>
        <w:t xml:space="preserve">. Naïveté is determined by the ecological novelty of the predator </w:t>
      </w:r>
      <w:r w:rsidRPr="00A55E1F">
        <w:rPr>
          <w:rFonts w:ascii="Times New Roman" w:hAnsi="Times New Roman" w:cs="Times New Roman"/>
          <w:noProof/>
          <w:sz w:val="24"/>
          <w:szCs w:val="24"/>
        </w:rPr>
        <w:t>(Rehage</w:t>
      </w:r>
      <w:r w:rsidR="002A4321">
        <w:rPr>
          <w:rFonts w:ascii="Times New Roman" w:hAnsi="Times New Roman" w:cs="Times New Roman"/>
          <w:noProof/>
          <w:sz w:val="24"/>
          <w:szCs w:val="24"/>
        </w:rPr>
        <w:t xml:space="preserve"> </w:t>
      </w:r>
      <w:r w:rsidR="002A4321" w:rsidRPr="002A4321">
        <w:rPr>
          <w:rFonts w:ascii="Times New Roman" w:hAnsi="Times New Roman" w:cs="Times New Roman"/>
          <w:noProof/>
          <w:sz w:val="24"/>
          <w:szCs w:val="24"/>
        </w:rPr>
        <w:t>et al.</w:t>
      </w:r>
      <w:r w:rsidRPr="00A55E1F">
        <w:rPr>
          <w:rFonts w:ascii="Times New Roman" w:hAnsi="Times New Roman" w:cs="Times New Roman"/>
          <w:noProof/>
          <w:sz w:val="24"/>
          <w:szCs w:val="24"/>
        </w:rPr>
        <w:t xml:space="preserve"> 2009)</w:t>
      </w:r>
      <w:r w:rsidRPr="00A55E1F">
        <w:rPr>
          <w:rFonts w:ascii="Times New Roman" w:hAnsi="Times New Roman" w:cs="Times New Roman"/>
          <w:sz w:val="24"/>
          <w:szCs w:val="24"/>
        </w:rPr>
        <w:t xml:space="preserve">, the diversity of native predators to which prey are exposed </w:t>
      </w:r>
      <w:r w:rsidRPr="00A55E1F">
        <w:rPr>
          <w:rFonts w:ascii="Times New Roman" w:hAnsi="Times New Roman" w:cs="Times New Roman"/>
          <w:noProof/>
          <w:sz w:val="24"/>
          <w:szCs w:val="24"/>
        </w:rPr>
        <w:t>(Ferrari</w:t>
      </w:r>
      <w:r w:rsidRPr="00A55E1F">
        <w:rPr>
          <w:rFonts w:ascii="Times New Roman" w:hAnsi="Times New Roman" w:cs="Times New Roman"/>
          <w:i/>
          <w:noProof/>
          <w:sz w:val="24"/>
          <w:szCs w:val="24"/>
        </w:rPr>
        <w:t xml:space="preserve"> </w:t>
      </w:r>
      <w:r w:rsidR="002A4321" w:rsidRPr="002A4321">
        <w:rPr>
          <w:rFonts w:ascii="Times New Roman" w:hAnsi="Times New Roman" w:cs="Times New Roman"/>
          <w:noProof/>
          <w:sz w:val="24"/>
          <w:szCs w:val="24"/>
        </w:rPr>
        <w:t>et al.</w:t>
      </w:r>
      <w:r w:rsidRPr="00A55E1F">
        <w:rPr>
          <w:rFonts w:ascii="Times New Roman" w:hAnsi="Times New Roman" w:cs="Times New Roman"/>
          <w:noProof/>
          <w:sz w:val="24"/>
          <w:szCs w:val="24"/>
        </w:rPr>
        <w:t xml:space="preserve"> 2007)</w:t>
      </w:r>
      <w:r w:rsidRPr="00A55E1F">
        <w:rPr>
          <w:rFonts w:ascii="Times New Roman" w:hAnsi="Times New Roman" w:cs="Times New Roman"/>
          <w:sz w:val="24"/>
          <w:szCs w:val="24"/>
        </w:rPr>
        <w:t xml:space="preserve">, and the adequacy of prey defence </w:t>
      </w:r>
      <w:r w:rsidRPr="00A55E1F">
        <w:rPr>
          <w:rFonts w:ascii="Times New Roman" w:hAnsi="Times New Roman" w:cs="Times New Roman"/>
          <w:noProof/>
          <w:sz w:val="24"/>
          <w:szCs w:val="24"/>
        </w:rPr>
        <w:t>(Banks &amp; Dickman 2007)</w:t>
      </w:r>
      <w:r w:rsidRPr="00A55E1F">
        <w:rPr>
          <w:rFonts w:ascii="Times New Roman" w:hAnsi="Times New Roman" w:cs="Times New Roman"/>
          <w:sz w:val="24"/>
          <w:szCs w:val="24"/>
        </w:rPr>
        <w:t xml:space="preserve">. The expectation is that due to </w:t>
      </w:r>
      <w:r w:rsidR="00A13D0D" w:rsidRPr="00A55E1F">
        <w:rPr>
          <w:rFonts w:ascii="Times New Roman" w:hAnsi="Times New Roman" w:cs="Times New Roman"/>
          <w:sz w:val="24"/>
          <w:szCs w:val="24"/>
        </w:rPr>
        <w:t xml:space="preserve">a </w:t>
      </w:r>
      <w:r w:rsidRPr="00A55E1F">
        <w:rPr>
          <w:rFonts w:ascii="Times New Roman" w:hAnsi="Times New Roman" w:cs="Times New Roman"/>
          <w:sz w:val="24"/>
          <w:szCs w:val="24"/>
        </w:rPr>
        <w:t xml:space="preserve">lack of shared evolutionary history, native prey are likely to have high naïveté to invasive predators </w:t>
      </w:r>
      <w:r w:rsidRPr="00A55E1F">
        <w:rPr>
          <w:rFonts w:ascii="Times New Roman" w:hAnsi="Times New Roman" w:cs="Times New Roman"/>
          <w:noProof/>
          <w:sz w:val="24"/>
          <w:szCs w:val="24"/>
        </w:rPr>
        <w:t>(Cox &amp; Lima 2006)</w:t>
      </w:r>
      <w:r w:rsidRPr="00A55E1F">
        <w:rPr>
          <w:rFonts w:ascii="Times New Roman" w:hAnsi="Times New Roman" w:cs="Times New Roman"/>
          <w:sz w:val="24"/>
          <w:szCs w:val="24"/>
        </w:rPr>
        <w:t xml:space="preserve">. However, where invasive predators produce similar visual and/or chemical cues to native predators, prey can adaptively </w:t>
      </w:r>
      <w:r w:rsidR="002238F7" w:rsidRPr="00A55E1F">
        <w:rPr>
          <w:rFonts w:ascii="Times New Roman" w:hAnsi="Times New Roman" w:cs="Times New Roman"/>
          <w:sz w:val="24"/>
          <w:szCs w:val="24"/>
        </w:rPr>
        <w:t xml:space="preserve">adjust </w:t>
      </w:r>
      <w:r w:rsidRPr="00A55E1F">
        <w:rPr>
          <w:rFonts w:ascii="Times New Roman" w:hAnsi="Times New Roman" w:cs="Times New Roman"/>
          <w:sz w:val="24"/>
          <w:szCs w:val="24"/>
        </w:rPr>
        <w:t xml:space="preserve">their behaviour and morphology in response to invasive predator presence </w:t>
      </w:r>
      <w:r w:rsidRPr="00A55E1F">
        <w:rPr>
          <w:rFonts w:ascii="Times New Roman" w:hAnsi="Times New Roman" w:cs="Times New Roman"/>
          <w:noProof/>
          <w:sz w:val="24"/>
          <w:szCs w:val="24"/>
        </w:rPr>
        <w:t>(Kovalenko</w:t>
      </w:r>
      <w:r w:rsidRPr="00A55E1F">
        <w:rPr>
          <w:rFonts w:ascii="Times New Roman" w:hAnsi="Times New Roman" w:cs="Times New Roman"/>
          <w:i/>
          <w:noProof/>
          <w:sz w:val="24"/>
          <w:szCs w:val="24"/>
        </w:rPr>
        <w:t xml:space="preserve"> </w:t>
      </w:r>
      <w:r w:rsidR="002A4321" w:rsidRPr="002A4321">
        <w:rPr>
          <w:rFonts w:ascii="Times New Roman" w:hAnsi="Times New Roman" w:cs="Times New Roman"/>
          <w:noProof/>
          <w:sz w:val="24"/>
          <w:szCs w:val="24"/>
        </w:rPr>
        <w:t>et al.</w:t>
      </w:r>
      <w:r w:rsidRPr="00A55E1F">
        <w:rPr>
          <w:rFonts w:ascii="Times New Roman" w:hAnsi="Times New Roman" w:cs="Times New Roman"/>
          <w:noProof/>
          <w:sz w:val="24"/>
          <w:szCs w:val="24"/>
        </w:rPr>
        <w:t xml:space="preserve"> 2010)</w:t>
      </w:r>
      <w:r w:rsidRPr="00A55E1F">
        <w:rPr>
          <w:rFonts w:ascii="Times New Roman" w:hAnsi="Times New Roman" w:cs="Times New Roman"/>
          <w:sz w:val="24"/>
          <w:szCs w:val="24"/>
        </w:rPr>
        <w:t xml:space="preserve">. Mothers are already known to alter offspring phenotype, via maternal effects, in direct response to predation pressure and cues of native predator presence </w:t>
      </w:r>
      <w:r w:rsidRPr="00A55E1F">
        <w:rPr>
          <w:rFonts w:ascii="Times New Roman" w:hAnsi="Times New Roman" w:cs="Times New Roman"/>
          <w:noProof/>
          <w:sz w:val="24"/>
          <w:szCs w:val="24"/>
        </w:rPr>
        <w:t>(Storm &amp; Lima 2010)</w:t>
      </w:r>
      <w:r w:rsidR="00124B67" w:rsidRPr="00A55E1F">
        <w:rPr>
          <w:rFonts w:ascii="Times New Roman" w:hAnsi="Times New Roman" w:cs="Times New Roman"/>
          <w:sz w:val="24"/>
          <w:szCs w:val="24"/>
        </w:rPr>
        <w:t>;</w:t>
      </w:r>
      <w:r w:rsidRPr="00A55E1F">
        <w:rPr>
          <w:rFonts w:ascii="Times New Roman" w:hAnsi="Times New Roman" w:cs="Times New Roman"/>
          <w:sz w:val="24"/>
          <w:szCs w:val="24"/>
        </w:rPr>
        <w:t xml:space="preserve"> </w:t>
      </w:r>
      <w:r w:rsidR="001E1AE6">
        <w:rPr>
          <w:rFonts w:ascii="Times New Roman" w:hAnsi="Times New Roman" w:cs="Times New Roman"/>
          <w:sz w:val="24"/>
          <w:szCs w:val="24"/>
        </w:rPr>
        <w:t xml:space="preserve">with </w:t>
      </w:r>
      <w:r w:rsidRPr="00A55E1F">
        <w:rPr>
          <w:rFonts w:ascii="Times New Roman" w:hAnsi="Times New Roman" w:cs="Times New Roman"/>
          <w:sz w:val="24"/>
          <w:szCs w:val="24"/>
        </w:rPr>
        <w:t>the</w:t>
      </w:r>
      <w:r w:rsidR="00124B67" w:rsidRPr="00A55E1F">
        <w:rPr>
          <w:rFonts w:ascii="Times New Roman" w:hAnsi="Times New Roman" w:cs="Times New Roman"/>
          <w:sz w:val="24"/>
          <w:szCs w:val="24"/>
        </w:rPr>
        <w:t>se</w:t>
      </w:r>
      <w:r w:rsidRPr="00A55E1F">
        <w:rPr>
          <w:rFonts w:ascii="Times New Roman" w:hAnsi="Times New Roman" w:cs="Times New Roman"/>
          <w:sz w:val="24"/>
          <w:szCs w:val="24"/>
        </w:rPr>
        <w:t xml:space="preserve"> changes in offspring phenotype maximising maternal reproductive success </w:t>
      </w:r>
      <w:r w:rsidRPr="00A55E1F">
        <w:rPr>
          <w:rFonts w:ascii="Times New Roman" w:hAnsi="Times New Roman" w:cs="Times New Roman"/>
          <w:noProof/>
          <w:sz w:val="24"/>
          <w:szCs w:val="24"/>
        </w:rPr>
        <w:t>(e.g. Walsh</w:t>
      </w:r>
      <w:r w:rsidRPr="00A55E1F">
        <w:rPr>
          <w:rFonts w:ascii="Times New Roman" w:hAnsi="Times New Roman" w:cs="Times New Roman"/>
          <w:i/>
          <w:noProof/>
          <w:sz w:val="24"/>
          <w:szCs w:val="24"/>
        </w:rPr>
        <w:t xml:space="preserve"> </w:t>
      </w:r>
      <w:r w:rsidR="002A4321" w:rsidRPr="002A4321">
        <w:rPr>
          <w:rFonts w:ascii="Times New Roman" w:hAnsi="Times New Roman" w:cs="Times New Roman"/>
          <w:noProof/>
          <w:sz w:val="24"/>
          <w:szCs w:val="24"/>
        </w:rPr>
        <w:t>et al.</w:t>
      </w:r>
      <w:r w:rsidRPr="00A55E1F">
        <w:rPr>
          <w:rFonts w:ascii="Times New Roman" w:hAnsi="Times New Roman" w:cs="Times New Roman"/>
          <w:noProof/>
          <w:sz w:val="24"/>
          <w:szCs w:val="24"/>
        </w:rPr>
        <w:t xml:space="preserve"> 2015)</w:t>
      </w:r>
      <w:r w:rsidRPr="00A55E1F">
        <w:rPr>
          <w:rFonts w:ascii="Times New Roman" w:hAnsi="Times New Roman" w:cs="Times New Roman"/>
          <w:sz w:val="24"/>
          <w:szCs w:val="24"/>
        </w:rPr>
        <w:t>. It is conceivable therefore that, under certain conditions</w:t>
      </w:r>
      <w:r w:rsidR="00124B67" w:rsidRPr="00A55E1F">
        <w:rPr>
          <w:rFonts w:ascii="Times New Roman" w:hAnsi="Times New Roman" w:cs="Times New Roman"/>
          <w:sz w:val="24"/>
          <w:szCs w:val="24"/>
        </w:rPr>
        <w:t>,</w:t>
      </w:r>
      <w:r w:rsidRPr="00A55E1F">
        <w:rPr>
          <w:rFonts w:ascii="Times New Roman" w:hAnsi="Times New Roman" w:cs="Times New Roman"/>
          <w:sz w:val="24"/>
          <w:szCs w:val="24"/>
        </w:rPr>
        <w:t xml:space="preserve"> maternal effects may also play a role in the response of native species to invasive predators. </w:t>
      </w:r>
    </w:p>
    <w:p w14:paraId="25F092C7" w14:textId="792FA18C" w:rsidR="00403447" w:rsidRPr="00A55E1F" w:rsidRDefault="00403447" w:rsidP="00435F32">
      <w:pPr>
        <w:spacing w:line="480" w:lineRule="auto"/>
        <w:rPr>
          <w:rFonts w:ascii="Times New Roman" w:hAnsi="Times New Roman" w:cs="Times New Roman"/>
          <w:sz w:val="24"/>
          <w:szCs w:val="24"/>
        </w:rPr>
      </w:pPr>
      <w:r w:rsidRPr="00A55E1F">
        <w:rPr>
          <w:rFonts w:ascii="Times New Roman" w:hAnsi="Times New Roman" w:cs="Times New Roman"/>
          <w:sz w:val="24"/>
          <w:szCs w:val="24"/>
        </w:rPr>
        <w:t>Any transgenerational response to an invasive predator is unlikely to occur independently</w:t>
      </w:r>
      <w:r w:rsidR="002238F7" w:rsidRPr="00A55E1F">
        <w:rPr>
          <w:rFonts w:ascii="Times New Roman" w:hAnsi="Times New Roman" w:cs="Times New Roman"/>
          <w:sz w:val="24"/>
          <w:szCs w:val="24"/>
        </w:rPr>
        <w:t xml:space="preserve"> </w:t>
      </w:r>
      <w:r w:rsidRPr="00A55E1F">
        <w:rPr>
          <w:rFonts w:ascii="Times New Roman" w:hAnsi="Times New Roman" w:cs="Times New Roman"/>
          <w:sz w:val="24"/>
          <w:szCs w:val="24"/>
        </w:rPr>
        <w:t xml:space="preserve">of maternal responses to other environmental factors. Females reproduce in complex multidimensional environments where positively covarying factors can have opposing influences on offspring survival and phenotype, e.g. predation risk and favourable abiotic conditions </w:t>
      </w:r>
      <w:r w:rsidRPr="00A55E1F">
        <w:rPr>
          <w:rFonts w:ascii="Times New Roman" w:hAnsi="Times New Roman" w:cs="Times New Roman"/>
          <w:noProof/>
          <w:sz w:val="24"/>
          <w:szCs w:val="24"/>
        </w:rPr>
        <w:t>(Touchon &amp; Worley 2015)</w:t>
      </w:r>
      <w:r w:rsidRPr="00A55E1F">
        <w:rPr>
          <w:rFonts w:ascii="Times New Roman" w:hAnsi="Times New Roman" w:cs="Times New Roman"/>
          <w:sz w:val="24"/>
          <w:szCs w:val="24"/>
        </w:rPr>
        <w:t>. Consequently</w:t>
      </w:r>
      <w:r w:rsidR="00124B67" w:rsidRPr="00A55E1F">
        <w:rPr>
          <w:rFonts w:ascii="Times New Roman" w:hAnsi="Times New Roman" w:cs="Times New Roman"/>
          <w:sz w:val="24"/>
          <w:szCs w:val="24"/>
        </w:rPr>
        <w:t>,</w:t>
      </w:r>
      <w:r w:rsidRPr="00A55E1F">
        <w:rPr>
          <w:rFonts w:ascii="Times New Roman" w:hAnsi="Times New Roman" w:cs="Times New Roman"/>
          <w:sz w:val="24"/>
          <w:szCs w:val="24"/>
        </w:rPr>
        <w:t xml:space="preserve"> focusing on maternal effects in the context of isolated single environmental variables shows only a small part of the picture </w:t>
      </w:r>
      <w:r w:rsidRPr="00A55E1F">
        <w:rPr>
          <w:rFonts w:ascii="Times New Roman" w:hAnsi="Times New Roman" w:cs="Times New Roman"/>
          <w:noProof/>
          <w:sz w:val="24"/>
          <w:szCs w:val="24"/>
        </w:rPr>
        <w:t>(Lau</w:t>
      </w:r>
      <w:r w:rsidRPr="00A55E1F">
        <w:rPr>
          <w:rFonts w:ascii="Times New Roman" w:hAnsi="Times New Roman" w:cs="Times New Roman"/>
          <w:i/>
          <w:noProof/>
          <w:sz w:val="24"/>
          <w:szCs w:val="24"/>
        </w:rPr>
        <w:t xml:space="preserve"> </w:t>
      </w:r>
      <w:r w:rsidR="002A4321" w:rsidRPr="002A4321">
        <w:rPr>
          <w:rFonts w:ascii="Times New Roman" w:hAnsi="Times New Roman" w:cs="Times New Roman"/>
          <w:noProof/>
          <w:sz w:val="24"/>
          <w:szCs w:val="24"/>
        </w:rPr>
        <w:t>et al.</w:t>
      </w:r>
      <w:r w:rsidRPr="00A55E1F">
        <w:rPr>
          <w:rFonts w:ascii="Times New Roman" w:hAnsi="Times New Roman" w:cs="Times New Roman"/>
          <w:noProof/>
          <w:sz w:val="24"/>
          <w:szCs w:val="24"/>
        </w:rPr>
        <w:t xml:space="preserve"> 2008)</w:t>
      </w:r>
      <w:r w:rsidRPr="00A55E1F">
        <w:rPr>
          <w:rFonts w:ascii="Times New Roman" w:hAnsi="Times New Roman" w:cs="Times New Roman"/>
          <w:sz w:val="24"/>
          <w:szCs w:val="24"/>
        </w:rPr>
        <w:t xml:space="preserve">. The effect of conflicting environmental factors on plastic phenotypes has been elegantly illustrated in studies </w:t>
      </w:r>
      <w:r w:rsidR="00A13D0D" w:rsidRPr="00A55E1F">
        <w:rPr>
          <w:rFonts w:ascii="Times New Roman" w:hAnsi="Times New Roman" w:cs="Times New Roman"/>
          <w:sz w:val="24"/>
          <w:szCs w:val="24"/>
        </w:rPr>
        <w:t>of</w:t>
      </w:r>
      <w:r w:rsidRPr="00A55E1F">
        <w:rPr>
          <w:rFonts w:ascii="Times New Roman" w:hAnsi="Times New Roman" w:cs="Times New Roman"/>
          <w:sz w:val="24"/>
          <w:szCs w:val="24"/>
        </w:rPr>
        <w:t xml:space="preserve"> individual phenotypic plasticity, </w:t>
      </w:r>
      <w:r w:rsidR="00A13D0D" w:rsidRPr="00A55E1F">
        <w:rPr>
          <w:rFonts w:ascii="Times New Roman" w:hAnsi="Times New Roman" w:cs="Times New Roman"/>
          <w:sz w:val="24"/>
          <w:szCs w:val="24"/>
        </w:rPr>
        <w:t xml:space="preserve">as </w:t>
      </w:r>
      <w:r w:rsidRPr="00A55E1F">
        <w:rPr>
          <w:rFonts w:ascii="Times New Roman" w:hAnsi="Times New Roman" w:cs="Times New Roman"/>
          <w:sz w:val="24"/>
          <w:szCs w:val="24"/>
        </w:rPr>
        <w:t>opposed to the transgenerational phenotypic plasticity seen in maternal effects</w:t>
      </w:r>
      <w:r w:rsidR="0044295B" w:rsidRPr="00A55E1F">
        <w:rPr>
          <w:rFonts w:ascii="Times New Roman" w:hAnsi="Times New Roman" w:cs="Times New Roman"/>
          <w:sz w:val="24"/>
          <w:szCs w:val="24"/>
        </w:rPr>
        <w:t>,</w:t>
      </w:r>
      <w:r w:rsidRPr="00A55E1F">
        <w:rPr>
          <w:rFonts w:ascii="Times New Roman" w:hAnsi="Times New Roman" w:cs="Times New Roman"/>
          <w:sz w:val="24"/>
          <w:szCs w:val="24"/>
        </w:rPr>
        <w:t xml:space="preserve"> in response to reliable </w:t>
      </w:r>
      <w:r w:rsidRPr="00A55E1F">
        <w:rPr>
          <w:rFonts w:ascii="Times New Roman" w:hAnsi="Times New Roman" w:cs="Times New Roman"/>
          <w:sz w:val="24"/>
          <w:szCs w:val="24"/>
        </w:rPr>
        <w:lastRenderedPageBreak/>
        <w:t xml:space="preserve">environmental cues </w:t>
      </w:r>
      <w:r w:rsidRPr="00A55E1F">
        <w:rPr>
          <w:rFonts w:ascii="Times New Roman" w:hAnsi="Times New Roman" w:cs="Times New Roman"/>
          <w:noProof/>
          <w:sz w:val="24"/>
          <w:szCs w:val="24"/>
        </w:rPr>
        <w:t>(Tollrian</w:t>
      </w:r>
      <w:r w:rsidRPr="00A55E1F">
        <w:rPr>
          <w:rFonts w:ascii="Times New Roman" w:hAnsi="Times New Roman" w:cs="Times New Roman"/>
          <w:i/>
          <w:noProof/>
          <w:sz w:val="24"/>
          <w:szCs w:val="24"/>
        </w:rPr>
        <w:t xml:space="preserve"> </w:t>
      </w:r>
      <w:r w:rsidR="002A4321" w:rsidRPr="002A4321">
        <w:rPr>
          <w:rFonts w:ascii="Times New Roman" w:hAnsi="Times New Roman" w:cs="Times New Roman"/>
          <w:noProof/>
          <w:sz w:val="24"/>
          <w:szCs w:val="24"/>
        </w:rPr>
        <w:t>et al.</w:t>
      </w:r>
      <w:r w:rsidRPr="00A55E1F">
        <w:rPr>
          <w:rFonts w:ascii="Times New Roman" w:hAnsi="Times New Roman" w:cs="Times New Roman"/>
          <w:noProof/>
          <w:sz w:val="24"/>
          <w:szCs w:val="24"/>
        </w:rPr>
        <w:t xml:space="preserve"> 2015)</w:t>
      </w:r>
      <w:r w:rsidRPr="00A55E1F">
        <w:rPr>
          <w:rFonts w:ascii="Times New Roman" w:hAnsi="Times New Roman" w:cs="Times New Roman"/>
          <w:sz w:val="24"/>
          <w:szCs w:val="24"/>
        </w:rPr>
        <w:t xml:space="preserve">. Crossed gradients of environmental variables that favour opposing phenotypes typically result in individuals displaying a balance between the two phenotypic optima </w:t>
      </w:r>
      <w:r w:rsidRPr="00A55E1F">
        <w:rPr>
          <w:rFonts w:ascii="Times New Roman" w:hAnsi="Times New Roman" w:cs="Times New Roman"/>
          <w:noProof/>
          <w:sz w:val="24"/>
          <w:szCs w:val="24"/>
        </w:rPr>
        <w:t>(Relyea 2004; Hoverman &amp; Relyea 2016)</w:t>
      </w:r>
      <w:r w:rsidRPr="00A55E1F">
        <w:rPr>
          <w:rFonts w:ascii="Times New Roman" w:hAnsi="Times New Roman" w:cs="Times New Roman"/>
          <w:sz w:val="24"/>
          <w:szCs w:val="24"/>
        </w:rPr>
        <w:t xml:space="preserve">. It therefore seems reasonable to expect that changes in offspring phenotype, brought about by maternal effects, may themselves also be subject to antagonistic selection pressures on phenotypic optima. For example, increasing egg size may compensate for poor resource availability </w:t>
      </w:r>
      <w:r w:rsidRPr="00A55E1F">
        <w:rPr>
          <w:rFonts w:ascii="Times New Roman" w:hAnsi="Times New Roman" w:cs="Times New Roman"/>
          <w:noProof/>
          <w:sz w:val="24"/>
          <w:szCs w:val="24"/>
        </w:rPr>
        <w:t>(Fox &amp; Mousseau 1996)</w:t>
      </w:r>
      <w:r w:rsidRPr="00A55E1F">
        <w:rPr>
          <w:rFonts w:ascii="Times New Roman" w:hAnsi="Times New Roman" w:cs="Times New Roman"/>
          <w:sz w:val="24"/>
          <w:szCs w:val="24"/>
        </w:rPr>
        <w:t xml:space="preserve">, but may also make offspring more conspicuous or attractive to parasites </w:t>
      </w:r>
      <w:r w:rsidRPr="00A55E1F">
        <w:rPr>
          <w:rFonts w:ascii="Times New Roman" w:hAnsi="Times New Roman" w:cs="Times New Roman"/>
          <w:noProof/>
          <w:sz w:val="24"/>
          <w:szCs w:val="24"/>
        </w:rPr>
        <w:t>(Otto &amp; Mackauer 1998)</w:t>
      </w:r>
      <w:r w:rsidRPr="00A55E1F">
        <w:rPr>
          <w:rFonts w:ascii="Times New Roman" w:hAnsi="Times New Roman" w:cs="Times New Roman"/>
          <w:sz w:val="24"/>
          <w:szCs w:val="24"/>
        </w:rPr>
        <w:t xml:space="preserve">. Empirical tests of how such dynamic trade-offs </w:t>
      </w:r>
      <w:r w:rsidR="00360952">
        <w:rPr>
          <w:rFonts w:ascii="Times New Roman" w:hAnsi="Times New Roman" w:cs="Times New Roman"/>
          <w:sz w:val="24"/>
          <w:szCs w:val="24"/>
        </w:rPr>
        <w:t>influence</w:t>
      </w:r>
      <w:r w:rsidRPr="00A55E1F">
        <w:rPr>
          <w:rFonts w:ascii="Times New Roman" w:hAnsi="Times New Roman" w:cs="Times New Roman"/>
          <w:sz w:val="24"/>
          <w:szCs w:val="24"/>
        </w:rPr>
        <w:t xml:space="preserve"> maternal effects are however scarce, and even less is known about how they may be altered by anthropogenically driven environmental changes, e.g. the arrival of invasive species</w:t>
      </w:r>
      <w:r w:rsidR="00A13D0D" w:rsidRPr="00A55E1F">
        <w:rPr>
          <w:rFonts w:ascii="Times New Roman" w:hAnsi="Times New Roman" w:cs="Times New Roman"/>
          <w:sz w:val="24"/>
          <w:szCs w:val="24"/>
        </w:rPr>
        <w:t>.</w:t>
      </w:r>
    </w:p>
    <w:p w14:paraId="193B9A30" w14:textId="22276105" w:rsidR="00403447" w:rsidRPr="00A55E1F" w:rsidRDefault="00403447" w:rsidP="00435F32">
      <w:pPr>
        <w:spacing w:line="480" w:lineRule="auto"/>
        <w:rPr>
          <w:rFonts w:ascii="Times New Roman" w:hAnsi="Times New Roman" w:cs="Times New Roman"/>
          <w:sz w:val="24"/>
          <w:szCs w:val="24"/>
        </w:rPr>
      </w:pPr>
      <w:r w:rsidRPr="00A55E1F">
        <w:rPr>
          <w:rFonts w:ascii="Times New Roman" w:hAnsi="Times New Roman" w:cs="Times New Roman"/>
          <w:sz w:val="24"/>
          <w:szCs w:val="24"/>
        </w:rPr>
        <w:t xml:space="preserve">To fully understand female investment via maternal effects in the face of invasive offspring predators, reproductive decisions must therefore be studied in the context of the interactive and potentially antagonistic factors present in </w:t>
      </w:r>
      <w:r w:rsidR="00452104" w:rsidRPr="00A55E1F">
        <w:rPr>
          <w:rFonts w:ascii="Times New Roman" w:hAnsi="Times New Roman" w:cs="Times New Roman"/>
          <w:sz w:val="24"/>
          <w:szCs w:val="24"/>
        </w:rPr>
        <w:t>the</w:t>
      </w:r>
      <w:r w:rsidRPr="00A55E1F">
        <w:rPr>
          <w:rFonts w:ascii="Times New Roman" w:hAnsi="Times New Roman" w:cs="Times New Roman"/>
          <w:sz w:val="24"/>
          <w:szCs w:val="24"/>
        </w:rPr>
        <w:t xml:space="preserve"> mother</w:t>
      </w:r>
      <w:r w:rsidR="00435F32" w:rsidRPr="00A55E1F">
        <w:rPr>
          <w:rFonts w:ascii="Times New Roman" w:hAnsi="Times New Roman" w:cs="Times New Roman"/>
          <w:sz w:val="24"/>
          <w:szCs w:val="24"/>
        </w:rPr>
        <w:t>’</w:t>
      </w:r>
      <w:r w:rsidRPr="00A55E1F">
        <w:rPr>
          <w:rFonts w:ascii="Times New Roman" w:hAnsi="Times New Roman" w:cs="Times New Roman"/>
          <w:sz w:val="24"/>
          <w:szCs w:val="24"/>
        </w:rPr>
        <w:t xml:space="preserve">s reproductive environment </w:t>
      </w:r>
      <w:r w:rsidRPr="00A55E1F">
        <w:rPr>
          <w:rFonts w:ascii="Times New Roman" w:hAnsi="Times New Roman" w:cs="Times New Roman"/>
          <w:noProof/>
          <w:sz w:val="24"/>
          <w:szCs w:val="24"/>
        </w:rPr>
        <w:t>(Deas &amp; Hunter 2013; Deas &amp; Hunter 2014)</w:t>
      </w:r>
      <w:r w:rsidRPr="00A55E1F">
        <w:rPr>
          <w:rFonts w:ascii="Times New Roman" w:hAnsi="Times New Roman" w:cs="Times New Roman"/>
          <w:sz w:val="24"/>
          <w:szCs w:val="24"/>
        </w:rPr>
        <w:t>. The 2-spot ladybird</w:t>
      </w:r>
      <w:r w:rsidR="007F391D" w:rsidRPr="00A55E1F">
        <w:rPr>
          <w:rFonts w:ascii="Times New Roman" w:hAnsi="Times New Roman" w:cs="Times New Roman"/>
          <w:sz w:val="24"/>
          <w:szCs w:val="24"/>
        </w:rPr>
        <w:t xml:space="preserve">, </w:t>
      </w:r>
      <w:r w:rsidRPr="00A55E1F">
        <w:rPr>
          <w:rFonts w:ascii="Times New Roman" w:hAnsi="Times New Roman" w:cs="Times New Roman"/>
          <w:i/>
          <w:sz w:val="24"/>
          <w:szCs w:val="24"/>
        </w:rPr>
        <w:t>Adalia bipunctata</w:t>
      </w:r>
      <w:r w:rsidR="007F391D" w:rsidRPr="00A55E1F">
        <w:rPr>
          <w:rFonts w:ascii="Times New Roman" w:hAnsi="Times New Roman" w:cs="Times New Roman"/>
          <w:sz w:val="24"/>
          <w:szCs w:val="24"/>
        </w:rPr>
        <w:t>,</w:t>
      </w:r>
      <w:r w:rsidRPr="00A55E1F">
        <w:rPr>
          <w:rFonts w:ascii="Times New Roman" w:hAnsi="Times New Roman" w:cs="Times New Roman"/>
          <w:sz w:val="24"/>
          <w:szCs w:val="24"/>
        </w:rPr>
        <w:t xml:space="preserve"> is a native UK ladybird and an ideal species with which to investigate such ideas.</w:t>
      </w:r>
      <w:r w:rsidR="002A4321">
        <w:rPr>
          <w:rFonts w:ascii="Times New Roman" w:hAnsi="Times New Roman" w:cs="Times New Roman"/>
          <w:sz w:val="24"/>
          <w:szCs w:val="24"/>
        </w:rPr>
        <w:t xml:space="preserve"> </w:t>
      </w:r>
      <w:r w:rsidR="00360952">
        <w:rPr>
          <w:rFonts w:ascii="Times New Roman" w:hAnsi="Times New Roman" w:cs="Times New Roman"/>
          <w:sz w:val="24"/>
          <w:szCs w:val="24"/>
        </w:rPr>
        <w:t>Like other ladybird species</w:t>
      </w:r>
      <w:r w:rsidR="00A84055">
        <w:rPr>
          <w:rFonts w:ascii="Times New Roman" w:hAnsi="Times New Roman" w:cs="Times New Roman"/>
          <w:sz w:val="24"/>
          <w:szCs w:val="24"/>
        </w:rPr>
        <w:t>,</w:t>
      </w:r>
      <w:r w:rsidR="00360952">
        <w:rPr>
          <w:rFonts w:ascii="Times New Roman" w:hAnsi="Times New Roman" w:cs="Times New Roman"/>
          <w:sz w:val="24"/>
          <w:szCs w:val="24"/>
        </w:rPr>
        <w:t xml:space="preserve"> female</w:t>
      </w:r>
      <w:r w:rsidR="002A4321">
        <w:rPr>
          <w:rFonts w:ascii="Times New Roman" w:hAnsi="Times New Roman" w:cs="Times New Roman"/>
          <w:sz w:val="24"/>
          <w:szCs w:val="24"/>
        </w:rPr>
        <w:t xml:space="preserve"> </w:t>
      </w:r>
      <w:r w:rsidR="00360952" w:rsidRPr="00A55E1F">
        <w:rPr>
          <w:rFonts w:ascii="Times New Roman" w:hAnsi="Times New Roman" w:cs="Times New Roman"/>
          <w:i/>
          <w:sz w:val="24"/>
          <w:szCs w:val="24"/>
        </w:rPr>
        <w:t>A</w:t>
      </w:r>
      <w:r w:rsidR="00360952">
        <w:rPr>
          <w:rFonts w:ascii="Times New Roman" w:hAnsi="Times New Roman" w:cs="Times New Roman"/>
          <w:i/>
          <w:sz w:val="24"/>
          <w:szCs w:val="24"/>
        </w:rPr>
        <w:t>.</w:t>
      </w:r>
      <w:r w:rsidR="00360952" w:rsidRPr="00A55E1F">
        <w:rPr>
          <w:rFonts w:ascii="Times New Roman" w:hAnsi="Times New Roman" w:cs="Times New Roman"/>
          <w:i/>
          <w:sz w:val="24"/>
          <w:szCs w:val="24"/>
        </w:rPr>
        <w:t xml:space="preserve"> bipunctata</w:t>
      </w:r>
      <w:r w:rsidR="00360952" w:rsidRPr="00A55E1F">
        <w:rPr>
          <w:rFonts w:ascii="Times New Roman" w:hAnsi="Times New Roman" w:cs="Times New Roman"/>
          <w:sz w:val="24"/>
          <w:szCs w:val="24"/>
        </w:rPr>
        <w:t xml:space="preserve"> </w:t>
      </w:r>
      <w:r w:rsidR="002A4321" w:rsidRPr="00A55E1F">
        <w:rPr>
          <w:rFonts w:ascii="Times New Roman" w:hAnsi="Times New Roman" w:cs="Times New Roman"/>
          <w:sz w:val="24"/>
          <w:szCs w:val="24"/>
        </w:rPr>
        <w:t>provision eggs with</w:t>
      </w:r>
      <w:r w:rsidR="00360952">
        <w:rPr>
          <w:rFonts w:ascii="Times New Roman" w:hAnsi="Times New Roman" w:cs="Times New Roman"/>
          <w:sz w:val="24"/>
          <w:szCs w:val="24"/>
        </w:rPr>
        <w:t xml:space="preserve"> a species specific alkaloid defence chemical (</w:t>
      </w:r>
      <w:r w:rsidR="00745852">
        <w:rPr>
          <w:rFonts w:ascii="Times New Roman" w:hAnsi="Times New Roman" w:cs="Times New Roman"/>
          <w:sz w:val="24"/>
          <w:szCs w:val="24"/>
        </w:rPr>
        <w:t>(-)-</w:t>
      </w:r>
      <w:r w:rsidR="00360952">
        <w:rPr>
          <w:rFonts w:ascii="Times New Roman" w:hAnsi="Times New Roman" w:cs="Times New Roman"/>
          <w:sz w:val="24"/>
          <w:szCs w:val="24"/>
        </w:rPr>
        <w:t>adaline)</w:t>
      </w:r>
      <w:r w:rsidR="002A4321" w:rsidRPr="00A55E1F">
        <w:rPr>
          <w:rFonts w:ascii="Times New Roman" w:hAnsi="Times New Roman" w:cs="Times New Roman"/>
          <w:sz w:val="24"/>
          <w:szCs w:val="24"/>
        </w:rPr>
        <w:t xml:space="preserve"> </w:t>
      </w:r>
      <w:r w:rsidR="002A4321">
        <w:rPr>
          <w:rFonts w:ascii="Times New Roman" w:hAnsi="Times New Roman" w:cs="Times New Roman"/>
          <w:sz w:val="24"/>
          <w:szCs w:val="24"/>
        </w:rPr>
        <w:t>that deter</w:t>
      </w:r>
      <w:r w:rsidR="00D1305C">
        <w:rPr>
          <w:rFonts w:ascii="Times New Roman" w:hAnsi="Times New Roman" w:cs="Times New Roman"/>
          <w:sz w:val="24"/>
          <w:szCs w:val="24"/>
        </w:rPr>
        <w:t>s</w:t>
      </w:r>
      <w:r w:rsidR="002A4321">
        <w:rPr>
          <w:rFonts w:ascii="Times New Roman" w:hAnsi="Times New Roman" w:cs="Times New Roman"/>
          <w:sz w:val="24"/>
          <w:szCs w:val="24"/>
        </w:rPr>
        <w:t xml:space="preserve"> </w:t>
      </w:r>
      <w:r w:rsidR="002A4321" w:rsidRPr="00D861B0">
        <w:rPr>
          <w:rFonts w:ascii="Times New Roman" w:hAnsi="Times New Roman" w:cs="Times New Roman"/>
          <w:sz w:val="24"/>
          <w:szCs w:val="24"/>
        </w:rPr>
        <w:t>predators</w:t>
      </w:r>
      <w:r w:rsidR="00360952" w:rsidRPr="00D861B0">
        <w:rPr>
          <w:rFonts w:ascii="Times New Roman" w:hAnsi="Times New Roman" w:cs="Times New Roman"/>
          <w:sz w:val="24"/>
          <w:szCs w:val="24"/>
        </w:rPr>
        <w:t xml:space="preserve"> (Agarwala and Dixon, 1992)</w:t>
      </w:r>
      <w:r w:rsidR="002A4321" w:rsidRPr="00D861B0">
        <w:rPr>
          <w:rFonts w:ascii="Times New Roman" w:hAnsi="Times New Roman" w:cs="Times New Roman"/>
          <w:sz w:val="24"/>
          <w:szCs w:val="24"/>
        </w:rPr>
        <w:t xml:space="preserve">, such as the larvae of the invasive ladybird </w:t>
      </w:r>
      <w:r w:rsidR="002A4321" w:rsidRPr="00D861B0">
        <w:rPr>
          <w:rFonts w:ascii="Times New Roman" w:hAnsi="Times New Roman" w:cs="Times New Roman"/>
          <w:i/>
          <w:sz w:val="24"/>
          <w:szCs w:val="24"/>
        </w:rPr>
        <w:t>Harmonia axyridis</w:t>
      </w:r>
      <w:r w:rsidR="00360952" w:rsidRPr="00D861B0">
        <w:rPr>
          <w:rFonts w:ascii="Times New Roman" w:hAnsi="Times New Roman" w:cs="Times New Roman"/>
          <w:i/>
          <w:sz w:val="24"/>
          <w:szCs w:val="24"/>
        </w:rPr>
        <w:t xml:space="preserve"> </w:t>
      </w:r>
      <w:r w:rsidR="00360952" w:rsidRPr="00D861B0">
        <w:rPr>
          <w:rFonts w:ascii="Times New Roman" w:hAnsi="Times New Roman" w:cs="Times New Roman"/>
          <w:sz w:val="24"/>
          <w:szCs w:val="24"/>
        </w:rPr>
        <w:t>(Sato and Dixon, 2004</w:t>
      </w:r>
      <w:r w:rsidR="002917ED" w:rsidRPr="00D861B0">
        <w:rPr>
          <w:rFonts w:ascii="Times New Roman" w:hAnsi="Times New Roman" w:cs="Times New Roman"/>
          <w:sz w:val="24"/>
          <w:szCs w:val="24"/>
        </w:rPr>
        <w:t>). Conversely</w:t>
      </w:r>
      <w:r w:rsidR="002917ED">
        <w:rPr>
          <w:rFonts w:ascii="Times New Roman" w:hAnsi="Times New Roman" w:cs="Times New Roman"/>
          <w:sz w:val="24"/>
          <w:szCs w:val="24"/>
        </w:rPr>
        <w:t xml:space="preserve"> alkaloids, such as </w:t>
      </w:r>
      <w:r w:rsidR="00E65CCF">
        <w:rPr>
          <w:rFonts w:ascii="Times New Roman" w:hAnsi="Times New Roman" w:cs="Times New Roman"/>
          <w:sz w:val="24"/>
          <w:szCs w:val="24"/>
        </w:rPr>
        <w:t>(-)-adaline</w:t>
      </w:r>
      <w:r w:rsidR="002917ED">
        <w:rPr>
          <w:rFonts w:ascii="Times New Roman" w:hAnsi="Times New Roman" w:cs="Times New Roman"/>
          <w:sz w:val="24"/>
          <w:szCs w:val="24"/>
        </w:rPr>
        <w:t xml:space="preserve">, </w:t>
      </w:r>
      <w:r w:rsidR="002A4321" w:rsidRPr="00A55E1F">
        <w:rPr>
          <w:rFonts w:ascii="Times New Roman" w:hAnsi="Times New Roman" w:cs="Times New Roman"/>
          <w:sz w:val="24"/>
          <w:szCs w:val="24"/>
        </w:rPr>
        <w:t xml:space="preserve">may </w:t>
      </w:r>
      <w:r w:rsidR="002917ED">
        <w:rPr>
          <w:rFonts w:ascii="Times New Roman" w:hAnsi="Times New Roman" w:cs="Times New Roman"/>
          <w:sz w:val="24"/>
          <w:szCs w:val="24"/>
        </w:rPr>
        <w:t xml:space="preserve">also actually </w:t>
      </w:r>
      <w:r w:rsidR="002A4321" w:rsidRPr="00A55E1F">
        <w:rPr>
          <w:rFonts w:ascii="Times New Roman" w:hAnsi="Times New Roman" w:cs="Times New Roman"/>
          <w:sz w:val="24"/>
          <w:szCs w:val="24"/>
        </w:rPr>
        <w:t>attract cannibals</w:t>
      </w:r>
      <w:r w:rsidR="00A84055">
        <w:rPr>
          <w:rFonts w:ascii="Times New Roman" w:hAnsi="Times New Roman" w:cs="Times New Roman"/>
          <w:sz w:val="24"/>
          <w:szCs w:val="24"/>
        </w:rPr>
        <w:t xml:space="preserve"> upon which there is no</w:t>
      </w:r>
      <w:r w:rsidR="002917ED">
        <w:rPr>
          <w:rFonts w:ascii="Times New Roman" w:hAnsi="Times New Roman" w:cs="Times New Roman"/>
          <w:sz w:val="24"/>
          <w:szCs w:val="24"/>
        </w:rPr>
        <w:t xml:space="preserve"> toxic effect and </w:t>
      </w:r>
      <w:r w:rsidR="00745852">
        <w:rPr>
          <w:rFonts w:ascii="Times New Roman" w:hAnsi="Times New Roman" w:cs="Times New Roman"/>
          <w:sz w:val="24"/>
          <w:szCs w:val="24"/>
        </w:rPr>
        <w:t xml:space="preserve">that </w:t>
      </w:r>
      <w:r w:rsidR="002A4321" w:rsidRPr="00A55E1F">
        <w:rPr>
          <w:rFonts w:ascii="Times New Roman" w:hAnsi="Times New Roman" w:cs="Times New Roman"/>
          <w:sz w:val="24"/>
          <w:szCs w:val="24"/>
        </w:rPr>
        <w:t xml:space="preserve">benefit from the consumption of </w:t>
      </w:r>
      <w:r w:rsidR="002917ED">
        <w:rPr>
          <w:rFonts w:ascii="Times New Roman" w:hAnsi="Times New Roman" w:cs="Times New Roman"/>
          <w:sz w:val="24"/>
          <w:szCs w:val="24"/>
        </w:rPr>
        <w:t xml:space="preserve">conspecific </w:t>
      </w:r>
      <w:r w:rsidR="002A4321" w:rsidRPr="00A55E1F">
        <w:rPr>
          <w:rFonts w:ascii="Times New Roman" w:hAnsi="Times New Roman" w:cs="Times New Roman"/>
          <w:sz w:val="24"/>
          <w:szCs w:val="24"/>
        </w:rPr>
        <w:t>eggs</w:t>
      </w:r>
      <w:r w:rsidR="002A4321">
        <w:rPr>
          <w:rFonts w:ascii="Times New Roman" w:hAnsi="Times New Roman" w:cs="Times New Roman"/>
          <w:sz w:val="24"/>
          <w:szCs w:val="24"/>
        </w:rPr>
        <w:t xml:space="preserve"> with </w:t>
      </w:r>
      <w:r w:rsidR="00360952">
        <w:rPr>
          <w:rFonts w:ascii="Times New Roman" w:hAnsi="Times New Roman" w:cs="Times New Roman"/>
          <w:sz w:val="24"/>
          <w:szCs w:val="24"/>
        </w:rPr>
        <w:t>greater</w:t>
      </w:r>
      <w:r w:rsidR="002A4321">
        <w:rPr>
          <w:rFonts w:ascii="Times New Roman" w:hAnsi="Times New Roman" w:cs="Times New Roman"/>
          <w:sz w:val="24"/>
          <w:szCs w:val="24"/>
        </w:rPr>
        <w:t xml:space="preserve"> alkaloid </w:t>
      </w:r>
      <w:r w:rsidR="00360952">
        <w:rPr>
          <w:rFonts w:ascii="Times New Roman" w:hAnsi="Times New Roman" w:cs="Times New Roman"/>
          <w:sz w:val="24"/>
          <w:szCs w:val="24"/>
        </w:rPr>
        <w:t>concentration</w:t>
      </w:r>
      <w:r w:rsidR="002A4321">
        <w:rPr>
          <w:rFonts w:ascii="Times New Roman" w:hAnsi="Times New Roman" w:cs="Times New Roman"/>
          <w:sz w:val="24"/>
          <w:szCs w:val="24"/>
        </w:rPr>
        <w:t xml:space="preserve"> </w:t>
      </w:r>
      <w:r w:rsidR="002A4321" w:rsidRPr="00A55E1F">
        <w:rPr>
          <w:rFonts w:ascii="Times New Roman" w:hAnsi="Times New Roman" w:cs="Times New Roman"/>
          <w:noProof/>
          <w:sz w:val="24"/>
          <w:szCs w:val="24"/>
        </w:rPr>
        <w:t>(Kajita</w:t>
      </w:r>
      <w:r w:rsidR="002A4321" w:rsidRPr="00A55E1F">
        <w:rPr>
          <w:rFonts w:ascii="Times New Roman" w:hAnsi="Times New Roman" w:cs="Times New Roman"/>
          <w:i/>
          <w:noProof/>
          <w:sz w:val="24"/>
          <w:szCs w:val="24"/>
        </w:rPr>
        <w:t xml:space="preserve"> </w:t>
      </w:r>
      <w:r w:rsidR="002A4321" w:rsidRPr="002A4321">
        <w:rPr>
          <w:rFonts w:ascii="Times New Roman" w:hAnsi="Times New Roman" w:cs="Times New Roman"/>
          <w:noProof/>
          <w:sz w:val="24"/>
          <w:szCs w:val="24"/>
        </w:rPr>
        <w:t>et al.</w:t>
      </w:r>
      <w:r w:rsidR="002A4321" w:rsidRPr="00A55E1F">
        <w:rPr>
          <w:rFonts w:ascii="Times New Roman" w:hAnsi="Times New Roman" w:cs="Times New Roman"/>
          <w:noProof/>
          <w:sz w:val="24"/>
          <w:szCs w:val="24"/>
        </w:rPr>
        <w:t xml:space="preserve"> 2010)</w:t>
      </w:r>
      <w:r w:rsidR="002A4321">
        <w:rPr>
          <w:rFonts w:ascii="Times New Roman" w:hAnsi="Times New Roman" w:cs="Times New Roman"/>
          <w:sz w:val="24"/>
          <w:szCs w:val="24"/>
        </w:rPr>
        <w:t>. Invasive</w:t>
      </w:r>
      <w:r w:rsidR="002A4321" w:rsidRPr="00A55E1F">
        <w:rPr>
          <w:rFonts w:ascii="Times New Roman" w:hAnsi="Times New Roman" w:cs="Times New Roman"/>
          <w:sz w:val="24"/>
          <w:szCs w:val="24"/>
        </w:rPr>
        <w:t xml:space="preserve"> predators </w:t>
      </w:r>
      <w:r w:rsidR="00787DC1">
        <w:rPr>
          <w:rFonts w:ascii="Times New Roman" w:hAnsi="Times New Roman" w:cs="Times New Roman"/>
          <w:sz w:val="24"/>
          <w:szCs w:val="24"/>
        </w:rPr>
        <w:t xml:space="preserve">are </w:t>
      </w:r>
      <w:r w:rsidR="002A4321" w:rsidRPr="00A55E1F">
        <w:rPr>
          <w:rFonts w:ascii="Times New Roman" w:hAnsi="Times New Roman" w:cs="Times New Roman"/>
          <w:sz w:val="24"/>
          <w:szCs w:val="24"/>
        </w:rPr>
        <w:t xml:space="preserve">more abundant where resources are </w:t>
      </w:r>
      <w:r w:rsidR="002A4321">
        <w:rPr>
          <w:rFonts w:ascii="Times New Roman" w:hAnsi="Times New Roman" w:cs="Times New Roman"/>
          <w:sz w:val="24"/>
          <w:szCs w:val="24"/>
        </w:rPr>
        <w:t>also</w:t>
      </w:r>
      <w:r w:rsidR="002A4321" w:rsidRPr="00A55E1F">
        <w:rPr>
          <w:rFonts w:ascii="Times New Roman" w:hAnsi="Times New Roman" w:cs="Times New Roman"/>
          <w:sz w:val="24"/>
          <w:szCs w:val="24"/>
        </w:rPr>
        <w:t xml:space="preserve"> abundant</w:t>
      </w:r>
      <w:r w:rsidR="002A4321">
        <w:rPr>
          <w:rFonts w:ascii="Times New Roman" w:hAnsi="Times New Roman" w:cs="Times New Roman"/>
          <w:sz w:val="24"/>
          <w:szCs w:val="24"/>
        </w:rPr>
        <w:t xml:space="preserve"> </w:t>
      </w:r>
      <w:r w:rsidR="002A4321" w:rsidRPr="00A55E1F">
        <w:rPr>
          <w:rFonts w:ascii="Times New Roman" w:hAnsi="Times New Roman" w:cs="Times New Roman"/>
          <w:noProof/>
          <w:sz w:val="24"/>
          <w:szCs w:val="24"/>
        </w:rPr>
        <w:t>(Smith &amp; Gardiner 2013)</w:t>
      </w:r>
      <w:r w:rsidR="002A4321" w:rsidRPr="00A55E1F">
        <w:rPr>
          <w:rFonts w:ascii="Times New Roman" w:hAnsi="Times New Roman" w:cs="Times New Roman"/>
          <w:sz w:val="24"/>
          <w:szCs w:val="24"/>
        </w:rPr>
        <w:t>, but in high resource environments</w:t>
      </w:r>
      <w:r w:rsidR="00A84055">
        <w:rPr>
          <w:rFonts w:ascii="Times New Roman" w:hAnsi="Times New Roman" w:cs="Times New Roman"/>
          <w:sz w:val="24"/>
          <w:szCs w:val="24"/>
        </w:rPr>
        <w:t>,</w:t>
      </w:r>
      <w:r w:rsidR="002A4321" w:rsidRPr="00A55E1F">
        <w:rPr>
          <w:rFonts w:ascii="Times New Roman" w:hAnsi="Times New Roman" w:cs="Times New Roman"/>
          <w:sz w:val="24"/>
          <w:szCs w:val="24"/>
        </w:rPr>
        <w:t xml:space="preserve"> the maternal fitness benefits of sibling cannibalism are low</w:t>
      </w:r>
      <w:r w:rsidR="00787DC1">
        <w:rPr>
          <w:rFonts w:ascii="Times New Roman" w:hAnsi="Times New Roman" w:cs="Times New Roman"/>
          <w:sz w:val="24"/>
          <w:szCs w:val="24"/>
        </w:rPr>
        <w:t xml:space="preserve"> (</w:t>
      </w:r>
      <w:r w:rsidR="00787DC1">
        <w:rPr>
          <w:rFonts w:ascii="Times New Roman" w:hAnsi="Times New Roman"/>
          <w:sz w:val="24"/>
          <w:szCs w:val="24"/>
        </w:rPr>
        <w:t xml:space="preserve">Pfennig </w:t>
      </w:r>
      <w:r w:rsidR="00787DC1" w:rsidRPr="00A55E1F">
        <w:rPr>
          <w:rFonts w:ascii="Times New Roman" w:hAnsi="Times New Roman"/>
          <w:sz w:val="24"/>
          <w:szCs w:val="24"/>
        </w:rPr>
        <w:t>1997</w:t>
      </w:r>
      <w:r w:rsidR="002A4321">
        <w:rPr>
          <w:rFonts w:ascii="Times New Roman" w:hAnsi="Times New Roman" w:cs="Times New Roman"/>
          <w:sz w:val="24"/>
          <w:szCs w:val="24"/>
        </w:rPr>
        <w:t>)</w:t>
      </w:r>
      <w:r w:rsidR="002A4321" w:rsidRPr="00A55E1F">
        <w:rPr>
          <w:rFonts w:ascii="Times New Roman" w:hAnsi="Times New Roman" w:cs="Times New Roman"/>
          <w:sz w:val="24"/>
          <w:szCs w:val="24"/>
        </w:rPr>
        <w:t xml:space="preserve">. </w:t>
      </w:r>
      <w:r w:rsidR="00787DC1">
        <w:rPr>
          <w:rFonts w:ascii="Times New Roman" w:hAnsi="Times New Roman" w:cs="Times New Roman"/>
          <w:sz w:val="24"/>
          <w:szCs w:val="24"/>
        </w:rPr>
        <w:t>T</w:t>
      </w:r>
      <w:r w:rsidR="002A4321" w:rsidRPr="002A4321">
        <w:rPr>
          <w:rFonts w:ascii="Times New Roman" w:hAnsi="Times New Roman" w:cs="Times New Roman"/>
          <w:sz w:val="24"/>
          <w:szCs w:val="24"/>
        </w:rPr>
        <w:t>his presents a conflict for female ladybirds</w:t>
      </w:r>
      <w:r w:rsidR="00787DC1">
        <w:rPr>
          <w:rFonts w:ascii="Times New Roman" w:hAnsi="Times New Roman" w:cs="Times New Roman"/>
          <w:sz w:val="24"/>
          <w:szCs w:val="24"/>
        </w:rPr>
        <w:t xml:space="preserve"> when responding to invasive offspring predators and to resource abundance</w:t>
      </w:r>
      <w:r w:rsidR="002A4321" w:rsidRPr="002A4321">
        <w:rPr>
          <w:rFonts w:ascii="Times New Roman" w:hAnsi="Times New Roman" w:cs="Times New Roman"/>
          <w:sz w:val="24"/>
          <w:szCs w:val="24"/>
        </w:rPr>
        <w:t xml:space="preserve">, as protecting her eggs </w:t>
      </w:r>
      <w:r w:rsidR="002A4321" w:rsidRPr="002A4321">
        <w:rPr>
          <w:rFonts w:ascii="Times New Roman" w:hAnsi="Times New Roman" w:cs="Times New Roman"/>
          <w:sz w:val="24"/>
          <w:szCs w:val="24"/>
        </w:rPr>
        <w:lastRenderedPageBreak/>
        <w:t>from predators might come with the cost of inadvertently encouraging within-clutch cannibalism under circumstances where it is not beneficial.</w:t>
      </w:r>
      <w:r w:rsidR="002A4321">
        <w:rPr>
          <w:rFonts w:ascii="Times New Roman" w:hAnsi="Times New Roman" w:cs="Times New Roman"/>
          <w:sz w:val="24"/>
          <w:szCs w:val="24"/>
        </w:rPr>
        <w:t xml:space="preserve"> </w:t>
      </w:r>
    </w:p>
    <w:p w14:paraId="1E96D844" w14:textId="743735FE" w:rsidR="00541CB6" w:rsidRPr="00A55E1F" w:rsidRDefault="00CA374B" w:rsidP="00435F32">
      <w:pPr>
        <w:spacing w:before="240" w:line="480" w:lineRule="auto"/>
        <w:rPr>
          <w:rFonts w:ascii="Times New Roman" w:hAnsi="Times New Roman" w:cs="Times New Roman"/>
          <w:sz w:val="24"/>
          <w:szCs w:val="24"/>
        </w:rPr>
      </w:pPr>
      <w:r>
        <w:rPr>
          <w:rFonts w:ascii="Times New Roman" w:hAnsi="Times New Roman" w:cs="Times New Roman"/>
          <w:sz w:val="24"/>
          <w:szCs w:val="24"/>
        </w:rPr>
        <w:t>To assess the</w:t>
      </w:r>
      <w:r w:rsidRPr="00A55E1F">
        <w:rPr>
          <w:rFonts w:ascii="Times New Roman" w:hAnsi="Times New Roman" w:cs="Times New Roman"/>
          <w:sz w:val="24"/>
          <w:szCs w:val="24"/>
        </w:rPr>
        <w:t xml:space="preserve"> degree to which each of these an</w:t>
      </w:r>
      <w:r w:rsidR="00A479FF">
        <w:rPr>
          <w:rFonts w:ascii="Times New Roman" w:hAnsi="Times New Roman" w:cs="Times New Roman"/>
          <w:sz w:val="24"/>
          <w:szCs w:val="24"/>
        </w:rPr>
        <w:t>tagonistic pressures determine</w:t>
      </w:r>
      <w:r w:rsidR="002917ED">
        <w:rPr>
          <w:rFonts w:ascii="Times New Roman" w:hAnsi="Times New Roman" w:cs="Times New Roman"/>
          <w:sz w:val="24"/>
          <w:szCs w:val="24"/>
        </w:rPr>
        <w:t xml:space="preserve"> female reproductive investment</w:t>
      </w:r>
      <w:r w:rsidR="00A479FF">
        <w:rPr>
          <w:rFonts w:ascii="Times New Roman" w:hAnsi="Times New Roman" w:cs="Times New Roman"/>
          <w:sz w:val="24"/>
          <w:szCs w:val="24"/>
        </w:rPr>
        <w:t xml:space="preserve">, </w:t>
      </w:r>
      <w:r>
        <w:rPr>
          <w:rFonts w:ascii="Times New Roman" w:hAnsi="Times New Roman" w:cs="Times New Roman"/>
          <w:sz w:val="24"/>
          <w:szCs w:val="24"/>
        </w:rPr>
        <w:t>we</w:t>
      </w:r>
      <w:r w:rsidR="00403447" w:rsidRPr="00A55E1F">
        <w:rPr>
          <w:rFonts w:ascii="Times New Roman" w:hAnsi="Times New Roman" w:cs="Times New Roman"/>
          <w:sz w:val="24"/>
          <w:szCs w:val="24"/>
        </w:rPr>
        <w:t xml:space="preserve"> test</w:t>
      </w:r>
      <w:r w:rsidR="00A84055">
        <w:rPr>
          <w:rFonts w:ascii="Times New Roman" w:hAnsi="Times New Roman" w:cs="Times New Roman"/>
          <w:sz w:val="24"/>
          <w:szCs w:val="24"/>
        </w:rPr>
        <w:t>ed</w:t>
      </w:r>
      <w:r w:rsidR="00403447" w:rsidRPr="00A55E1F">
        <w:rPr>
          <w:rFonts w:ascii="Times New Roman" w:hAnsi="Times New Roman" w:cs="Times New Roman"/>
          <w:sz w:val="24"/>
          <w:szCs w:val="24"/>
        </w:rPr>
        <w:t xml:space="preserve"> whether cues of invasive </w:t>
      </w:r>
      <w:r w:rsidR="000D4A49" w:rsidRPr="000D4A49">
        <w:rPr>
          <w:rFonts w:ascii="Times New Roman" w:hAnsi="Times New Roman" w:cs="Times New Roman"/>
          <w:i/>
          <w:sz w:val="24"/>
          <w:szCs w:val="24"/>
        </w:rPr>
        <w:t>H.</w:t>
      </w:r>
      <w:r w:rsidR="000D4A49">
        <w:rPr>
          <w:rFonts w:ascii="Times New Roman" w:hAnsi="Times New Roman" w:cs="Times New Roman"/>
          <w:i/>
          <w:sz w:val="24"/>
          <w:szCs w:val="24"/>
        </w:rPr>
        <w:t xml:space="preserve"> </w:t>
      </w:r>
      <w:r w:rsidR="000D4A49" w:rsidRPr="000D4A49">
        <w:rPr>
          <w:rFonts w:ascii="Times New Roman" w:hAnsi="Times New Roman" w:cs="Times New Roman"/>
          <w:i/>
          <w:sz w:val="24"/>
          <w:szCs w:val="24"/>
        </w:rPr>
        <w:t xml:space="preserve">axyridis </w:t>
      </w:r>
      <w:r w:rsidR="00F274C2" w:rsidRPr="00A55E1F">
        <w:rPr>
          <w:rFonts w:ascii="Times New Roman" w:hAnsi="Times New Roman" w:cs="Times New Roman"/>
          <w:sz w:val="24"/>
          <w:szCs w:val="24"/>
        </w:rPr>
        <w:t>larvae</w:t>
      </w:r>
      <w:r w:rsidR="000D4A49">
        <w:rPr>
          <w:rFonts w:ascii="Times New Roman" w:hAnsi="Times New Roman" w:cs="Times New Roman"/>
          <w:sz w:val="24"/>
          <w:szCs w:val="24"/>
        </w:rPr>
        <w:t xml:space="preserve"> and </w:t>
      </w:r>
      <w:r w:rsidR="00403447" w:rsidRPr="00A55E1F">
        <w:rPr>
          <w:rFonts w:ascii="Times New Roman" w:hAnsi="Times New Roman" w:cs="Times New Roman"/>
          <w:sz w:val="24"/>
          <w:szCs w:val="24"/>
        </w:rPr>
        <w:t xml:space="preserve">resource availability </w:t>
      </w:r>
      <w:r w:rsidR="000D4A49">
        <w:rPr>
          <w:rFonts w:ascii="Times New Roman" w:hAnsi="Times New Roman" w:cs="Times New Roman"/>
          <w:sz w:val="24"/>
          <w:szCs w:val="24"/>
        </w:rPr>
        <w:t>(aphid presence) interactively affect</w:t>
      </w:r>
      <w:r w:rsidR="000D4A49" w:rsidRPr="00A55E1F">
        <w:rPr>
          <w:rFonts w:ascii="Times New Roman" w:hAnsi="Times New Roman" w:cs="Times New Roman"/>
          <w:sz w:val="24"/>
          <w:szCs w:val="24"/>
        </w:rPr>
        <w:t xml:space="preserve"> </w:t>
      </w:r>
      <w:r w:rsidR="002917ED">
        <w:rPr>
          <w:rFonts w:ascii="Times New Roman" w:hAnsi="Times New Roman" w:cs="Times New Roman"/>
          <w:sz w:val="24"/>
          <w:szCs w:val="24"/>
        </w:rPr>
        <w:t xml:space="preserve">maternal investment </w:t>
      </w:r>
      <w:r w:rsidR="000D4A49" w:rsidRPr="00A55E1F">
        <w:rPr>
          <w:rFonts w:ascii="Times New Roman" w:hAnsi="Times New Roman" w:cs="Times New Roman"/>
          <w:sz w:val="24"/>
          <w:szCs w:val="24"/>
        </w:rPr>
        <w:t>in</w:t>
      </w:r>
      <w:r w:rsidR="00A479FF">
        <w:rPr>
          <w:rFonts w:ascii="Times New Roman" w:hAnsi="Times New Roman" w:cs="Times New Roman"/>
          <w:sz w:val="24"/>
          <w:szCs w:val="24"/>
        </w:rPr>
        <w:t xml:space="preserve"> the ladybird </w:t>
      </w:r>
      <w:r w:rsidR="000D4A49" w:rsidRPr="00A55E1F">
        <w:rPr>
          <w:rFonts w:ascii="Times New Roman" w:hAnsi="Times New Roman" w:cs="Times New Roman"/>
          <w:i/>
          <w:sz w:val="24"/>
          <w:szCs w:val="24"/>
        </w:rPr>
        <w:t>A. bipunctata</w:t>
      </w:r>
      <w:r w:rsidR="002917ED">
        <w:rPr>
          <w:rFonts w:ascii="Times New Roman" w:hAnsi="Times New Roman" w:cs="Times New Roman"/>
          <w:i/>
          <w:sz w:val="24"/>
          <w:szCs w:val="24"/>
        </w:rPr>
        <w:t xml:space="preserve">, </w:t>
      </w:r>
      <w:r w:rsidR="002917ED">
        <w:rPr>
          <w:rFonts w:ascii="Times New Roman" w:hAnsi="Times New Roman" w:cs="Times New Roman"/>
          <w:sz w:val="24"/>
          <w:szCs w:val="24"/>
        </w:rPr>
        <w:t xml:space="preserve">including egg </w:t>
      </w:r>
      <w:r w:rsidR="00E65CCF">
        <w:rPr>
          <w:rFonts w:ascii="Times New Roman" w:hAnsi="Times New Roman" w:cs="Times New Roman"/>
          <w:sz w:val="24"/>
          <w:szCs w:val="24"/>
        </w:rPr>
        <w:t>(-)-adaline</w:t>
      </w:r>
      <w:r w:rsidR="002917ED">
        <w:rPr>
          <w:rFonts w:ascii="Times New Roman" w:hAnsi="Times New Roman" w:cs="Times New Roman"/>
          <w:sz w:val="24"/>
          <w:szCs w:val="24"/>
        </w:rPr>
        <w:t xml:space="preserve"> level</w:t>
      </w:r>
      <w:r w:rsidR="00403447" w:rsidRPr="00A55E1F">
        <w:rPr>
          <w:rFonts w:ascii="Times New Roman" w:hAnsi="Times New Roman" w:cs="Times New Roman"/>
          <w:sz w:val="24"/>
          <w:szCs w:val="24"/>
        </w:rPr>
        <w:t>. In a palatability experiment, we also assess</w:t>
      </w:r>
      <w:r w:rsidR="00A84055">
        <w:rPr>
          <w:rFonts w:ascii="Times New Roman" w:hAnsi="Times New Roman" w:cs="Times New Roman"/>
          <w:sz w:val="24"/>
          <w:szCs w:val="24"/>
        </w:rPr>
        <w:t>ed</w:t>
      </w:r>
      <w:r w:rsidR="00403447" w:rsidRPr="00A55E1F">
        <w:rPr>
          <w:rFonts w:ascii="Times New Roman" w:hAnsi="Times New Roman" w:cs="Times New Roman"/>
          <w:sz w:val="24"/>
          <w:szCs w:val="24"/>
        </w:rPr>
        <w:t xml:space="preserve"> whether </w:t>
      </w:r>
      <w:r w:rsidR="007F391D" w:rsidRPr="00A55E1F">
        <w:rPr>
          <w:rFonts w:ascii="Times New Roman" w:hAnsi="Times New Roman" w:cs="Times New Roman"/>
          <w:i/>
          <w:sz w:val="24"/>
          <w:szCs w:val="24"/>
        </w:rPr>
        <w:t>A. bipunctata</w:t>
      </w:r>
      <w:r w:rsidR="00403447" w:rsidRPr="00A55E1F">
        <w:rPr>
          <w:rFonts w:ascii="Times New Roman" w:hAnsi="Times New Roman" w:cs="Times New Roman"/>
          <w:sz w:val="24"/>
          <w:szCs w:val="24"/>
        </w:rPr>
        <w:t xml:space="preserve"> eggs with a higher </w:t>
      </w:r>
      <w:r w:rsidR="00E65CCF">
        <w:rPr>
          <w:rFonts w:ascii="Times New Roman" w:hAnsi="Times New Roman" w:cs="Times New Roman"/>
          <w:sz w:val="24"/>
          <w:szCs w:val="24"/>
        </w:rPr>
        <w:t>(-)-adaline</w:t>
      </w:r>
      <w:r w:rsidR="00403447" w:rsidRPr="00A55E1F">
        <w:rPr>
          <w:rFonts w:ascii="Times New Roman" w:hAnsi="Times New Roman" w:cs="Times New Roman"/>
          <w:sz w:val="24"/>
          <w:szCs w:val="24"/>
        </w:rPr>
        <w:t xml:space="preserve"> content </w:t>
      </w:r>
      <w:r w:rsidR="00A84055">
        <w:rPr>
          <w:rFonts w:ascii="Times New Roman" w:hAnsi="Times New Roman" w:cs="Times New Roman"/>
          <w:sz w:val="24"/>
          <w:szCs w:val="24"/>
        </w:rPr>
        <w:t>were</w:t>
      </w:r>
      <w:r w:rsidR="00403447" w:rsidRPr="00A55E1F">
        <w:rPr>
          <w:rFonts w:ascii="Times New Roman" w:hAnsi="Times New Roman" w:cs="Times New Roman"/>
          <w:sz w:val="24"/>
          <w:szCs w:val="24"/>
        </w:rPr>
        <w:t xml:space="preserve"> more vulnerable to cannibalism</w:t>
      </w:r>
      <w:r w:rsidR="00A479FF">
        <w:rPr>
          <w:rFonts w:ascii="Times New Roman" w:hAnsi="Times New Roman" w:cs="Times New Roman"/>
          <w:sz w:val="24"/>
          <w:szCs w:val="24"/>
        </w:rPr>
        <w:t xml:space="preserve"> by conspecific larvae</w:t>
      </w:r>
      <w:r w:rsidR="00403447" w:rsidRPr="00A55E1F">
        <w:rPr>
          <w:rFonts w:ascii="Times New Roman" w:hAnsi="Times New Roman" w:cs="Times New Roman"/>
          <w:sz w:val="24"/>
          <w:szCs w:val="24"/>
        </w:rPr>
        <w:t>. This is crucial because</w:t>
      </w:r>
      <w:r w:rsidR="00CC2F7F" w:rsidRPr="00A55E1F">
        <w:rPr>
          <w:rFonts w:ascii="Times New Roman" w:hAnsi="Times New Roman" w:cs="Times New Roman"/>
          <w:sz w:val="24"/>
          <w:szCs w:val="24"/>
        </w:rPr>
        <w:t>,</w:t>
      </w:r>
      <w:r w:rsidR="00403447" w:rsidRPr="00A55E1F">
        <w:rPr>
          <w:rFonts w:ascii="Times New Roman" w:hAnsi="Times New Roman" w:cs="Times New Roman"/>
          <w:sz w:val="24"/>
          <w:szCs w:val="24"/>
        </w:rPr>
        <w:t xml:space="preserve"> while it has been demonstrated that ladybird eggs with high alkaloid content are less palatable to predators (Kajita </w:t>
      </w:r>
      <w:r w:rsidR="002A4321" w:rsidRPr="002A4321">
        <w:rPr>
          <w:rFonts w:ascii="Times New Roman" w:hAnsi="Times New Roman" w:cs="Times New Roman"/>
          <w:sz w:val="24"/>
          <w:szCs w:val="24"/>
        </w:rPr>
        <w:t>et al.</w:t>
      </w:r>
      <w:r w:rsidR="00403447" w:rsidRPr="00A55E1F">
        <w:rPr>
          <w:rFonts w:ascii="Times New Roman" w:hAnsi="Times New Roman" w:cs="Times New Roman"/>
          <w:sz w:val="24"/>
          <w:szCs w:val="24"/>
        </w:rPr>
        <w:t xml:space="preserve">, 2010), prior work, although highly indicative, does not explicitly test whether increasing alkaloid content increases egg palatability for cannibals. We </w:t>
      </w:r>
      <w:r w:rsidR="00745852">
        <w:rPr>
          <w:rFonts w:ascii="Times New Roman" w:hAnsi="Times New Roman" w:cs="Times New Roman"/>
          <w:sz w:val="24"/>
          <w:szCs w:val="24"/>
        </w:rPr>
        <w:t xml:space="preserve">predicted </w:t>
      </w:r>
      <w:r w:rsidR="00403447" w:rsidRPr="00A55E1F">
        <w:rPr>
          <w:rFonts w:ascii="Times New Roman" w:hAnsi="Times New Roman" w:cs="Times New Roman"/>
          <w:sz w:val="24"/>
          <w:szCs w:val="24"/>
        </w:rPr>
        <w:t xml:space="preserve">that: 1) In the risk-by-resource experiment </w:t>
      </w:r>
      <w:r w:rsidR="002917ED">
        <w:rPr>
          <w:rFonts w:ascii="Times New Roman" w:hAnsi="Times New Roman" w:cs="Times New Roman"/>
          <w:sz w:val="24"/>
          <w:szCs w:val="24"/>
        </w:rPr>
        <w:t xml:space="preserve"> </w:t>
      </w:r>
      <w:r w:rsidR="00403447" w:rsidRPr="00A55E1F">
        <w:rPr>
          <w:rFonts w:ascii="Times New Roman" w:hAnsi="Times New Roman" w:cs="Times New Roman"/>
          <w:sz w:val="24"/>
          <w:szCs w:val="24"/>
        </w:rPr>
        <w:t xml:space="preserve">a) </w:t>
      </w:r>
      <w:r w:rsidR="002917ED">
        <w:rPr>
          <w:rFonts w:ascii="Times New Roman" w:hAnsi="Times New Roman" w:cs="Times New Roman"/>
          <w:sz w:val="24"/>
          <w:szCs w:val="24"/>
        </w:rPr>
        <w:t>F</w:t>
      </w:r>
      <w:r w:rsidR="00403447" w:rsidRPr="00A55E1F">
        <w:rPr>
          <w:rFonts w:ascii="Times New Roman" w:hAnsi="Times New Roman" w:cs="Times New Roman"/>
          <w:sz w:val="24"/>
          <w:szCs w:val="24"/>
        </w:rPr>
        <w:t xml:space="preserve">emales will be more likely to </w:t>
      </w:r>
      <w:r w:rsidR="000D4A49">
        <w:rPr>
          <w:rFonts w:ascii="Times New Roman" w:hAnsi="Times New Roman" w:cs="Times New Roman"/>
          <w:sz w:val="24"/>
          <w:szCs w:val="24"/>
        </w:rPr>
        <w:t>lay eggs</w:t>
      </w:r>
      <w:r w:rsidR="00403447" w:rsidRPr="00A55E1F">
        <w:rPr>
          <w:rFonts w:ascii="Times New Roman" w:hAnsi="Times New Roman" w:cs="Times New Roman"/>
          <w:sz w:val="24"/>
          <w:szCs w:val="24"/>
        </w:rPr>
        <w:t xml:space="preserve"> in the presence of predators when aphids are also present; </w:t>
      </w:r>
      <w:r w:rsidR="000D4A49">
        <w:rPr>
          <w:rFonts w:ascii="Times New Roman" w:hAnsi="Times New Roman" w:cs="Times New Roman"/>
          <w:sz w:val="24"/>
          <w:szCs w:val="24"/>
        </w:rPr>
        <w:t>b</w:t>
      </w:r>
      <w:r w:rsidR="00403447" w:rsidRPr="00A55E1F">
        <w:rPr>
          <w:rFonts w:ascii="Times New Roman" w:hAnsi="Times New Roman" w:cs="Times New Roman"/>
          <w:sz w:val="24"/>
          <w:szCs w:val="24"/>
        </w:rPr>
        <w:t>) Egg alkaloid level will be greatest when perceived predation risk, and the selective benefit of cannibalism, are at their highest (i.e. resources are low) and smallest under the reverse conditions. 2) In the cannibalism experiment, eggs with higher alkaloid content will be preferentially cannibalised.</w:t>
      </w:r>
    </w:p>
    <w:p w14:paraId="35185F68" w14:textId="77777777" w:rsidR="00941F9C" w:rsidRPr="00A55E1F" w:rsidRDefault="00941F9C" w:rsidP="00435F32">
      <w:pPr>
        <w:spacing w:before="240" w:line="480" w:lineRule="auto"/>
        <w:rPr>
          <w:rFonts w:ascii="Times New Roman" w:hAnsi="Times New Roman" w:cs="Times New Roman"/>
          <w:sz w:val="24"/>
          <w:szCs w:val="24"/>
        </w:rPr>
      </w:pPr>
    </w:p>
    <w:p w14:paraId="1BF35E5B" w14:textId="77777777" w:rsidR="00403447" w:rsidRPr="00A55E1F" w:rsidRDefault="00403447" w:rsidP="00435F32">
      <w:pPr>
        <w:spacing w:line="480" w:lineRule="auto"/>
        <w:rPr>
          <w:rFonts w:ascii="Times New Roman" w:hAnsi="Times New Roman" w:cs="Times New Roman"/>
          <w:b/>
          <w:sz w:val="24"/>
          <w:szCs w:val="24"/>
        </w:rPr>
      </w:pPr>
      <w:r w:rsidRPr="00A55E1F">
        <w:rPr>
          <w:rFonts w:ascii="Times New Roman" w:hAnsi="Times New Roman" w:cs="Times New Roman"/>
          <w:b/>
          <w:sz w:val="24"/>
          <w:szCs w:val="24"/>
        </w:rPr>
        <w:t>Methods</w:t>
      </w:r>
    </w:p>
    <w:p w14:paraId="62777EA1" w14:textId="77777777" w:rsidR="00403447" w:rsidRPr="002917ED" w:rsidRDefault="00403447" w:rsidP="00435F32">
      <w:pPr>
        <w:spacing w:line="480" w:lineRule="auto"/>
        <w:rPr>
          <w:rFonts w:ascii="Times New Roman" w:hAnsi="Times New Roman" w:cs="Times New Roman"/>
          <w:b/>
          <w:i/>
          <w:sz w:val="24"/>
          <w:szCs w:val="24"/>
        </w:rPr>
      </w:pPr>
      <w:r w:rsidRPr="002917ED">
        <w:rPr>
          <w:rFonts w:ascii="Times New Roman" w:hAnsi="Times New Roman" w:cs="Times New Roman"/>
          <w:b/>
          <w:i/>
          <w:sz w:val="24"/>
          <w:szCs w:val="24"/>
        </w:rPr>
        <w:t>Insect Cultures</w:t>
      </w:r>
    </w:p>
    <w:p w14:paraId="1D41E1D3" w14:textId="361B5100" w:rsidR="00403447" w:rsidRPr="00A55E1F" w:rsidRDefault="00403447" w:rsidP="00435F32">
      <w:pPr>
        <w:spacing w:line="480" w:lineRule="auto"/>
        <w:rPr>
          <w:rFonts w:ascii="Times New Roman" w:hAnsi="Times New Roman" w:cs="Times New Roman"/>
          <w:b/>
          <w:i/>
          <w:sz w:val="24"/>
          <w:szCs w:val="24"/>
        </w:rPr>
      </w:pPr>
      <w:r w:rsidRPr="00A55E1F">
        <w:rPr>
          <w:rFonts w:ascii="Times New Roman" w:hAnsi="Times New Roman" w:cs="Times New Roman"/>
          <w:sz w:val="24"/>
          <w:szCs w:val="24"/>
        </w:rPr>
        <w:t xml:space="preserve">Stock cultures of </w:t>
      </w:r>
      <w:r w:rsidR="007F391D" w:rsidRPr="00A55E1F">
        <w:rPr>
          <w:rFonts w:ascii="Times New Roman" w:hAnsi="Times New Roman" w:cs="Times New Roman"/>
          <w:i/>
          <w:sz w:val="24"/>
          <w:szCs w:val="24"/>
        </w:rPr>
        <w:t>A. bipunctata</w:t>
      </w:r>
      <w:r w:rsidRPr="00A55E1F">
        <w:rPr>
          <w:rFonts w:ascii="Times New Roman" w:hAnsi="Times New Roman" w:cs="Times New Roman"/>
          <w:sz w:val="24"/>
          <w:szCs w:val="24"/>
        </w:rPr>
        <w:t xml:space="preserve"> ladybirds, obtained from Gardening Naturally (Love Lane Industrial Estate, Cirencester, UK), and harlequin ladybirds, obtained from two well established wild UK invasive populations (collected at UK grid references SU6168 8950 and TL1253 1317)</w:t>
      </w:r>
      <w:r w:rsidRPr="00A55E1F">
        <w:rPr>
          <w:rFonts w:ascii="Times New Roman" w:hAnsi="Times New Roman" w:cs="Times New Roman"/>
          <w:b/>
          <w:i/>
          <w:sz w:val="24"/>
          <w:szCs w:val="24"/>
        </w:rPr>
        <w:t xml:space="preserve"> </w:t>
      </w:r>
      <w:r w:rsidRPr="00A55E1F">
        <w:rPr>
          <w:rFonts w:ascii="Times New Roman" w:hAnsi="Times New Roman" w:cs="Times New Roman"/>
          <w:sz w:val="24"/>
          <w:szCs w:val="24"/>
        </w:rPr>
        <w:t xml:space="preserve">were maintained on an </w:t>
      </w:r>
      <w:r w:rsidRPr="00A55E1F">
        <w:rPr>
          <w:rFonts w:ascii="Times New Roman" w:hAnsi="Times New Roman" w:cs="Times New Roman"/>
          <w:i/>
          <w:sz w:val="24"/>
          <w:szCs w:val="24"/>
        </w:rPr>
        <w:t>ad libitum</w:t>
      </w:r>
      <w:r w:rsidRPr="00A55E1F">
        <w:rPr>
          <w:rFonts w:ascii="Times New Roman" w:hAnsi="Times New Roman" w:cs="Times New Roman"/>
          <w:sz w:val="24"/>
          <w:szCs w:val="24"/>
        </w:rPr>
        <w:t xml:space="preserve"> diet of pea aphids (</w:t>
      </w:r>
      <w:r w:rsidRPr="00A55E1F">
        <w:rPr>
          <w:rFonts w:ascii="Times New Roman" w:hAnsi="Times New Roman" w:cs="Times New Roman"/>
          <w:i/>
          <w:sz w:val="24"/>
          <w:szCs w:val="24"/>
        </w:rPr>
        <w:t>Acyrthosiphon pisum</w:t>
      </w:r>
      <w:r w:rsidR="005406D4" w:rsidRPr="00A55E1F">
        <w:rPr>
          <w:rFonts w:ascii="Times New Roman" w:hAnsi="Times New Roman" w:cs="Times New Roman"/>
          <w:sz w:val="24"/>
          <w:szCs w:val="24"/>
        </w:rPr>
        <w:t>;</w:t>
      </w:r>
      <w:r w:rsidRPr="00A55E1F">
        <w:rPr>
          <w:rFonts w:ascii="Times New Roman" w:hAnsi="Times New Roman" w:cs="Times New Roman"/>
          <w:sz w:val="24"/>
          <w:szCs w:val="24"/>
        </w:rPr>
        <w:t xml:space="preserve"> reared on dwarf bean </w:t>
      </w:r>
      <w:r w:rsidR="005406D4" w:rsidRPr="00A55E1F">
        <w:rPr>
          <w:rFonts w:ascii="Times New Roman" w:hAnsi="Times New Roman" w:cs="Times New Roman"/>
          <w:sz w:val="24"/>
          <w:szCs w:val="24"/>
        </w:rPr>
        <w:t>[</w:t>
      </w:r>
      <w:r w:rsidRPr="00A55E1F">
        <w:rPr>
          <w:rFonts w:ascii="Times New Roman" w:hAnsi="Times New Roman" w:cs="Times New Roman"/>
          <w:i/>
          <w:sz w:val="24"/>
          <w:szCs w:val="24"/>
        </w:rPr>
        <w:t>Vicia faba</w:t>
      </w:r>
      <w:r w:rsidR="005406D4" w:rsidRPr="00A55E1F">
        <w:rPr>
          <w:rFonts w:ascii="Times New Roman" w:hAnsi="Times New Roman" w:cs="Times New Roman"/>
          <w:sz w:val="24"/>
          <w:szCs w:val="24"/>
        </w:rPr>
        <w:t>]</w:t>
      </w:r>
      <w:r w:rsidRPr="00A55E1F">
        <w:rPr>
          <w:rFonts w:ascii="Times New Roman" w:hAnsi="Times New Roman" w:cs="Times New Roman"/>
          <w:sz w:val="24"/>
          <w:szCs w:val="24"/>
        </w:rPr>
        <w:t xml:space="preserve"> Sutton variety</w:t>
      </w:r>
      <w:r w:rsidR="005406D4" w:rsidRPr="00A55E1F">
        <w:rPr>
          <w:rFonts w:ascii="Times New Roman" w:hAnsi="Times New Roman" w:cs="Times New Roman"/>
          <w:sz w:val="24"/>
          <w:szCs w:val="24"/>
        </w:rPr>
        <w:t>)</w:t>
      </w:r>
      <w:r w:rsidRPr="00A55E1F">
        <w:rPr>
          <w:rFonts w:ascii="Times New Roman" w:hAnsi="Times New Roman" w:cs="Times New Roman"/>
          <w:sz w:val="24"/>
          <w:szCs w:val="24"/>
        </w:rPr>
        <w:t xml:space="preserve"> at 18</w:t>
      </w:r>
      <w:r w:rsidRPr="00A55E1F">
        <w:rPr>
          <w:rFonts w:ascii="Times New Roman" w:hAnsi="Times New Roman" w:cs="Times New Roman"/>
          <w:sz w:val="24"/>
          <w:szCs w:val="24"/>
          <w:vertAlign w:val="superscript"/>
        </w:rPr>
        <w:t>o</w:t>
      </w:r>
      <w:r w:rsidRPr="00A55E1F">
        <w:rPr>
          <w:rFonts w:ascii="Times New Roman" w:hAnsi="Times New Roman" w:cs="Times New Roman"/>
          <w:sz w:val="24"/>
          <w:szCs w:val="24"/>
        </w:rPr>
        <w:t xml:space="preserve">C </w:t>
      </w:r>
      <w:r w:rsidR="005406D4" w:rsidRPr="00A55E1F">
        <w:rPr>
          <w:rFonts w:ascii="Times New Roman" w:hAnsi="Times New Roman" w:cs="Times New Roman"/>
          <w:sz w:val="24"/>
          <w:szCs w:val="24"/>
        </w:rPr>
        <w:t xml:space="preserve">in </w:t>
      </w:r>
      <w:r w:rsidRPr="00A55E1F">
        <w:rPr>
          <w:rFonts w:ascii="Times New Roman" w:hAnsi="Times New Roman" w:cs="Times New Roman"/>
          <w:sz w:val="24"/>
          <w:szCs w:val="24"/>
        </w:rPr>
        <w:t>a 16L:8Dh light:dark regime.</w:t>
      </w:r>
    </w:p>
    <w:p w14:paraId="03810E62" w14:textId="77777777" w:rsidR="00403447" w:rsidRPr="002917ED" w:rsidRDefault="00403447" w:rsidP="00435F32">
      <w:pPr>
        <w:spacing w:line="480" w:lineRule="auto"/>
        <w:rPr>
          <w:rFonts w:ascii="Times New Roman" w:hAnsi="Times New Roman" w:cs="Times New Roman"/>
          <w:b/>
          <w:i/>
          <w:sz w:val="24"/>
          <w:szCs w:val="24"/>
        </w:rPr>
      </w:pPr>
      <w:r w:rsidRPr="002917ED">
        <w:rPr>
          <w:rFonts w:ascii="Times New Roman" w:hAnsi="Times New Roman" w:cs="Times New Roman"/>
          <w:b/>
          <w:i/>
          <w:sz w:val="24"/>
          <w:szCs w:val="24"/>
        </w:rPr>
        <w:lastRenderedPageBreak/>
        <w:t>Experimental protocols</w:t>
      </w:r>
    </w:p>
    <w:p w14:paraId="091177F5" w14:textId="1079A668" w:rsidR="00403447" w:rsidRDefault="000D4A49" w:rsidP="00435F32">
      <w:pPr>
        <w:spacing w:line="480" w:lineRule="auto"/>
        <w:rPr>
          <w:rFonts w:ascii="Times New Roman" w:hAnsi="Times New Roman" w:cs="Times New Roman"/>
          <w:i/>
          <w:sz w:val="24"/>
          <w:szCs w:val="24"/>
        </w:rPr>
      </w:pPr>
      <w:r>
        <w:rPr>
          <w:rFonts w:ascii="Times New Roman" w:hAnsi="Times New Roman" w:cs="Times New Roman"/>
          <w:i/>
          <w:sz w:val="24"/>
          <w:szCs w:val="24"/>
        </w:rPr>
        <w:t>Egg laying</w:t>
      </w:r>
      <w:r w:rsidR="00403447" w:rsidRPr="00A55E1F">
        <w:rPr>
          <w:rFonts w:ascii="Times New Roman" w:hAnsi="Times New Roman" w:cs="Times New Roman"/>
          <w:i/>
          <w:sz w:val="24"/>
          <w:szCs w:val="24"/>
        </w:rPr>
        <w:t xml:space="preserve"> experiment</w:t>
      </w:r>
    </w:p>
    <w:p w14:paraId="79381430" w14:textId="54B7007D" w:rsidR="002917ED" w:rsidRPr="00A55E1F" w:rsidRDefault="002917ED" w:rsidP="002917ED">
      <w:pPr>
        <w:pStyle w:val="NoSpacing"/>
        <w:spacing w:line="480" w:lineRule="auto"/>
        <w:rPr>
          <w:rFonts w:ascii="Times New Roman" w:hAnsi="Times New Roman"/>
          <w:sz w:val="24"/>
          <w:szCs w:val="24"/>
        </w:rPr>
      </w:pPr>
      <w:r w:rsidRPr="00A55E1F">
        <w:rPr>
          <w:rFonts w:ascii="Times New Roman" w:hAnsi="Times New Roman"/>
          <w:sz w:val="24"/>
          <w:szCs w:val="24"/>
        </w:rPr>
        <w:t xml:space="preserve">Experimental individuals were 1st generation virgin </w:t>
      </w:r>
      <w:r w:rsidRPr="00A55E1F">
        <w:rPr>
          <w:rFonts w:ascii="Times New Roman" w:hAnsi="Times New Roman"/>
          <w:i/>
          <w:sz w:val="24"/>
          <w:szCs w:val="24"/>
        </w:rPr>
        <w:t>A. bipunctata</w:t>
      </w:r>
      <w:r w:rsidRPr="00A55E1F">
        <w:rPr>
          <w:rFonts w:ascii="Times New Roman" w:hAnsi="Times New Roman"/>
          <w:sz w:val="24"/>
          <w:szCs w:val="24"/>
        </w:rPr>
        <w:t xml:space="preserve"> adults of known age (19-29 days post eclosion) reared from stock culture individuals. Females were mated with a non-sib male (80 females and 80 males from five families) and 24h after pairing, females were weighed to the nearest 0.1mg (analytical balance GR-200 A&amp;D® Gemini™) before being placed indi</w:t>
      </w:r>
      <w:r>
        <w:rPr>
          <w:rFonts w:ascii="Times New Roman" w:hAnsi="Times New Roman"/>
          <w:sz w:val="24"/>
          <w:szCs w:val="24"/>
        </w:rPr>
        <w:t>vidually i</w:t>
      </w:r>
      <w:r w:rsidRPr="00A55E1F">
        <w:rPr>
          <w:rFonts w:ascii="Times New Roman" w:hAnsi="Times New Roman"/>
          <w:sz w:val="24"/>
          <w:szCs w:val="24"/>
        </w:rPr>
        <w:t xml:space="preserve">nto the experimental </w:t>
      </w:r>
      <w:r w:rsidRPr="00D861B0">
        <w:rPr>
          <w:rFonts w:ascii="Times New Roman" w:hAnsi="Times New Roman"/>
          <w:sz w:val="24"/>
          <w:szCs w:val="24"/>
        </w:rPr>
        <w:t xml:space="preserve">microcosm.  </w:t>
      </w:r>
      <w:r w:rsidR="00A479FF" w:rsidRPr="00D861B0">
        <w:rPr>
          <w:rFonts w:ascii="Times New Roman" w:hAnsi="Times New Roman"/>
          <w:sz w:val="24"/>
          <w:szCs w:val="24"/>
        </w:rPr>
        <w:t>As a</w:t>
      </w:r>
      <w:r w:rsidRPr="00D861B0">
        <w:rPr>
          <w:rFonts w:ascii="Times New Roman" w:hAnsi="Times New Roman"/>
          <w:sz w:val="24"/>
          <w:szCs w:val="24"/>
        </w:rPr>
        <w:t xml:space="preserve"> mobile egg layin</w:t>
      </w:r>
      <w:r w:rsidR="00A479FF" w:rsidRPr="00D861B0">
        <w:rPr>
          <w:rFonts w:ascii="Times New Roman" w:hAnsi="Times New Roman"/>
          <w:sz w:val="24"/>
          <w:szCs w:val="24"/>
        </w:rPr>
        <w:t xml:space="preserve">g species with no parental care </w:t>
      </w:r>
      <w:r w:rsidR="00A479FF" w:rsidRPr="00D861B0">
        <w:rPr>
          <w:rFonts w:ascii="Times New Roman" w:hAnsi="Times New Roman"/>
          <w:i/>
          <w:sz w:val="24"/>
          <w:szCs w:val="24"/>
        </w:rPr>
        <w:t>A. bipunctata</w:t>
      </w:r>
      <w:r w:rsidR="00A479FF" w:rsidRPr="00D861B0">
        <w:rPr>
          <w:rFonts w:ascii="Times New Roman" w:hAnsi="Times New Roman"/>
          <w:sz w:val="24"/>
          <w:szCs w:val="24"/>
        </w:rPr>
        <w:t xml:space="preserve">  can</w:t>
      </w:r>
      <w:r w:rsidRPr="00D861B0">
        <w:rPr>
          <w:rFonts w:ascii="Times New Roman" w:hAnsi="Times New Roman"/>
          <w:sz w:val="24"/>
          <w:szCs w:val="24"/>
        </w:rPr>
        <w:t xml:space="preserve"> maximise reproductive success in the face of variation</w:t>
      </w:r>
      <w:r w:rsidR="00A479FF" w:rsidRPr="00D861B0">
        <w:rPr>
          <w:rFonts w:ascii="Times New Roman" w:hAnsi="Times New Roman"/>
          <w:sz w:val="24"/>
          <w:szCs w:val="24"/>
        </w:rPr>
        <w:t xml:space="preserve"> in </w:t>
      </w:r>
      <w:r w:rsidR="001757BF" w:rsidRPr="00D861B0">
        <w:rPr>
          <w:rFonts w:ascii="Times New Roman" w:hAnsi="Times New Roman"/>
          <w:sz w:val="24"/>
          <w:szCs w:val="24"/>
        </w:rPr>
        <w:t xml:space="preserve">factors that influence offspring survival </w:t>
      </w:r>
      <w:r w:rsidR="00A479FF" w:rsidRPr="00D861B0">
        <w:rPr>
          <w:rFonts w:ascii="Times New Roman" w:hAnsi="Times New Roman"/>
          <w:sz w:val="24"/>
          <w:szCs w:val="24"/>
        </w:rPr>
        <w:t>via</w:t>
      </w:r>
      <w:r w:rsidRPr="00D861B0">
        <w:rPr>
          <w:rFonts w:ascii="Times New Roman" w:hAnsi="Times New Roman"/>
          <w:sz w:val="24"/>
          <w:szCs w:val="24"/>
        </w:rPr>
        <w:t xml:space="preserve">; laying site choice </w:t>
      </w:r>
      <w:r w:rsidRPr="00D861B0">
        <w:rPr>
          <w:rFonts w:ascii="Times New Roman" w:hAnsi="Times New Roman"/>
          <w:noProof/>
          <w:sz w:val="24"/>
          <w:szCs w:val="24"/>
        </w:rPr>
        <w:t>(Refsnider &amp; Janzen 2010)</w:t>
      </w:r>
      <w:r w:rsidRPr="00D861B0">
        <w:rPr>
          <w:rFonts w:ascii="Times New Roman" w:hAnsi="Times New Roman"/>
          <w:sz w:val="24"/>
          <w:szCs w:val="24"/>
        </w:rPr>
        <w:t xml:space="preserve"> and the alteration of egg phenotype </w:t>
      </w:r>
      <w:r w:rsidRPr="00D861B0">
        <w:rPr>
          <w:rFonts w:ascii="Times New Roman" w:hAnsi="Times New Roman"/>
          <w:noProof/>
          <w:sz w:val="24"/>
          <w:szCs w:val="24"/>
        </w:rPr>
        <w:t>(non-genetic maternal effects; Marshall &amp; Uller 2007)</w:t>
      </w:r>
      <w:r w:rsidRPr="00D861B0">
        <w:rPr>
          <w:rFonts w:ascii="Times New Roman" w:hAnsi="Times New Roman"/>
          <w:sz w:val="24"/>
          <w:szCs w:val="24"/>
        </w:rPr>
        <w:t>.  The experimental microcosm was set up in order to enable the quantification of movement</w:t>
      </w:r>
      <w:r>
        <w:rPr>
          <w:rFonts w:ascii="Times New Roman" w:hAnsi="Times New Roman"/>
          <w:sz w:val="24"/>
          <w:szCs w:val="24"/>
        </w:rPr>
        <w:t xml:space="preserve"> indicative of laying site choice as well as maternal investment, in response to variation in offspring predation risk and resource availability. The </w:t>
      </w:r>
      <w:r w:rsidRPr="00A55E1F">
        <w:rPr>
          <w:rFonts w:ascii="Times New Roman" w:hAnsi="Times New Roman"/>
          <w:sz w:val="24"/>
          <w:szCs w:val="24"/>
        </w:rPr>
        <w:t>experimental micr</w:t>
      </w:r>
      <w:r>
        <w:rPr>
          <w:rFonts w:ascii="Times New Roman" w:hAnsi="Times New Roman"/>
          <w:sz w:val="24"/>
          <w:szCs w:val="24"/>
        </w:rPr>
        <w:t>ocosm (38cmx23cmx17cm) contained</w:t>
      </w:r>
      <w:r w:rsidRPr="00A55E1F">
        <w:rPr>
          <w:rFonts w:ascii="Times New Roman" w:hAnsi="Times New Roman"/>
          <w:sz w:val="24"/>
          <w:szCs w:val="24"/>
        </w:rPr>
        <w:t xml:space="preserve"> two </w:t>
      </w:r>
      <w:r w:rsidRPr="00A55E1F">
        <w:rPr>
          <w:rFonts w:ascii="Times New Roman" w:hAnsi="Times New Roman"/>
          <w:i/>
          <w:sz w:val="24"/>
          <w:szCs w:val="24"/>
        </w:rPr>
        <w:t xml:space="preserve">V. faba </w:t>
      </w:r>
      <w:r>
        <w:rPr>
          <w:rFonts w:ascii="Times New Roman" w:hAnsi="Times New Roman"/>
          <w:sz w:val="24"/>
          <w:szCs w:val="24"/>
        </w:rPr>
        <w:t>plants, t</w:t>
      </w:r>
      <w:r w:rsidRPr="00A55E1F">
        <w:rPr>
          <w:rFonts w:ascii="Times New Roman" w:hAnsi="Times New Roman"/>
          <w:sz w:val="24"/>
          <w:szCs w:val="24"/>
        </w:rPr>
        <w:t xml:space="preserve">he </w:t>
      </w:r>
      <w:r>
        <w:rPr>
          <w:rFonts w:ascii="Times New Roman" w:hAnsi="Times New Roman"/>
          <w:sz w:val="24"/>
          <w:szCs w:val="24"/>
        </w:rPr>
        <w:t>treatment plant and a second</w:t>
      </w:r>
      <w:r w:rsidRPr="00A55E1F">
        <w:rPr>
          <w:rFonts w:ascii="Times New Roman" w:hAnsi="Times New Roman"/>
          <w:sz w:val="24"/>
          <w:szCs w:val="24"/>
        </w:rPr>
        <w:t xml:space="preserve"> plant, </w:t>
      </w:r>
      <w:r>
        <w:rPr>
          <w:rFonts w:ascii="Times New Roman" w:hAnsi="Times New Roman"/>
          <w:sz w:val="24"/>
          <w:szCs w:val="24"/>
        </w:rPr>
        <w:t xml:space="preserve">both </w:t>
      </w:r>
      <w:r w:rsidRPr="00A55E1F">
        <w:rPr>
          <w:rFonts w:ascii="Times New Roman" w:hAnsi="Times New Roman"/>
          <w:sz w:val="24"/>
          <w:szCs w:val="24"/>
        </w:rPr>
        <w:t xml:space="preserve">12 </w:t>
      </w:r>
      <w:r w:rsidRPr="00A55E1F">
        <w:rPr>
          <w:rFonts w:ascii="Times New Roman" w:hAnsi="Times New Roman"/>
          <w:sz w:val="24"/>
          <w:szCs w:val="24"/>
          <w:u w:val="single"/>
        </w:rPr>
        <w:t>+</w:t>
      </w:r>
      <w:r w:rsidRPr="00A55E1F">
        <w:rPr>
          <w:rFonts w:ascii="Times New Roman" w:hAnsi="Times New Roman"/>
          <w:sz w:val="24"/>
          <w:szCs w:val="24"/>
        </w:rPr>
        <w:t xml:space="preserve">2.5cm in height and set 14cm apart from each other and 7cm from the tray edge. The </w:t>
      </w:r>
      <w:r>
        <w:rPr>
          <w:rFonts w:ascii="Times New Roman" w:hAnsi="Times New Roman"/>
          <w:sz w:val="24"/>
          <w:szCs w:val="24"/>
        </w:rPr>
        <w:t>treatment</w:t>
      </w:r>
      <w:r w:rsidRPr="00A55E1F">
        <w:rPr>
          <w:rFonts w:ascii="Times New Roman" w:hAnsi="Times New Roman"/>
          <w:sz w:val="24"/>
          <w:szCs w:val="24"/>
        </w:rPr>
        <w:t xml:space="preserve"> plants were manipulated so that they varied in aphid abundance and</w:t>
      </w:r>
      <w:r>
        <w:rPr>
          <w:rFonts w:ascii="Times New Roman" w:hAnsi="Times New Roman"/>
          <w:sz w:val="24"/>
          <w:szCs w:val="24"/>
        </w:rPr>
        <w:t xml:space="preserve"> perceived predation risk, whereas the second plant</w:t>
      </w:r>
      <w:r w:rsidRPr="002917ED">
        <w:rPr>
          <w:rFonts w:ascii="Times New Roman" w:hAnsi="Times New Roman"/>
          <w:sz w:val="24"/>
          <w:szCs w:val="24"/>
        </w:rPr>
        <w:t xml:space="preserve"> was always clean, i.e. no aphids and no predator tracks (A-/P-). </w:t>
      </w:r>
    </w:p>
    <w:p w14:paraId="18863913" w14:textId="755DB73E" w:rsidR="002917ED" w:rsidRPr="00A55E1F" w:rsidRDefault="002917ED" w:rsidP="002917ED">
      <w:pPr>
        <w:pStyle w:val="NoSpacing"/>
        <w:spacing w:line="480" w:lineRule="auto"/>
        <w:rPr>
          <w:rFonts w:ascii="Times New Roman" w:hAnsi="Times New Roman"/>
          <w:sz w:val="24"/>
          <w:szCs w:val="24"/>
        </w:rPr>
      </w:pPr>
      <w:r w:rsidRPr="00A55E1F">
        <w:rPr>
          <w:rFonts w:ascii="Times New Roman" w:hAnsi="Times New Roman"/>
          <w:sz w:val="24"/>
          <w:szCs w:val="24"/>
        </w:rPr>
        <w:t>There were four treatments</w:t>
      </w:r>
      <w:r>
        <w:rPr>
          <w:rFonts w:ascii="Times New Roman" w:hAnsi="Times New Roman"/>
          <w:sz w:val="24"/>
          <w:szCs w:val="24"/>
        </w:rPr>
        <w:t xml:space="preserve"> on the treatment plant</w:t>
      </w:r>
      <w:r w:rsidRPr="00A55E1F">
        <w:rPr>
          <w:rFonts w:ascii="Times New Roman" w:hAnsi="Times New Roman"/>
          <w:sz w:val="24"/>
          <w:szCs w:val="24"/>
        </w:rPr>
        <w:t xml:space="preserve">:                        </w:t>
      </w:r>
    </w:p>
    <w:p w14:paraId="70484665" w14:textId="77777777" w:rsidR="002917ED" w:rsidRPr="00A55E1F" w:rsidRDefault="002917ED" w:rsidP="002917ED">
      <w:pPr>
        <w:pStyle w:val="NoSpacing"/>
        <w:spacing w:line="480" w:lineRule="auto"/>
        <w:ind w:left="1582" w:firstLine="578"/>
        <w:rPr>
          <w:rFonts w:ascii="Times New Roman" w:hAnsi="Times New Roman"/>
          <w:sz w:val="24"/>
          <w:szCs w:val="24"/>
        </w:rPr>
      </w:pPr>
      <w:r w:rsidRPr="00A55E1F">
        <w:rPr>
          <w:rFonts w:ascii="Times New Roman" w:hAnsi="Times New Roman"/>
          <w:sz w:val="24"/>
          <w:szCs w:val="24"/>
        </w:rPr>
        <w:t>(A+/P-) aphids and no perceived predation risk,</w:t>
      </w:r>
    </w:p>
    <w:p w14:paraId="1FC18F3F" w14:textId="7C7AC30E" w:rsidR="002917ED" w:rsidRPr="00A55E1F" w:rsidRDefault="002917ED" w:rsidP="002917ED">
      <w:pPr>
        <w:pStyle w:val="NoSpacing"/>
        <w:spacing w:line="480" w:lineRule="auto"/>
        <w:ind w:left="142"/>
        <w:rPr>
          <w:rFonts w:ascii="Times New Roman" w:hAnsi="Times New Roman"/>
          <w:sz w:val="24"/>
          <w:szCs w:val="24"/>
        </w:rPr>
      </w:pPr>
      <w:r w:rsidRPr="00A55E1F">
        <w:rPr>
          <w:rFonts w:ascii="Times New Roman" w:hAnsi="Times New Roman"/>
          <w:sz w:val="24"/>
          <w:szCs w:val="24"/>
        </w:rPr>
        <w:t xml:space="preserve">                </w:t>
      </w:r>
      <w:r>
        <w:rPr>
          <w:rFonts w:ascii="Times New Roman" w:hAnsi="Times New Roman"/>
          <w:sz w:val="24"/>
          <w:szCs w:val="24"/>
        </w:rPr>
        <w:t xml:space="preserve">              </w:t>
      </w:r>
      <w:r w:rsidRPr="00A55E1F">
        <w:rPr>
          <w:rFonts w:ascii="Times New Roman" w:hAnsi="Times New Roman"/>
          <w:sz w:val="24"/>
          <w:szCs w:val="24"/>
        </w:rPr>
        <w:t xml:space="preserve">    (A+/P+) aphids and perceived predation risk,</w:t>
      </w:r>
    </w:p>
    <w:p w14:paraId="0813B082" w14:textId="24D57F79" w:rsidR="00D35E40" w:rsidRPr="00A55E1F" w:rsidRDefault="002917ED" w:rsidP="00D35E40">
      <w:pPr>
        <w:pStyle w:val="NoSpacing"/>
        <w:spacing w:line="480" w:lineRule="auto"/>
        <w:ind w:left="142"/>
        <w:rPr>
          <w:rFonts w:ascii="Times New Roman" w:hAnsi="Times New Roman"/>
          <w:sz w:val="24"/>
          <w:szCs w:val="24"/>
        </w:rPr>
      </w:pPr>
      <w:r w:rsidRPr="00A55E1F">
        <w:rPr>
          <w:rFonts w:ascii="Times New Roman" w:hAnsi="Times New Roman"/>
          <w:sz w:val="24"/>
          <w:szCs w:val="24"/>
        </w:rPr>
        <w:t xml:space="preserve">   </w:t>
      </w:r>
      <w:r>
        <w:rPr>
          <w:rFonts w:ascii="Times New Roman" w:hAnsi="Times New Roman"/>
          <w:sz w:val="24"/>
          <w:szCs w:val="24"/>
        </w:rPr>
        <w:t xml:space="preserve">                          </w:t>
      </w:r>
      <w:r w:rsidRPr="00A55E1F">
        <w:rPr>
          <w:rFonts w:ascii="Times New Roman" w:hAnsi="Times New Roman"/>
          <w:sz w:val="24"/>
          <w:szCs w:val="24"/>
        </w:rPr>
        <w:t xml:space="preserve">     (A-/P-) no aphids and no perceived predation risk,</w:t>
      </w:r>
    </w:p>
    <w:p w14:paraId="7E650F9C" w14:textId="24D57F79" w:rsidR="002917ED" w:rsidRDefault="002917ED" w:rsidP="002917ED">
      <w:pPr>
        <w:pStyle w:val="NoSpacing"/>
        <w:spacing w:line="480" w:lineRule="auto"/>
        <w:ind w:left="142"/>
        <w:rPr>
          <w:rFonts w:ascii="Times New Roman" w:hAnsi="Times New Roman"/>
          <w:sz w:val="24"/>
          <w:szCs w:val="24"/>
        </w:rPr>
      </w:pPr>
      <w:r w:rsidRPr="00A55E1F">
        <w:rPr>
          <w:rFonts w:ascii="Times New Roman" w:hAnsi="Times New Roman"/>
          <w:sz w:val="24"/>
          <w:szCs w:val="24"/>
        </w:rPr>
        <w:t xml:space="preserve">      </w:t>
      </w:r>
      <w:r>
        <w:rPr>
          <w:rFonts w:ascii="Times New Roman" w:hAnsi="Times New Roman"/>
          <w:sz w:val="24"/>
          <w:szCs w:val="24"/>
        </w:rPr>
        <w:t xml:space="preserve">                   </w:t>
      </w:r>
      <w:r w:rsidRPr="00A55E1F">
        <w:rPr>
          <w:rFonts w:ascii="Times New Roman" w:hAnsi="Times New Roman"/>
          <w:sz w:val="24"/>
          <w:szCs w:val="24"/>
        </w:rPr>
        <w:t xml:space="preserve">         </w:t>
      </w:r>
      <w:r>
        <w:rPr>
          <w:rFonts w:ascii="Times New Roman" w:hAnsi="Times New Roman"/>
          <w:sz w:val="24"/>
          <w:szCs w:val="24"/>
        </w:rPr>
        <w:t>(A-/ P+)</w:t>
      </w:r>
      <w:r w:rsidRPr="00A55E1F">
        <w:rPr>
          <w:rFonts w:ascii="Times New Roman" w:hAnsi="Times New Roman"/>
          <w:sz w:val="24"/>
          <w:szCs w:val="24"/>
        </w:rPr>
        <w:t xml:space="preserve"> no aphids and perceived predation risk</w:t>
      </w:r>
      <w:r>
        <w:rPr>
          <w:rFonts w:ascii="Times New Roman" w:hAnsi="Times New Roman"/>
          <w:sz w:val="24"/>
          <w:szCs w:val="24"/>
        </w:rPr>
        <w:t>.</w:t>
      </w:r>
    </w:p>
    <w:p w14:paraId="7BADC86A" w14:textId="2D07DC46" w:rsidR="002917ED" w:rsidRDefault="00403447" w:rsidP="002917ED">
      <w:pPr>
        <w:pStyle w:val="NoSpacing"/>
        <w:spacing w:line="480" w:lineRule="auto"/>
        <w:ind w:left="142"/>
        <w:rPr>
          <w:rFonts w:ascii="Times New Roman" w:hAnsi="Times New Roman"/>
          <w:sz w:val="24"/>
          <w:szCs w:val="24"/>
        </w:rPr>
      </w:pPr>
      <w:r w:rsidRPr="00A55E1F">
        <w:rPr>
          <w:rFonts w:ascii="Times New Roman" w:hAnsi="Times New Roman"/>
          <w:sz w:val="24"/>
          <w:szCs w:val="24"/>
        </w:rPr>
        <w:t xml:space="preserve">A+ plants were infested with 60 pea aphids of mixed instars 4 days prior to the experimental start date. In P+ plants the perceived predation risk was achieved by attaching a filter paper </w:t>
      </w:r>
      <w:r w:rsidRPr="00A55E1F">
        <w:rPr>
          <w:rFonts w:ascii="Times New Roman" w:hAnsi="Times New Roman"/>
          <w:sz w:val="24"/>
          <w:szCs w:val="24"/>
        </w:rPr>
        <w:lastRenderedPageBreak/>
        <w:t xml:space="preserve">(Fisherbrand QL100, 5cm diameter) on which the tracks of harlequin larvae had been deposited (from two unfed larvae that had been allowed to walk on the filter paper in a dish for 12h </w:t>
      </w:r>
      <w:r w:rsidRPr="00A55E1F">
        <w:rPr>
          <w:rFonts w:ascii="Times New Roman" w:hAnsi="Times New Roman"/>
          <w:noProof/>
          <w:sz w:val="24"/>
          <w:szCs w:val="24"/>
        </w:rPr>
        <w:t>(Carter &amp; Dixon 1982; Doumbia, Hemptinne &amp; Dixon 1998; Magro</w:t>
      </w:r>
      <w:r w:rsidRPr="00A55E1F">
        <w:rPr>
          <w:rFonts w:ascii="Times New Roman" w:hAnsi="Times New Roman"/>
          <w:i/>
          <w:noProof/>
          <w:sz w:val="24"/>
          <w:szCs w:val="24"/>
        </w:rPr>
        <w:t xml:space="preserve"> </w:t>
      </w:r>
      <w:r w:rsidR="002A4321" w:rsidRPr="002A4321">
        <w:rPr>
          <w:rFonts w:ascii="Times New Roman" w:hAnsi="Times New Roman"/>
          <w:noProof/>
          <w:sz w:val="24"/>
          <w:szCs w:val="24"/>
        </w:rPr>
        <w:t>et al.</w:t>
      </w:r>
      <w:r w:rsidRPr="00A55E1F">
        <w:rPr>
          <w:rFonts w:ascii="Times New Roman" w:hAnsi="Times New Roman"/>
          <w:noProof/>
          <w:sz w:val="24"/>
          <w:szCs w:val="24"/>
        </w:rPr>
        <w:t xml:space="preserve"> 2007)</w:t>
      </w:r>
      <w:r w:rsidRPr="00A55E1F">
        <w:rPr>
          <w:rFonts w:ascii="Times New Roman" w:hAnsi="Times New Roman"/>
          <w:sz w:val="24"/>
          <w:szCs w:val="24"/>
        </w:rPr>
        <w:t>.</w:t>
      </w:r>
      <w:r w:rsidR="004A05F9">
        <w:rPr>
          <w:rFonts w:ascii="Times New Roman" w:hAnsi="Times New Roman"/>
          <w:sz w:val="24"/>
          <w:szCs w:val="24"/>
        </w:rPr>
        <w:t xml:space="preserve"> These </w:t>
      </w:r>
      <w:r w:rsidR="004A05F9" w:rsidRPr="00A55E1F">
        <w:rPr>
          <w:rFonts w:ascii="Times New Roman" w:hAnsi="Times New Roman"/>
          <w:sz w:val="24"/>
          <w:szCs w:val="24"/>
        </w:rPr>
        <w:t>‘larval tracks’ are low volatility contact cues</w:t>
      </w:r>
      <w:r w:rsidR="004A05F9">
        <w:rPr>
          <w:rFonts w:ascii="Times New Roman" w:hAnsi="Times New Roman"/>
          <w:sz w:val="24"/>
          <w:szCs w:val="24"/>
        </w:rPr>
        <w:t xml:space="preserve"> and as such have high temporal persistence</w:t>
      </w:r>
      <w:r w:rsidR="004A05F9" w:rsidRPr="00A55E1F">
        <w:rPr>
          <w:rFonts w:ascii="Times New Roman" w:hAnsi="Times New Roman"/>
          <w:sz w:val="24"/>
          <w:szCs w:val="24"/>
        </w:rPr>
        <w:t xml:space="preserve"> </w:t>
      </w:r>
      <w:r w:rsidR="004A05F9" w:rsidRPr="00A55E1F">
        <w:rPr>
          <w:rFonts w:ascii="Times New Roman" w:hAnsi="Times New Roman"/>
          <w:noProof/>
          <w:sz w:val="24"/>
          <w:szCs w:val="24"/>
        </w:rPr>
        <w:t>(Ruzicka 2002; Oliver</w:t>
      </w:r>
      <w:r w:rsidR="004A05F9" w:rsidRPr="00A55E1F">
        <w:rPr>
          <w:rFonts w:ascii="Times New Roman" w:hAnsi="Times New Roman"/>
          <w:i/>
          <w:noProof/>
          <w:sz w:val="24"/>
          <w:szCs w:val="24"/>
        </w:rPr>
        <w:t xml:space="preserve"> </w:t>
      </w:r>
      <w:r w:rsidR="004A05F9" w:rsidRPr="002A4321">
        <w:rPr>
          <w:rFonts w:ascii="Times New Roman" w:hAnsi="Times New Roman"/>
          <w:noProof/>
          <w:sz w:val="24"/>
          <w:szCs w:val="24"/>
        </w:rPr>
        <w:t>et al.</w:t>
      </w:r>
      <w:r w:rsidR="004A05F9" w:rsidRPr="00A55E1F">
        <w:rPr>
          <w:rFonts w:ascii="Times New Roman" w:hAnsi="Times New Roman"/>
          <w:noProof/>
          <w:sz w:val="24"/>
          <w:szCs w:val="24"/>
        </w:rPr>
        <w:t xml:space="preserve"> 2006).</w:t>
      </w:r>
      <w:r w:rsidRPr="00A55E1F">
        <w:rPr>
          <w:rFonts w:ascii="Times New Roman" w:hAnsi="Times New Roman"/>
          <w:sz w:val="24"/>
          <w:szCs w:val="24"/>
        </w:rPr>
        <w:t xml:space="preserve"> Papers with tracks and control papers (clean filter papers for use on P- plants), were each cut into 4 strips. These were attached by wrapping the paper either around stems or by folding either side of and flush to a leaf and stapling the paper to itself, such that the plants remained undamaged.  </w:t>
      </w:r>
    </w:p>
    <w:p w14:paraId="18F8FA6E" w14:textId="77777777" w:rsidR="002917ED" w:rsidRDefault="002917ED" w:rsidP="002917ED">
      <w:pPr>
        <w:pStyle w:val="NoSpacing"/>
        <w:spacing w:line="480" w:lineRule="auto"/>
        <w:ind w:left="142"/>
        <w:rPr>
          <w:rFonts w:ascii="Times New Roman" w:hAnsi="Times New Roman"/>
          <w:sz w:val="24"/>
          <w:szCs w:val="24"/>
        </w:rPr>
      </w:pPr>
    </w:p>
    <w:p w14:paraId="7E3F8B46" w14:textId="77777777" w:rsidR="002917ED" w:rsidRDefault="00403447" w:rsidP="002917ED">
      <w:pPr>
        <w:pStyle w:val="NoSpacing"/>
        <w:spacing w:line="480" w:lineRule="auto"/>
        <w:ind w:left="142"/>
        <w:rPr>
          <w:rFonts w:ascii="Times New Roman" w:hAnsi="Times New Roman"/>
          <w:sz w:val="24"/>
          <w:szCs w:val="24"/>
        </w:rPr>
      </w:pPr>
      <w:r w:rsidRPr="00A55E1F">
        <w:rPr>
          <w:rFonts w:ascii="Times New Roman" w:hAnsi="Times New Roman"/>
          <w:sz w:val="24"/>
          <w:szCs w:val="24"/>
        </w:rPr>
        <w:t xml:space="preserve">Females from different sib clusters were distributed evenly between the four treatments, so that morph and family ID were represented equally. Final sample sizes were as follows, A+/P-, N = 20; A+/P+, N = 18; A-/P-, N = 18; A-/ P+, N = 20, as four replicates failed due to escapees. Females were monitored for 9 hours: every 15min for the first 3h, every 30min for the subsequent 3h, and every hour for the final 3 h. Movement from the focal plant, the time of onset and location of </w:t>
      </w:r>
      <w:r w:rsidR="000D4A49">
        <w:rPr>
          <w:rFonts w:ascii="Times New Roman" w:hAnsi="Times New Roman"/>
          <w:sz w:val="24"/>
          <w:szCs w:val="24"/>
        </w:rPr>
        <w:t>egg laying</w:t>
      </w:r>
      <w:r w:rsidRPr="00A55E1F">
        <w:rPr>
          <w:rFonts w:ascii="Times New Roman" w:hAnsi="Times New Roman"/>
          <w:sz w:val="24"/>
          <w:szCs w:val="24"/>
        </w:rPr>
        <w:t xml:space="preserve">, and the time </w:t>
      </w:r>
      <w:r w:rsidR="00D5618F" w:rsidRPr="00A55E1F">
        <w:rPr>
          <w:rFonts w:ascii="Times New Roman" w:hAnsi="Times New Roman"/>
          <w:sz w:val="24"/>
          <w:szCs w:val="24"/>
        </w:rPr>
        <w:t xml:space="preserve">that </w:t>
      </w:r>
      <w:r w:rsidRPr="00A55E1F">
        <w:rPr>
          <w:rFonts w:ascii="Times New Roman" w:hAnsi="Times New Roman"/>
          <w:sz w:val="24"/>
          <w:szCs w:val="24"/>
        </w:rPr>
        <w:t xml:space="preserve">each of these behaviours was observed was recorded. Once they had </w:t>
      </w:r>
      <w:r w:rsidR="000D4A49">
        <w:rPr>
          <w:rFonts w:ascii="Times New Roman" w:hAnsi="Times New Roman"/>
          <w:sz w:val="24"/>
          <w:szCs w:val="24"/>
        </w:rPr>
        <w:t>laid</w:t>
      </w:r>
      <w:r w:rsidRPr="00A55E1F">
        <w:rPr>
          <w:rFonts w:ascii="Times New Roman" w:hAnsi="Times New Roman"/>
          <w:sz w:val="24"/>
          <w:szCs w:val="24"/>
        </w:rPr>
        <w:t>, females and eggs were removed, and all eggs were frozen at -80</w:t>
      </w:r>
      <w:r w:rsidRPr="00A55E1F">
        <w:rPr>
          <w:rFonts w:ascii="Times New Roman" w:hAnsi="Times New Roman"/>
          <w:sz w:val="24"/>
          <w:szCs w:val="24"/>
          <w:vertAlign w:val="superscript"/>
        </w:rPr>
        <w:t>o</w:t>
      </w:r>
      <w:r w:rsidRPr="00A55E1F">
        <w:rPr>
          <w:rFonts w:ascii="Times New Roman" w:hAnsi="Times New Roman"/>
          <w:sz w:val="24"/>
          <w:szCs w:val="24"/>
        </w:rPr>
        <w:t>C prior to toxin analysis. All observations were made in a controlled temperature room (Adcocks Cereal Growth Chamber 2007, Adcocks, UK) at 21</w:t>
      </w:r>
      <w:r w:rsidRPr="00A55E1F">
        <w:rPr>
          <w:rFonts w:ascii="Times New Roman" w:hAnsi="Times New Roman"/>
          <w:sz w:val="24"/>
          <w:szCs w:val="24"/>
          <w:vertAlign w:val="superscript"/>
        </w:rPr>
        <w:t>o</w:t>
      </w:r>
      <w:r w:rsidRPr="00A55E1F">
        <w:rPr>
          <w:rFonts w:ascii="Times New Roman" w:hAnsi="Times New Roman"/>
          <w:sz w:val="24"/>
          <w:szCs w:val="24"/>
        </w:rPr>
        <w:t xml:space="preserve">C </w:t>
      </w:r>
      <w:r w:rsidR="00D5618F" w:rsidRPr="00A55E1F">
        <w:rPr>
          <w:rFonts w:ascii="Times New Roman" w:hAnsi="Times New Roman"/>
          <w:sz w:val="24"/>
          <w:szCs w:val="24"/>
        </w:rPr>
        <w:t xml:space="preserve">in </w:t>
      </w:r>
      <w:r w:rsidRPr="00A55E1F">
        <w:rPr>
          <w:rFonts w:ascii="Times New Roman" w:hAnsi="Times New Roman"/>
          <w:sz w:val="24"/>
          <w:szCs w:val="24"/>
        </w:rPr>
        <w:t xml:space="preserve">a 16L:8Dh </w:t>
      </w:r>
      <w:r w:rsidR="00D5618F" w:rsidRPr="00A55E1F">
        <w:rPr>
          <w:rFonts w:ascii="Times New Roman" w:hAnsi="Times New Roman"/>
          <w:sz w:val="24"/>
          <w:szCs w:val="24"/>
        </w:rPr>
        <w:t xml:space="preserve">light regime </w:t>
      </w:r>
      <w:r w:rsidRPr="00A55E1F">
        <w:rPr>
          <w:rFonts w:ascii="Times New Roman" w:hAnsi="Times New Roman"/>
          <w:sz w:val="24"/>
          <w:szCs w:val="24"/>
        </w:rPr>
        <w:t>over 5 days, with four replicates of each treatment per day.</w:t>
      </w:r>
    </w:p>
    <w:p w14:paraId="0781E37E" w14:textId="77777777" w:rsidR="002917ED" w:rsidRDefault="002917ED" w:rsidP="002917ED">
      <w:pPr>
        <w:pStyle w:val="NoSpacing"/>
        <w:spacing w:line="480" w:lineRule="auto"/>
        <w:ind w:left="142"/>
        <w:rPr>
          <w:rFonts w:ascii="Times New Roman" w:hAnsi="Times New Roman"/>
          <w:sz w:val="24"/>
          <w:szCs w:val="24"/>
        </w:rPr>
      </w:pPr>
    </w:p>
    <w:p w14:paraId="5EE36828" w14:textId="560D9A52" w:rsidR="002917ED" w:rsidRDefault="002917ED" w:rsidP="002917ED">
      <w:pPr>
        <w:pStyle w:val="NoSpacing"/>
        <w:spacing w:line="480" w:lineRule="auto"/>
        <w:ind w:left="142"/>
        <w:rPr>
          <w:rFonts w:ascii="Times New Roman" w:hAnsi="Times New Roman"/>
          <w:sz w:val="24"/>
          <w:szCs w:val="24"/>
        </w:rPr>
      </w:pPr>
      <w:r>
        <w:rPr>
          <w:rFonts w:ascii="Times New Roman" w:hAnsi="Times New Roman"/>
          <w:sz w:val="24"/>
          <w:szCs w:val="24"/>
        </w:rPr>
        <w:t xml:space="preserve"> </w:t>
      </w:r>
      <w:r w:rsidR="007F391D" w:rsidRPr="00A55E1F">
        <w:rPr>
          <w:rFonts w:ascii="Times New Roman" w:hAnsi="Times New Roman"/>
          <w:i/>
          <w:sz w:val="24"/>
          <w:szCs w:val="24"/>
        </w:rPr>
        <w:t>A. bipunctata</w:t>
      </w:r>
      <w:r w:rsidR="00403447" w:rsidRPr="00A55E1F">
        <w:rPr>
          <w:rFonts w:ascii="Times New Roman" w:hAnsi="Times New Roman"/>
          <w:sz w:val="24"/>
          <w:szCs w:val="24"/>
        </w:rPr>
        <w:t xml:space="preserve"> eggs contain the toxic alkaloid </w:t>
      </w:r>
      <w:r w:rsidR="00E65CCF">
        <w:rPr>
          <w:rFonts w:ascii="Times New Roman" w:hAnsi="Times New Roman"/>
          <w:sz w:val="24"/>
          <w:szCs w:val="24"/>
        </w:rPr>
        <w:t>(-)-adaline</w:t>
      </w:r>
      <w:r w:rsidR="00403447" w:rsidRPr="00A55E1F">
        <w:rPr>
          <w:rFonts w:ascii="Times New Roman" w:hAnsi="Times New Roman"/>
          <w:sz w:val="24"/>
          <w:szCs w:val="24"/>
        </w:rPr>
        <w:t xml:space="preserve">. To assay </w:t>
      </w:r>
      <w:r w:rsidR="00E65CCF">
        <w:rPr>
          <w:rFonts w:ascii="Times New Roman" w:hAnsi="Times New Roman"/>
          <w:sz w:val="24"/>
          <w:szCs w:val="24"/>
        </w:rPr>
        <w:t>(-)-adaline</w:t>
      </w:r>
      <w:r w:rsidR="00A84055">
        <w:rPr>
          <w:rFonts w:ascii="Times New Roman" w:hAnsi="Times New Roman"/>
          <w:sz w:val="24"/>
          <w:szCs w:val="24"/>
        </w:rPr>
        <w:t>,</w:t>
      </w:r>
      <w:r w:rsidR="00403447" w:rsidRPr="00A55E1F">
        <w:rPr>
          <w:rFonts w:ascii="Times New Roman" w:hAnsi="Times New Roman"/>
          <w:sz w:val="24"/>
          <w:szCs w:val="24"/>
        </w:rPr>
        <w:t xml:space="preserve"> each egg was weighed to the nearest </w:t>
      </w:r>
      <w:r w:rsidR="000344F7">
        <w:rPr>
          <w:rFonts w:ascii="Times New Roman" w:hAnsi="Times New Roman"/>
          <w:sz w:val="24"/>
          <w:szCs w:val="24"/>
        </w:rPr>
        <w:t>1</w:t>
      </w:r>
      <w:r w:rsidR="00403447" w:rsidRPr="00A55E1F">
        <w:rPr>
          <w:rFonts w:ascii="Times New Roman" w:hAnsi="Times New Roman"/>
          <w:sz w:val="24"/>
          <w:szCs w:val="24"/>
        </w:rPr>
        <w:t>µg using an electronic microbalance (Cahn C33; Scientific and Medical Products Ltd, Manchester, UK.) and homogenized for 30 seconds in 200µl of dichloromethane, using a handheld electronic pestle. Each sample was then centrifuged at 13RPM and 4</w:t>
      </w:r>
      <w:r w:rsidR="00403447" w:rsidRPr="00A55E1F">
        <w:rPr>
          <w:rFonts w:ascii="Times New Roman" w:hAnsi="Times New Roman"/>
          <w:sz w:val="24"/>
          <w:szCs w:val="24"/>
          <w:vertAlign w:val="superscript"/>
        </w:rPr>
        <w:t>o</w:t>
      </w:r>
      <w:r w:rsidR="00403447" w:rsidRPr="00A55E1F">
        <w:rPr>
          <w:rFonts w:ascii="Times New Roman" w:hAnsi="Times New Roman"/>
          <w:sz w:val="24"/>
          <w:szCs w:val="24"/>
        </w:rPr>
        <w:t>C for 10 minutes. 100µl of solution was transferred into a screw</w:t>
      </w:r>
      <w:r w:rsidR="00D5618F" w:rsidRPr="00A55E1F">
        <w:rPr>
          <w:rFonts w:ascii="Times New Roman" w:hAnsi="Times New Roman"/>
          <w:sz w:val="24"/>
          <w:szCs w:val="24"/>
        </w:rPr>
        <w:t>-</w:t>
      </w:r>
      <w:r w:rsidR="00403447" w:rsidRPr="00A55E1F">
        <w:rPr>
          <w:rFonts w:ascii="Times New Roman" w:hAnsi="Times New Roman"/>
          <w:sz w:val="24"/>
          <w:szCs w:val="24"/>
        </w:rPr>
        <w:t>top auto</w:t>
      </w:r>
      <w:r w:rsidR="00D5618F" w:rsidRPr="00A55E1F">
        <w:rPr>
          <w:rFonts w:ascii="Times New Roman" w:hAnsi="Times New Roman"/>
          <w:sz w:val="24"/>
          <w:szCs w:val="24"/>
        </w:rPr>
        <w:t>-</w:t>
      </w:r>
      <w:r w:rsidR="00403447" w:rsidRPr="00A55E1F">
        <w:rPr>
          <w:rFonts w:ascii="Times New Roman" w:hAnsi="Times New Roman"/>
          <w:sz w:val="24"/>
          <w:szCs w:val="24"/>
        </w:rPr>
        <w:lastRenderedPageBreak/>
        <w:t xml:space="preserve">sampler vial. Samples (2µl) were analysed on a </w:t>
      </w:r>
      <w:r w:rsidR="00403447" w:rsidRPr="00A55E1F">
        <w:rPr>
          <w:rFonts w:ascii="Times New Roman" w:hAnsi="Times New Roman"/>
          <w:sz w:val="24"/>
          <w:szCs w:val="24"/>
          <w:shd w:val="clear" w:color="auto" w:fill="FFFFFF"/>
        </w:rPr>
        <w:t>non-polar (HP-1, 50 m x 0.32 mm inner diameter x 0.5</w:t>
      </w:r>
      <w:r w:rsidR="00403447" w:rsidRPr="00A55E1F">
        <w:rPr>
          <w:rStyle w:val="apple-converted-space"/>
          <w:rFonts w:ascii="Times New Roman" w:hAnsi="Times New Roman"/>
          <w:sz w:val="24"/>
          <w:szCs w:val="24"/>
          <w:shd w:val="clear" w:color="auto" w:fill="FFFFFF"/>
        </w:rPr>
        <w:t xml:space="preserve">) </w:t>
      </w:r>
      <w:r w:rsidR="004A6DAE" w:rsidRPr="007D7D13">
        <w:rPr>
          <w:rStyle w:val="apple-converted-space"/>
          <w:rFonts w:ascii="Times New Roman" w:hAnsi="Times New Roman"/>
          <w:sz w:val="24"/>
          <w:shd w:val="clear" w:color="auto" w:fill="FFFFFF"/>
        </w:rPr>
        <w:t xml:space="preserve">Gas-Chromatograph </w:t>
      </w:r>
      <w:r w:rsidR="00403447" w:rsidRPr="00A55E1F">
        <w:rPr>
          <w:rFonts w:ascii="Times New Roman" w:hAnsi="Times New Roman"/>
          <w:sz w:val="24"/>
          <w:szCs w:val="24"/>
          <w:shd w:val="clear" w:color="auto" w:fill="FFFFFF"/>
        </w:rPr>
        <w:t xml:space="preserve">(GC) (Agilent Technologies, UK) fitted with a cool-on-column injector, a deactivated HP-1 pre-column (1m x 0.53 mm inner diameter) and a </w:t>
      </w:r>
      <w:r w:rsidR="004A6DAE" w:rsidRPr="00A55E1F">
        <w:rPr>
          <w:rFonts w:ascii="Times New Roman" w:hAnsi="Times New Roman"/>
          <w:sz w:val="24"/>
          <w:szCs w:val="24"/>
          <w:shd w:val="clear" w:color="auto" w:fill="FFFFFF"/>
        </w:rPr>
        <w:t xml:space="preserve">flame ionisation detector </w:t>
      </w:r>
      <w:r w:rsidR="00403447" w:rsidRPr="00A55E1F">
        <w:rPr>
          <w:rFonts w:ascii="Times New Roman" w:hAnsi="Times New Roman"/>
          <w:sz w:val="24"/>
          <w:szCs w:val="24"/>
          <w:shd w:val="clear" w:color="auto" w:fill="FFFFFF"/>
        </w:rPr>
        <w:t>(FID). The GC oven temperature was maintained at 30°C for 1 min after sample injection and then raised by 5°C min</w:t>
      </w:r>
      <w:r w:rsidR="00403447" w:rsidRPr="00A55E1F">
        <w:rPr>
          <w:rFonts w:ascii="Times New Roman" w:hAnsi="Times New Roman"/>
          <w:sz w:val="24"/>
          <w:szCs w:val="24"/>
          <w:shd w:val="clear" w:color="auto" w:fill="FFFFFF"/>
          <w:vertAlign w:val="superscript"/>
        </w:rPr>
        <w:t>-1</w:t>
      </w:r>
      <w:r w:rsidR="00403447" w:rsidRPr="00A55E1F">
        <w:rPr>
          <w:rStyle w:val="apple-converted-space"/>
          <w:rFonts w:ascii="Times New Roman" w:hAnsi="Times New Roman"/>
          <w:sz w:val="24"/>
          <w:szCs w:val="24"/>
          <w:shd w:val="clear" w:color="auto" w:fill="FFFFFF"/>
        </w:rPr>
        <w:t> </w:t>
      </w:r>
      <w:r w:rsidR="00403447" w:rsidRPr="00A55E1F">
        <w:rPr>
          <w:rFonts w:ascii="Times New Roman" w:hAnsi="Times New Roman"/>
          <w:sz w:val="24"/>
          <w:szCs w:val="24"/>
          <w:shd w:val="clear" w:color="auto" w:fill="FFFFFF"/>
        </w:rPr>
        <w:t>to 150°C, then 10°C min</w:t>
      </w:r>
      <w:r w:rsidR="00403447" w:rsidRPr="00A55E1F">
        <w:rPr>
          <w:rFonts w:ascii="Times New Roman" w:hAnsi="Times New Roman"/>
          <w:sz w:val="24"/>
          <w:szCs w:val="24"/>
          <w:shd w:val="clear" w:color="auto" w:fill="FFFFFF"/>
          <w:vertAlign w:val="superscript"/>
        </w:rPr>
        <w:t>-1</w:t>
      </w:r>
      <w:r w:rsidR="00403447" w:rsidRPr="00A55E1F">
        <w:rPr>
          <w:rStyle w:val="apple-converted-space"/>
          <w:rFonts w:ascii="Times New Roman" w:hAnsi="Times New Roman"/>
          <w:sz w:val="24"/>
          <w:szCs w:val="24"/>
          <w:shd w:val="clear" w:color="auto" w:fill="FFFFFF"/>
        </w:rPr>
        <w:t> </w:t>
      </w:r>
      <w:r w:rsidR="00403447" w:rsidRPr="00A55E1F">
        <w:rPr>
          <w:rFonts w:ascii="Times New Roman" w:hAnsi="Times New Roman"/>
          <w:sz w:val="24"/>
          <w:szCs w:val="24"/>
          <w:shd w:val="clear" w:color="auto" w:fill="FFFFFF"/>
        </w:rPr>
        <w:t xml:space="preserve">to 240°C. The carrier gas was hydrogen. Peak enhancement by co-injection with a pure </w:t>
      </w:r>
      <w:r w:rsidR="00E65CCF">
        <w:rPr>
          <w:rFonts w:ascii="Times New Roman" w:hAnsi="Times New Roman"/>
          <w:sz w:val="24"/>
          <w:szCs w:val="24"/>
          <w:shd w:val="clear" w:color="auto" w:fill="FFFFFF"/>
        </w:rPr>
        <w:t>(-)-adaline</w:t>
      </w:r>
      <w:r w:rsidR="00403447" w:rsidRPr="00A55E1F">
        <w:rPr>
          <w:rFonts w:ascii="Times New Roman" w:hAnsi="Times New Roman"/>
          <w:sz w:val="24"/>
          <w:szCs w:val="24"/>
          <w:shd w:val="clear" w:color="auto" w:fill="FFFFFF"/>
        </w:rPr>
        <w:t xml:space="preserve"> standard </w:t>
      </w:r>
      <w:r w:rsidR="00E65CCF">
        <w:rPr>
          <w:rFonts w:ascii="Times New Roman" w:hAnsi="Times New Roman"/>
          <w:sz w:val="24"/>
          <w:szCs w:val="24"/>
          <w:shd w:val="clear" w:color="auto" w:fill="FFFFFF"/>
        </w:rPr>
        <w:t xml:space="preserve">(synthesized using the method of Hill and Renbaum, 1982) </w:t>
      </w:r>
      <w:r w:rsidR="00403447" w:rsidRPr="00A55E1F">
        <w:rPr>
          <w:rFonts w:ascii="Times New Roman" w:hAnsi="Times New Roman"/>
          <w:sz w:val="24"/>
          <w:szCs w:val="24"/>
          <w:shd w:val="clear" w:color="auto" w:fill="FFFFFF"/>
        </w:rPr>
        <w:t xml:space="preserve">was used to confirm correct identification of the </w:t>
      </w:r>
      <w:r w:rsidR="00E65CCF">
        <w:rPr>
          <w:rFonts w:ascii="Times New Roman" w:hAnsi="Times New Roman"/>
          <w:sz w:val="24"/>
          <w:szCs w:val="24"/>
          <w:shd w:val="clear" w:color="auto" w:fill="FFFFFF"/>
        </w:rPr>
        <w:t>(-)-adaline</w:t>
      </w:r>
      <w:r w:rsidR="00403447" w:rsidRPr="00A55E1F">
        <w:rPr>
          <w:rFonts w:ascii="Times New Roman" w:hAnsi="Times New Roman"/>
          <w:sz w:val="24"/>
          <w:szCs w:val="24"/>
          <w:shd w:val="clear" w:color="auto" w:fill="FFFFFF"/>
        </w:rPr>
        <w:t xml:space="preserve"> peak.</w:t>
      </w:r>
      <w:r w:rsidR="00403447" w:rsidRPr="00A55E1F">
        <w:rPr>
          <w:rFonts w:ascii="Times New Roman" w:hAnsi="Times New Roman"/>
          <w:sz w:val="24"/>
          <w:szCs w:val="24"/>
        </w:rPr>
        <w:t xml:space="preserve"> Absolute </w:t>
      </w:r>
      <w:r w:rsidR="00E65CCF">
        <w:rPr>
          <w:rFonts w:ascii="Times New Roman" w:hAnsi="Times New Roman"/>
          <w:sz w:val="24"/>
          <w:szCs w:val="24"/>
        </w:rPr>
        <w:t>(-)-adaline</w:t>
      </w:r>
      <w:r w:rsidR="00403447" w:rsidRPr="00A55E1F">
        <w:rPr>
          <w:rFonts w:ascii="Times New Roman" w:hAnsi="Times New Roman"/>
          <w:sz w:val="24"/>
          <w:szCs w:val="24"/>
        </w:rPr>
        <w:t xml:space="preserve"> concentration per egg (ng/mg) was quantified by transforming the peak area using a calibration curve created from an external standard of pure </w:t>
      </w:r>
      <w:r w:rsidR="00E65CCF">
        <w:rPr>
          <w:rFonts w:ascii="Times New Roman" w:hAnsi="Times New Roman"/>
          <w:sz w:val="24"/>
          <w:szCs w:val="24"/>
        </w:rPr>
        <w:t>(-)-adaline</w:t>
      </w:r>
      <w:r w:rsidR="00403447" w:rsidRPr="00A55E1F">
        <w:rPr>
          <w:rFonts w:ascii="Times New Roman" w:hAnsi="Times New Roman"/>
          <w:sz w:val="24"/>
          <w:szCs w:val="24"/>
        </w:rPr>
        <w:t xml:space="preserve"> in dichloromethane at the following concentrations; 100ng/µl, 50ng/µl, 10ng/µl, 5ng/µl, and 1ng/µl. </w:t>
      </w:r>
    </w:p>
    <w:p w14:paraId="29695570" w14:textId="77777777" w:rsidR="00A84055" w:rsidRDefault="00A84055" w:rsidP="002917ED">
      <w:pPr>
        <w:pStyle w:val="NoSpacing"/>
        <w:spacing w:line="480" w:lineRule="auto"/>
        <w:ind w:left="142"/>
        <w:rPr>
          <w:rFonts w:ascii="Times New Roman" w:hAnsi="Times New Roman"/>
          <w:i/>
          <w:sz w:val="24"/>
          <w:szCs w:val="24"/>
        </w:rPr>
      </w:pPr>
    </w:p>
    <w:p w14:paraId="57D03362" w14:textId="77777777" w:rsidR="002917ED" w:rsidRDefault="00403447" w:rsidP="002917ED">
      <w:pPr>
        <w:pStyle w:val="NoSpacing"/>
        <w:spacing w:line="480" w:lineRule="auto"/>
        <w:ind w:left="142"/>
        <w:rPr>
          <w:rFonts w:ascii="Times New Roman" w:hAnsi="Times New Roman"/>
          <w:i/>
          <w:sz w:val="24"/>
          <w:szCs w:val="24"/>
        </w:rPr>
      </w:pPr>
      <w:r w:rsidRPr="00A55E1F">
        <w:rPr>
          <w:rFonts w:ascii="Times New Roman" w:hAnsi="Times New Roman"/>
          <w:i/>
          <w:sz w:val="24"/>
          <w:szCs w:val="24"/>
        </w:rPr>
        <w:t>Cannibalism experiment</w:t>
      </w:r>
    </w:p>
    <w:p w14:paraId="7C7413A8" w14:textId="2FDB7308" w:rsidR="002917ED" w:rsidRDefault="00403447" w:rsidP="002917ED">
      <w:pPr>
        <w:pStyle w:val="NoSpacing"/>
        <w:spacing w:line="480" w:lineRule="auto"/>
        <w:ind w:left="142"/>
        <w:rPr>
          <w:rFonts w:ascii="Times New Roman" w:hAnsi="Times New Roman"/>
          <w:sz w:val="24"/>
          <w:szCs w:val="24"/>
        </w:rPr>
      </w:pPr>
      <w:r w:rsidRPr="00A55E1F">
        <w:rPr>
          <w:rFonts w:ascii="Times New Roman" w:hAnsi="Times New Roman"/>
          <w:sz w:val="24"/>
          <w:szCs w:val="24"/>
        </w:rPr>
        <w:t>Recently eclosed 4</w:t>
      </w:r>
      <w:r w:rsidRPr="00A55E1F">
        <w:rPr>
          <w:rFonts w:ascii="Times New Roman" w:hAnsi="Times New Roman"/>
          <w:sz w:val="24"/>
          <w:szCs w:val="24"/>
          <w:vertAlign w:val="superscript"/>
        </w:rPr>
        <w:t>th</w:t>
      </w:r>
      <w:r w:rsidRPr="00A55E1F">
        <w:rPr>
          <w:rFonts w:ascii="Times New Roman" w:hAnsi="Times New Roman"/>
          <w:sz w:val="24"/>
          <w:szCs w:val="24"/>
        </w:rPr>
        <w:t xml:space="preserve"> instar </w:t>
      </w:r>
      <w:r w:rsidR="007F391D" w:rsidRPr="00A55E1F">
        <w:rPr>
          <w:rFonts w:ascii="Times New Roman" w:hAnsi="Times New Roman"/>
          <w:i/>
          <w:sz w:val="24"/>
          <w:szCs w:val="24"/>
        </w:rPr>
        <w:t>A. bipunctata</w:t>
      </w:r>
      <w:r w:rsidRPr="00A55E1F">
        <w:rPr>
          <w:rFonts w:ascii="Times New Roman" w:hAnsi="Times New Roman"/>
          <w:sz w:val="24"/>
          <w:szCs w:val="24"/>
        </w:rPr>
        <w:t xml:space="preserve"> larvae (n=161) were raised from 14 pairs of adults taken from the stock culture and fed on an </w:t>
      </w:r>
      <w:r w:rsidRPr="00A55E1F">
        <w:rPr>
          <w:rFonts w:ascii="Times New Roman" w:hAnsi="Times New Roman"/>
          <w:i/>
          <w:sz w:val="24"/>
          <w:szCs w:val="24"/>
        </w:rPr>
        <w:t>ad lib.</w:t>
      </w:r>
      <w:r w:rsidRPr="00A55E1F">
        <w:rPr>
          <w:rFonts w:ascii="Times New Roman" w:hAnsi="Times New Roman"/>
          <w:sz w:val="24"/>
          <w:szCs w:val="24"/>
        </w:rPr>
        <w:t xml:space="preserve"> diet of pea aphids. </w:t>
      </w:r>
      <w:r w:rsidRPr="00A55E1F">
        <w:rPr>
          <w:rFonts w:ascii="Times New Roman" w:hAnsi="Times New Roman"/>
          <w:bCs/>
          <w:sz w:val="24"/>
          <w:szCs w:val="24"/>
        </w:rPr>
        <w:t xml:space="preserve">Larvae were fed 24 h prior to the trial with </w:t>
      </w:r>
      <w:r w:rsidRPr="00A55E1F">
        <w:rPr>
          <w:rFonts w:ascii="Times New Roman" w:hAnsi="Times New Roman"/>
          <w:sz w:val="24"/>
          <w:szCs w:val="24"/>
        </w:rPr>
        <w:t>(0.01g; ~ 40 aphids),</w:t>
      </w:r>
      <w:r w:rsidR="00D5618F" w:rsidRPr="00A55E1F">
        <w:rPr>
          <w:rFonts w:ascii="Times New Roman" w:hAnsi="Times New Roman"/>
          <w:sz w:val="24"/>
          <w:szCs w:val="24"/>
        </w:rPr>
        <w:t xml:space="preserve"> </w:t>
      </w:r>
      <w:r w:rsidRPr="00A55E1F">
        <w:rPr>
          <w:rFonts w:ascii="Times New Roman" w:hAnsi="Times New Roman"/>
          <w:bCs/>
          <w:sz w:val="24"/>
          <w:szCs w:val="24"/>
        </w:rPr>
        <w:t>to standardise hunger levels, weighed to the nearest 0.1mg (</w:t>
      </w:r>
      <w:r w:rsidRPr="00A55E1F">
        <w:rPr>
          <w:rFonts w:ascii="Times New Roman" w:hAnsi="Times New Roman"/>
          <w:sz w:val="24"/>
          <w:szCs w:val="24"/>
        </w:rPr>
        <w:t xml:space="preserve">Ohaus Explorer® e12140 balance, </w:t>
      </w:r>
      <w:r w:rsidRPr="00A55E1F">
        <w:rPr>
          <w:rFonts w:ascii="Times New Roman" w:hAnsi="Times New Roman"/>
          <w:iCs/>
          <w:sz w:val="24"/>
          <w:szCs w:val="24"/>
        </w:rPr>
        <w:t>Ohaus Europe GmbH, Greifensee, Switzerland</w:t>
      </w:r>
      <w:r w:rsidRPr="00A55E1F">
        <w:rPr>
          <w:rFonts w:ascii="Times New Roman" w:hAnsi="Times New Roman"/>
          <w:sz w:val="24"/>
          <w:szCs w:val="24"/>
        </w:rPr>
        <w:t>)</w:t>
      </w:r>
      <w:r w:rsidRPr="00A55E1F">
        <w:rPr>
          <w:rFonts w:ascii="Times New Roman" w:hAnsi="Times New Roman"/>
          <w:bCs/>
          <w:sz w:val="24"/>
          <w:szCs w:val="24"/>
        </w:rPr>
        <w:t xml:space="preserve"> and then placed individually into test arenas (</w:t>
      </w:r>
      <w:r w:rsidRPr="00A55E1F">
        <w:rPr>
          <w:rFonts w:ascii="Times New Roman" w:hAnsi="Times New Roman"/>
          <w:sz w:val="24"/>
          <w:szCs w:val="24"/>
        </w:rPr>
        <w:t>55x10mm Petri dish) facing two eggs</w:t>
      </w:r>
      <w:r w:rsidRPr="00A55E1F">
        <w:rPr>
          <w:rFonts w:ascii="Times New Roman" w:hAnsi="Times New Roman"/>
          <w:bCs/>
          <w:sz w:val="24"/>
          <w:szCs w:val="24"/>
        </w:rPr>
        <w:t xml:space="preserve">. The bidirectional choice test consisted </w:t>
      </w:r>
      <w:r w:rsidRPr="00A55E1F">
        <w:rPr>
          <w:rFonts w:ascii="Times New Roman" w:hAnsi="Times New Roman"/>
          <w:sz w:val="24"/>
          <w:szCs w:val="24"/>
        </w:rPr>
        <w:t>of two conspecific eggs one with a high toxin content (H) and the other a low toxin content (L), set 20mm away from larvae.</w:t>
      </w:r>
      <w:r w:rsidR="004A05F9">
        <w:rPr>
          <w:rFonts w:ascii="Times New Roman" w:hAnsi="Times New Roman"/>
          <w:sz w:val="24"/>
          <w:szCs w:val="24"/>
        </w:rPr>
        <w:t xml:space="preserve"> </w:t>
      </w:r>
      <w:r w:rsidR="004A05F9" w:rsidRPr="00A55E1F">
        <w:rPr>
          <w:rFonts w:ascii="Times New Roman" w:hAnsi="Times New Roman"/>
          <w:sz w:val="24"/>
          <w:szCs w:val="24"/>
        </w:rPr>
        <w:t xml:space="preserve">The </w:t>
      </w:r>
      <w:r w:rsidR="004A05F9" w:rsidRPr="00A55E1F">
        <w:rPr>
          <w:rFonts w:ascii="Times New Roman" w:hAnsi="Times New Roman"/>
          <w:i/>
          <w:sz w:val="24"/>
          <w:szCs w:val="24"/>
        </w:rPr>
        <w:t>A. bipunctata</w:t>
      </w:r>
      <w:r w:rsidR="004A05F9" w:rsidRPr="00A55E1F">
        <w:rPr>
          <w:rFonts w:ascii="Times New Roman" w:hAnsi="Times New Roman"/>
          <w:sz w:val="24"/>
          <w:szCs w:val="24"/>
        </w:rPr>
        <w:t xml:space="preserve"> eggs used for the trial were collected from culture and frozen at -80˚C for 12 months. Quantification of egg </w:t>
      </w:r>
      <w:r w:rsidR="004A05F9">
        <w:rPr>
          <w:rFonts w:ascii="Times New Roman" w:hAnsi="Times New Roman"/>
          <w:sz w:val="24"/>
          <w:szCs w:val="24"/>
        </w:rPr>
        <w:t>(-)-adaline</w:t>
      </w:r>
      <w:r w:rsidR="004A05F9" w:rsidRPr="00A55E1F">
        <w:rPr>
          <w:rFonts w:ascii="Times New Roman" w:hAnsi="Times New Roman"/>
          <w:sz w:val="24"/>
          <w:szCs w:val="24"/>
        </w:rPr>
        <w:t xml:space="preserve"> content is destructive, but within-female repeatability of egg </w:t>
      </w:r>
      <w:r w:rsidR="004A05F9">
        <w:rPr>
          <w:rFonts w:ascii="Times New Roman" w:hAnsi="Times New Roman"/>
          <w:sz w:val="24"/>
          <w:szCs w:val="24"/>
        </w:rPr>
        <w:t>(-)-adaline</w:t>
      </w:r>
      <w:r w:rsidR="004A05F9" w:rsidRPr="00A55E1F">
        <w:rPr>
          <w:rFonts w:ascii="Times New Roman" w:hAnsi="Times New Roman"/>
          <w:sz w:val="24"/>
          <w:szCs w:val="24"/>
        </w:rPr>
        <w:t xml:space="preserve"> content and egg mass is high </w:t>
      </w:r>
      <w:r w:rsidR="004A05F9" w:rsidRPr="00A55E1F">
        <w:rPr>
          <w:rFonts w:ascii="Times New Roman" w:hAnsi="Times New Roman"/>
          <w:noProof/>
          <w:sz w:val="24"/>
          <w:szCs w:val="24"/>
        </w:rPr>
        <w:t>(Paul</w:t>
      </w:r>
      <w:r w:rsidR="004A05F9">
        <w:rPr>
          <w:rFonts w:ascii="Times New Roman" w:hAnsi="Times New Roman"/>
          <w:noProof/>
          <w:sz w:val="24"/>
          <w:szCs w:val="24"/>
        </w:rPr>
        <w:t xml:space="preserve"> et al.</w:t>
      </w:r>
      <w:r w:rsidR="004A05F9" w:rsidRPr="00A55E1F">
        <w:rPr>
          <w:rFonts w:ascii="Times New Roman" w:hAnsi="Times New Roman"/>
          <w:noProof/>
          <w:sz w:val="24"/>
          <w:szCs w:val="24"/>
        </w:rPr>
        <w:t xml:space="preserve"> 2015)</w:t>
      </w:r>
      <w:r w:rsidR="004A05F9" w:rsidRPr="00A55E1F">
        <w:rPr>
          <w:rFonts w:ascii="Times New Roman" w:hAnsi="Times New Roman"/>
          <w:sz w:val="24"/>
          <w:szCs w:val="24"/>
        </w:rPr>
        <w:t xml:space="preserve">. The values of egg </w:t>
      </w:r>
      <w:r w:rsidR="004A05F9">
        <w:rPr>
          <w:rFonts w:ascii="Times New Roman" w:hAnsi="Times New Roman"/>
          <w:sz w:val="24"/>
          <w:szCs w:val="24"/>
        </w:rPr>
        <w:t>(-)-adaline</w:t>
      </w:r>
      <w:r w:rsidR="004A05F9" w:rsidRPr="00A55E1F">
        <w:rPr>
          <w:rFonts w:ascii="Times New Roman" w:hAnsi="Times New Roman"/>
          <w:sz w:val="24"/>
          <w:szCs w:val="24"/>
        </w:rPr>
        <w:t xml:space="preserve"> and egg mass from previously analysed eggs (Paul </w:t>
      </w:r>
      <w:r w:rsidR="004A05F9" w:rsidRPr="002A4321">
        <w:rPr>
          <w:rFonts w:ascii="Times New Roman" w:hAnsi="Times New Roman"/>
          <w:sz w:val="24"/>
          <w:szCs w:val="24"/>
        </w:rPr>
        <w:t>et al.</w:t>
      </w:r>
      <w:r w:rsidR="004A05F9" w:rsidRPr="00A55E1F">
        <w:rPr>
          <w:rFonts w:ascii="Times New Roman" w:hAnsi="Times New Roman"/>
          <w:sz w:val="24"/>
          <w:szCs w:val="24"/>
        </w:rPr>
        <w:t xml:space="preserve"> unpublished data) were therefore used as proxy values for the females that laid them and used to select </w:t>
      </w:r>
      <w:r w:rsidR="004A05F9" w:rsidRPr="00A55E1F">
        <w:rPr>
          <w:rFonts w:ascii="Times New Roman" w:hAnsi="Times New Roman"/>
          <w:sz w:val="24"/>
          <w:szCs w:val="24"/>
        </w:rPr>
        <w:lastRenderedPageBreak/>
        <w:t xml:space="preserve">remaining unanalysed eggs for the cannibalism trials. To maximise egg toxin difference between H and L eggs and minimise difference in egg mass, females were ranked based on these values and paired so that the values of </w:t>
      </w:r>
      <w:r w:rsidR="004A05F9">
        <w:rPr>
          <w:rFonts w:ascii="Times New Roman" w:hAnsi="Times New Roman"/>
          <w:sz w:val="24"/>
          <w:szCs w:val="24"/>
        </w:rPr>
        <w:t>(-)-adaline</w:t>
      </w:r>
      <w:r w:rsidR="004A05F9" w:rsidRPr="00A55E1F">
        <w:rPr>
          <w:rFonts w:ascii="Times New Roman" w:hAnsi="Times New Roman"/>
          <w:sz w:val="24"/>
          <w:szCs w:val="24"/>
        </w:rPr>
        <w:t xml:space="preserve"> were more than four standard deviations (SD) apart and egg mass values were less than 1 SD apart.</w:t>
      </w:r>
      <w:r w:rsidRPr="00A55E1F">
        <w:rPr>
          <w:rFonts w:ascii="Times New Roman" w:hAnsi="Times New Roman"/>
          <w:sz w:val="24"/>
          <w:szCs w:val="24"/>
        </w:rPr>
        <w:t xml:space="preserve"> </w:t>
      </w:r>
      <w:r w:rsidR="004A05F9">
        <w:rPr>
          <w:rFonts w:ascii="Times New Roman" w:hAnsi="Times New Roman"/>
          <w:sz w:val="24"/>
          <w:szCs w:val="24"/>
        </w:rPr>
        <w:t>In the trial e</w:t>
      </w:r>
      <w:r w:rsidRPr="00A55E1F">
        <w:rPr>
          <w:rFonts w:ascii="Times New Roman" w:hAnsi="Times New Roman"/>
          <w:sz w:val="24"/>
          <w:szCs w:val="24"/>
        </w:rPr>
        <w:t>ggs were set 20mm apart, the position of each egg was alternated between dishes to obviate side preference bias, and trials were carried out blindly with respect to the hypotheses under test and under uniform conditions (</w:t>
      </w:r>
      <w:r w:rsidRPr="00A55E1F">
        <w:rPr>
          <w:rFonts w:ascii="Times New Roman" w:eastAsia="Times New Roman" w:hAnsi="Times New Roman"/>
          <w:sz w:val="24"/>
          <w:szCs w:val="24"/>
          <w:lang w:eastAsia="en-GB"/>
        </w:rPr>
        <w:t>HQI lamps,</w:t>
      </w:r>
      <w:r w:rsidRPr="00A55E1F">
        <w:rPr>
          <w:rFonts w:ascii="Times New Roman" w:hAnsi="Times New Roman"/>
          <w:sz w:val="24"/>
          <w:szCs w:val="24"/>
        </w:rPr>
        <w:t>700 µmols m</w:t>
      </w:r>
      <w:r w:rsidRPr="00A55E1F">
        <w:rPr>
          <w:rFonts w:ascii="Times New Roman" w:hAnsi="Times New Roman"/>
          <w:sz w:val="24"/>
          <w:szCs w:val="24"/>
          <w:vertAlign w:val="superscript"/>
        </w:rPr>
        <w:t>-2</w:t>
      </w:r>
      <w:r w:rsidRPr="00A55E1F">
        <w:rPr>
          <w:rFonts w:ascii="Times New Roman" w:hAnsi="Times New Roman"/>
          <w:sz w:val="24"/>
          <w:szCs w:val="24"/>
        </w:rPr>
        <w:t>s</w:t>
      </w:r>
      <w:r w:rsidRPr="00A55E1F">
        <w:rPr>
          <w:rFonts w:ascii="Times New Roman" w:hAnsi="Times New Roman"/>
          <w:sz w:val="24"/>
          <w:szCs w:val="24"/>
          <w:vertAlign w:val="superscript"/>
        </w:rPr>
        <w:t>-1</w:t>
      </w:r>
      <w:r w:rsidRPr="00A55E1F">
        <w:rPr>
          <w:rFonts w:ascii="Times New Roman" w:hAnsi="Times New Roman"/>
          <w:sz w:val="24"/>
          <w:szCs w:val="24"/>
        </w:rPr>
        <w:t xml:space="preserve"> at 18</w:t>
      </w:r>
      <w:r w:rsidRPr="00A55E1F">
        <w:rPr>
          <w:rFonts w:ascii="Times New Roman" w:hAnsi="Times New Roman"/>
          <w:sz w:val="24"/>
          <w:szCs w:val="24"/>
          <w:vertAlign w:val="superscript"/>
        </w:rPr>
        <w:t xml:space="preserve"> </w:t>
      </w:r>
      <w:r w:rsidRPr="00A55E1F">
        <w:rPr>
          <w:rFonts w:ascii="Times New Roman" w:hAnsi="Times New Roman"/>
          <w:sz w:val="24"/>
          <w:szCs w:val="24"/>
          <w:u w:val="single"/>
        </w:rPr>
        <w:t>+</w:t>
      </w:r>
      <w:r w:rsidRPr="00A55E1F">
        <w:rPr>
          <w:rFonts w:ascii="Times New Roman" w:hAnsi="Times New Roman"/>
          <w:sz w:val="24"/>
          <w:szCs w:val="24"/>
        </w:rPr>
        <w:t xml:space="preserve"> 2</w:t>
      </w:r>
      <w:r w:rsidRPr="00A55E1F">
        <w:rPr>
          <w:rFonts w:ascii="Times New Roman" w:hAnsi="Times New Roman"/>
          <w:sz w:val="24"/>
          <w:szCs w:val="24"/>
          <w:vertAlign w:val="superscript"/>
        </w:rPr>
        <w:t xml:space="preserve"> o</w:t>
      </w:r>
      <w:r w:rsidRPr="00A55E1F">
        <w:rPr>
          <w:rFonts w:ascii="Times New Roman" w:hAnsi="Times New Roman"/>
          <w:sz w:val="24"/>
          <w:szCs w:val="24"/>
        </w:rPr>
        <w:t>C). Larvae were continuously monitored and the time at which they contacted an egg, the identity of the egg first contacted, the identity of the egg consumed, whether they consumed the entire egg and the duration of feeding, were recorded. Larvae were then immediately euthanized and stored at -80 ˚C. The body length of individuals was measured to the nearest 0.001mm using a Leica M165 C stereo microscope (</w:t>
      </w:r>
      <w:r w:rsidRPr="00A55E1F">
        <w:rPr>
          <w:rFonts w:ascii="Times New Roman" w:hAnsi="Times New Roman"/>
          <w:iCs/>
          <w:sz w:val="24"/>
          <w:szCs w:val="24"/>
        </w:rPr>
        <w:t>Leica Micro Systems Ltd, Milton Keynes, UK</w:t>
      </w:r>
      <w:r w:rsidRPr="00A55E1F">
        <w:rPr>
          <w:rFonts w:ascii="Times New Roman" w:hAnsi="Times New Roman"/>
          <w:sz w:val="24"/>
          <w:szCs w:val="24"/>
        </w:rPr>
        <w:t xml:space="preserve">), in order to enable the calculation of larvae body condition. This was calculated using the </w:t>
      </w:r>
      <w:r w:rsidRPr="00A55E1F">
        <w:rPr>
          <w:rFonts w:ascii="Times New Roman" w:hAnsi="Times New Roman"/>
          <w:noProof/>
          <w:sz w:val="24"/>
          <w:szCs w:val="24"/>
        </w:rPr>
        <w:t>Scaled Mass Index</w:t>
      </w:r>
      <w:r w:rsidR="002238F7" w:rsidRPr="00A55E1F">
        <w:rPr>
          <w:rFonts w:ascii="Times New Roman" w:hAnsi="Times New Roman"/>
          <w:noProof/>
          <w:sz w:val="24"/>
          <w:szCs w:val="24"/>
        </w:rPr>
        <w:t xml:space="preserve"> </w:t>
      </w:r>
      <w:r w:rsidRPr="00A55E1F">
        <w:rPr>
          <w:rFonts w:ascii="Times New Roman" w:eastAsiaTheme="minorEastAsia" w:hAnsi="Times New Roman"/>
          <w:noProof/>
          <w:sz w:val="24"/>
          <w:szCs w:val="24"/>
        </w:rPr>
        <w:t xml:space="preserve">following Peig </w:t>
      </w:r>
      <w:r w:rsidR="008F1EAC" w:rsidRPr="00A55E1F">
        <w:rPr>
          <w:rFonts w:ascii="Times New Roman" w:eastAsiaTheme="minorEastAsia" w:hAnsi="Times New Roman"/>
          <w:noProof/>
          <w:sz w:val="24"/>
          <w:szCs w:val="24"/>
        </w:rPr>
        <w:t xml:space="preserve">&amp; </w:t>
      </w:r>
      <w:r w:rsidRPr="00A55E1F">
        <w:rPr>
          <w:rFonts w:ascii="Times New Roman" w:eastAsiaTheme="minorEastAsia" w:hAnsi="Times New Roman"/>
          <w:noProof/>
          <w:sz w:val="24"/>
          <w:szCs w:val="24"/>
        </w:rPr>
        <w:t xml:space="preserve">Green (2009,2010), which fully accounts for the scaling relationship between mass and length. </w:t>
      </w:r>
    </w:p>
    <w:p w14:paraId="47487665" w14:textId="77777777" w:rsidR="002917ED" w:rsidRDefault="002917ED" w:rsidP="002917ED">
      <w:pPr>
        <w:pStyle w:val="NoSpacing"/>
        <w:spacing w:line="480" w:lineRule="auto"/>
        <w:ind w:left="142"/>
        <w:rPr>
          <w:rFonts w:ascii="Times New Roman" w:hAnsi="Times New Roman"/>
          <w:sz w:val="24"/>
          <w:szCs w:val="24"/>
        </w:rPr>
      </w:pPr>
    </w:p>
    <w:p w14:paraId="51538345" w14:textId="77777777" w:rsidR="002917ED" w:rsidRDefault="00403447" w:rsidP="002917ED">
      <w:pPr>
        <w:pStyle w:val="NoSpacing"/>
        <w:spacing w:line="480" w:lineRule="auto"/>
        <w:ind w:left="142"/>
        <w:rPr>
          <w:rFonts w:ascii="Times New Roman" w:hAnsi="Times New Roman"/>
          <w:b/>
          <w:i/>
          <w:sz w:val="24"/>
          <w:szCs w:val="24"/>
        </w:rPr>
      </w:pPr>
      <w:r w:rsidRPr="00A55E1F">
        <w:rPr>
          <w:rFonts w:ascii="Times New Roman" w:hAnsi="Times New Roman"/>
          <w:b/>
          <w:i/>
          <w:sz w:val="24"/>
          <w:szCs w:val="24"/>
        </w:rPr>
        <w:t>Data analyses</w:t>
      </w:r>
    </w:p>
    <w:p w14:paraId="72A06D55" w14:textId="77777777" w:rsidR="002917ED" w:rsidRDefault="00403447" w:rsidP="002917ED">
      <w:pPr>
        <w:pStyle w:val="NoSpacing"/>
        <w:spacing w:line="480" w:lineRule="auto"/>
        <w:ind w:left="142"/>
        <w:rPr>
          <w:rFonts w:ascii="Times New Roman" w:hAnsi="Times New Roman"/>
          <w:sz w:val="24"/>
          <w:szCs w:val="24"/>
        </w:rPr>
      </w:pPr>
      <w:r w:rsidRPr="00A55E1F">
        <w:rPr>
          <w:rFonts w:ascii="Times New Roman" w:hAnsi="Times New Roman"/>
          <w:sz w:val="24"/>
          <w:szCs w:val="24"/>
        </w:rPr>
        <w:t>Data were analysed using R version 3.2.2</w:t>
      </w:r>
      <w:r w:rsidRPr="00A55E1F">
        <w:rPr>
          <w:rFonts w:ascii="Times New Roman" w:hAnsi="Times New Roman"/>
          <w:noProof/>
          <w:sz w:val="24"/>
          <w:szCs w:val="24"/>
        </w:rPr>
        <w:t xml:space="preserve"> (R Core Team, 2016)</w:t>
      </w:r>
      <w:r w:rsidRPr="00A55E1F">
        <w:rPr>
          <w:rFonts w:ascii="Times New Roman" w:hAnsi="Times New Roman"/>
          <w:sz w:val="24"/>
          <w:szCs w:val="24"/>
        </w:rPr>
        <w:t>. Data were examined for normality, homoscedasticity and outliers and where appropriate transformed to improve the normality of model residuals. The alpha level was set at 0.05 for all tests and stepwise backwards deletion</w:t>
      </w:r>
      <w:r w:rsidR="00A45354" w:rsidRPr="00A55E1F">
        <w:rPr>
          <w:rFonts w:ascii="Times New Roman" w:hAnsi="Times New Roman"/>
          <w:sz w:val="24"/>
          <w:szCs w:val="24"/>
        </w:rPr>
        <w:t xml:space="preserve"> </w:t>
      </w:r>
      <w:r w:rsidRPr="00A55E1F">
        <w:rPr>
          <w:rFonts w:ascii="Times New Roman" w:hAnsi="Times New Roman"/>
          <w:sz w:val="24"/>
          <w:szCs w:val="24"/>
        </w:rPr>
        <w:t xml:space="preserve">was employed to reach the minimum adequate model (Crawley, 2014). </w:t>
      </w:r>
    </w:p>
    <w:p w14:paraId="31F7E05F" w14:textId="77777777" w:rsidR="002917ED" w:rsidRDefault="002917ED" w:rsidP="002917ED">
      <w:pPr>
        <w:pStyle w:val="NoSpacing"/>
        <w:spacing w:line="480" w:lineRule="auto"/>
        <w:ind w:left="142"/>
        <w:rPr>
          <w:rFonts w:ascii="Times New Roman" w:hAnsi="Times New Roman"/>
          <w:i/>
          <w:sz w:val="24"/>
          <w:szCs w:val="24"/>
        </w:rPr>
      </w:pPr>
    </w:p>
    <w:p w14:paraId="0FC50DBB" w14:textId="77777777" w:rsidR="002917ED" w:rsidRDefault="000D4A49" w:rsidP="002917ED">
      <w:pPr>
        <w:pStyle w:val="NoSpacing"/>
        <w:spacing w:line="480" w:lineRule="auto"/>
        <w:ind w:left="142"/>
        <w:rPr>
          <w:rFonts w:ascii="Times New Roman" w:hAnsi="Times New Roman"/>
          <w:i/>
          <w:sz w:val="24"/>
          <w:szCs w:val="24"/>
        </w:rPr>
      </w:pPr>
      <w:r>
        <w:rPr>
          <w:rFonts w:ascii="Times New Roman" w:hAnsi="Times New Roman"/>
          <w:i/>
          <w:sz w:val="24"/>
          <w:szCs w:val="24"/>
        </w:rPr>
        <w:t>Egg laying</w:t>
      </w:r>
      <w:r w:rsidR="00403447" w:rsidRPr="00A55E1F">
        <w:rPr>
          <w:rFonts w:ascii="Times New Roman" w:hAnsi="Times New Roman"/>
          <w:i/>
          <w:sz w:val="24"/>
          <w:szCs w:val="24"/>
        </w:rPr>
        <w:t xml:space="preserve"> experiment</w:t>
      </w:r>
    </w:p>
    <w:p w14:paraId="57FBA16B" w14:textId="14209583" w:rsidR="002917ED" w:rsidRDefault="00403447" w:rsidP="00661019">
      <w:pPr>
        <w:pStyle w:val="NoSpacing"/>
        <w:spacing w:line="480" w:lineRule="auto"/>
        <w:ind w:left="142"/>
        <w:rPr>
          <w:rFonts w:ascii="Times New Roman" w:hAnsi="Times New Roman"/>
          <w:sz w:val="24"/>
          <w:szCs w:val="24"/>
        </w:rPr>
      </w:pPr>
      <w:r w:rsidRPr="00A55E1F">
        <w:rPr>
          <w:rFonts w:ascii="Times New Roman" w:hAnsi="Times New Roman"/>
          <w:sz w:val="24"/>
          <w:szCs w:val="24"/>
        </w:rPr>
        <w:t xml:space="preserve">All models contained perceived predation risk/absence of perceived risk (P+/P-), aphid presence/absence (A+/A-), and their interaction as fixed effects. </w:t>
      </w:r>
      <w:r w:rsidR="004A6DAE" w:rsidRPr="004A6DAE">
        <w:rPr>
          <w:rFonts w:ascii="Times New Roman" w:hAnsi="Times New Roman"/>
          <w:sz w:val="24"/>
          <w:szCs w:val="24"/>
        </w:rPr>
        <w:t xml:space="preserve">Generalized linear models </w:t>
      </w:r>
      <w:r w:rsidRPr="00A55E1F">
        <w:rPr>
          <w:rFonts w:ascii="Times New Roman" w:hAnsi="Times New Roman"/>
          <w:sz w:val="24"/>
          <w:szCs w:val="24"/>
        </w:rPr>
        <w:lastRenderedPageBreak/>
        <w:t xml:space="preserve">(GLM, package = MASS) with binomial errors and a log link function were used to assess whether these fixed effects and female age influenced: whether a female moved from the focal plant, whether females </w:t>
      </w:r>
      <w:r w:rsidR="000D4A49">
        <w:rPr>
          <w:rFonts w:ascii="Times New Roman" w:hAnsi="Times New Roman"/>
          <w:sz w:val="24"/>
          <w:szCs w:val="24"/>
        </w:rPr>
        <w:t>laid eggs</w:t>
      </w:r>
      <w:r w:rsidRPr="00A55E1F">
        <w:rPr>
          <w:rFonts w:ascii="Times New Roman" w:hAnsi="Times New Roman"/>
          <w:sz w:val="24"/>
          <w:szCs w:val="24"/>
        </w:rPr>
        <w:t xml:space="preserve">, and whether or not they </w:t>
      </w:r>
      <w:r w:rsidR="000D4A49">
        <w:rPr>
          <w:rFonts w:ascii="Times New Roman" w:hAnsi="Times New Roman"/>
          <w:sz w:val="24"/>
          <w:szCs w:val="24"/>
        </w:rPr>
        <w:t>laid</w:t>
      </w:r>
      <w:r w:rsidRPr="00A55E1F">
        <w:rPr>
          <w:rFonts w:ascii="Times New Roman" w:hAnsi="Times New Roman"/>
          <w:sz w:val="24"/>
          <w:szCs w:val="24"/>
        </w:rPr>
        <w:t xml:space="preserve"> on the focal plant. The influence of the treatments and of female weight and age on the time of </w:t>
      </w:r>
      <w:r w:rsidR="000D4A49">
        <w:rPr>
          <w:rFonts w:ascii="Times New Roman" w:hAnsi="Times New Roman"/>
          <w:sz w:val="24"/>
          <w:szCs w:val="24"/>
        </w:rPr>
        <w:t>egg laying</w:t>
      </w:r>
      <w:r w:rsidRPr="00A55E1F">
        <w:rPr>
          <w:rFonts w:ascii="Times New Roman" w:hAnsi="Times New Roman"/>
          <w:sz w:val="24"/>
          <w:szCs w:val="24"/>
        </w:rPr>
        <w:t xml:space="preserve"> was assessed using a GLM with negative binomial errors and a log link function (error structure used to account for over</w:t>
      </w:r>
      <w:r w:rsidR="00A018D5" w:rsidRPr="00A55E1F">
        <w:rPr>
          <w:rFonts w:ascii="Times New Roman" w:hAnsi="Times New Roman"/>
          <w:sz w:val="24"/>
          <w:szCs w:val="24"/>
        </w:rPr>
        <w:t>-</w:t>
      </w:r>
      <w:r w:rsidRPr="00A55E1F">
        <w:rPr>
          <w:rFonts w:ascii="Times New Roman" w:hAnsi="Times New Roman"/>
          <w:sz w:val="24"/>
          <w:szCs w:val="24"/>
        </w:rPr>
        <w:t xml:space="preserve">dispersion in each model). </w:t>
      </w:r>
      <w:r w:rsidR="00661019">
        <w:rPr>
          <w:rFonts w:ascii="Times New Roman" w:hAnsi="Times New Roman"/>
          <w:sz w:val="24"/>
          <w:szCs w:val="24"/>
        </w:rPr>
        <w:t xml:space="preserve"> </w:t>
      </w:r>
      <w:r w:rsidR="00661019" w:rsidRPr="00A55E1F">
        <w:rPr>
          <w:rFonts w:ascii="Times New Roman" w:hAnsi="Times New Roman"/>
          <w:sz w:val="24"/>
          <w:szCs w:val="24"/>
        </w:rPr>
        <w:t xml:space="preserve">For those females that moved from the focal plant when aphids where absent and predator cues were present (A-/P+), this altered the laying environment of females in this treatment as ‘larval tracks’ are low volatility contact cues </w:t>
      </w:r>
      <w:r w:rsidR="00661019" w:rsidRPr="00A55E1F">
        <w:rPr>
          <w:rFonts w:ascii="Times New Roman" w:hAnsi="Times New Roman"/>
          <w:noProof/>
          <w:sz w:val="24"/>
          <w:szCs w:val="24"/>
        </w:rPr>
        <w:t>(Ruzicka 2002; Oliver</w:t>
      </w:r>
      <w:r w:rsidR="00661019" w:rsidRPr="00A55E1F">
        <w:rPr>
          <w:rFonts w:ascii="Times New Roman" w:hAnsi="Times New Roman"/>
          <w:i/>
          <w:noProof/>
          <w:sz w:val="24"/>
          <w:szCs w:val="24"/>
        </w:rPr>
        <w:t xml:space="preserve"> </w:t>
      </w:r>
      <w:r w:rsidR="00661019" w:rsidRPr="002A4321">
        <w:rPr>
          <w:rFonts w:ascii="Times New Roman" w:hAnsi="Times New Roman"/>
          <w:noProof/>
          <w:sz w:val="24"/>
          <w:szCs w:val="24"/>
        </w:rPr>
        <w:t>et al.</w:t>
      </w:r>
      <w:r w:rsidR="00661019" w:rsidRPr="00A55E1F">
        <w:rPr>
          <w:rFonts w:ascii="Times New Roman" w:hAnsi="Times New Roman"/>
          <w:noProof/>
          <w:sz w:val="24"/>
          <w:szCs w:val="24"/>
        </w:rPr>
        <w:t xml:space="preserve"> 2006). Analyses </w:t>
      </w:r>
      <w:r w:rsidR="00661019">
        <w:rPr>
          <w:rFonts w:ascii="Times New Roman" w:hAnsi="Times New Roman"/>
          <w:noProof/>
          <w:sz w:val="24"/>
          <w:szCs w:val="24"/>
        </w:rPr>
        <w:t xml:space="preserve">for reproductive investment (i.e. egg number and egg </w:t>
      </w:r>
      <w:r w:rsidR="00E65CCF">
        <w:rPr>
          <w:rFonts w:ascii="Times New Roman" w:hAnsi="Times New Roman"/>
          <w:noProof/>
          <w:sz w:val="24"/>
          <w:szCs w:val="24"/>
        </w:rPr>
        <w:t>(-)-adaline</w:t>
      </w:r>
      <w:r w:rsidR="00661019">
        <w:rPr>
          <w:rFonts w:ascii="Times New Roman" w:hAnsi="Times New Roman"/>
          <w:noProof/>
          <w:sz w:val="24"/>
          <w:szCs w:val="24"/>
        </w:rPr>
        <w:t xml:space="preserve"> level and concentration) </w:t>
      </w:r>
      <w:r w:rsidR="00661019" w:rsidRPr="00A55E1F">
        <w:rPr>
          <w:rFonts w:ascii="Times New Roman" w:hAnsi="Times New Roman"/>
          <w:noProof/>
          <w:sz w:val="24"/>
          <w:szCs w:val="24"/>
        </w:rPr>
        <w:t xml:space="preserve">were therefore carried out with predation risk level altered to P- if females in the A-/P+ treatment moved from and </w:t>
      </w:r>
      <w:r w:rsidR="00661019">
        <w:rPr>
          <w:rFonts w:ascii="Times New Roman" w:hAnsi="Times New Roman"/>
          <w:noProof/>
          <w:sz w:val="24"/>
          <w:szCs w:val="24"/>
        </w:rPr>
        <w:t>laid eggs</w:t>
      </w:r>
      <w:r w:rsidR="00661019" w:rsidRPr="00A55E1F">
        <w:rPr>
          <w:rFonts w:ascii="Times New Roman" w:hAnsi="Times New Roman"/>
          <w:noProof/>
          <w:sz w:val="24"/>
          <w:szCs w:val="24"/>
        </w:rPr>
        <w:t xml:space="preserve"> </w:t>
      </w:r>
      <w:r w:rsidR="00661019">
        <w:rPr>
          <w:rFonts w:ascii="Times New Roman" w:hAnsi="Times New Roman"/>
          <w:noProof/>
          <w:sz w:val="24"/>
          <w:szCs w:val="24"/>
        </w:rPr>
        <w:t>away from</w:t>
      </w:r>
      <w:r w:rsidR="00661019" w:rsidRPr="00A55E1F">
        <w:rPr>
          <w:rFonts w:ascii="Times New Roman" w:hAnsi="Times New Roman"/>
          <w:noProof/>
          <w:sz w:val="24"/>
          <w:szCs w:val="24"/>
        </w:rPr>
        <w:t xml:space="preserve"> the focal plant.</w:t>
      </w:r>
      <w:r w:rsidR="00661019">
        <w:rPr>
          <w:rFonts w:ascii="Times New Roman" w:hAnsi="Times New Roman"/>
          <w:noProof/>
          <w:sz w:val="24"/>
          <w:szCs w:val="24"/>
        </w:rPr>
        <w:t xml:space="preserve"> </w:t>
      </w:r>
      <w:r w:rsidR="00D41FFC" w:rsidRPr="00A55E1F">
        <w:rPr>
          <w:rFonts w:ascii="Times New Roman" w:hAnsi="Times New Roman"/>
          <w:sz w:val="24"/>
          <w:szCs w:val="24"/>
        </w:rPr>
        <w:t>The influence of the treatments and of female weight and age on total egg number was assessed using a GLM with negative binomial errors and a log link function (error structure used to account for over-dispersion in each model).</w:t>
      </w:r>
      <w:r w:rsidR="00D41FFC">
        <w:rPr>
          <w:rFonts w:ascii="Times New Roman" w:hAnsi="Times New Roman"/>
          <w:sz w:val="24"/>
          <w:szCs w:val="24"/>
        </w:rPr>
        <w:t xml:space="preserve"> </w:t>
      </w:r>
      <w:r w:rsidRPr="00A55E1F">
        <w:rPr>
          <w:rFonts w:ascii="Times New Roman" w:hAnsi="Times New Roman"/>
          <w:sz w:val="24"/>
          <w:szCs w:val="24"/>
        </w:rPr>
        <w:t>The effect of the treatments on the sqrt of both total egg alkaloid (</w:t>
      </w:r>
      <w:r w:rsidR="00E65CCF">
        <w:rPr>
          <w:rFonts w:ascii="Times New Roman" w:hAnsi="Times New Roman"/>
          <w:sz w:val="24"/>
          <w:szCs w:val="24"/>
        </w:rPr>
        <w:t>(-)-adaline</w:t>
      </w:r>
      <w:r w:rsidRPr="00A55E1F">
        <w:rPr>
          <w:rFonts w:ascii="Times New Roman" w:hAnsi="Times New Roman"/>
          <w:sz w:val="24"/>
          <w:szCs w:val="24"/>
        </w:rPr>
        <w:t>) level and egg alkaloid (</w:t>
      </w:r>
      <w:r w:rsidR="00E65CCF">
        <w:rPr>
          <w:rFonts w:ascii="Times New Roman" w:hAnsi="Times New Roman"/>
          <w:sz w:val="24"/>
          <w:szCs w:val="24"/>
        </w:rPr>
        <w:t>(-)-adaline</w:t>
      </w:r>
      <w:r w:rsidRPr="00A55E1F">
        <w:rPr>
          <w:rFonts w:ascii="Times New Roman" w:hAnsi="Times New Roman"/>
          <w:sz w:val="24"/>
          <w:szCs w:val="24"/>
        </w:rPr>
        <w:t xml:space="preserve">) concentration was fitted with the standard fixed effects mentioned above and GC run date, and female ID (multiple eggs per female were measured) as nested random effects using a </w:t>
      </w:r>
      <w:r w:rsidR="004A6DAE" w:rsidRPr="004A6DAE">
        <w:rPr>
          <w:rFonts w:ascii="Times New Roman" w:hAnsi="Times New Roman"/>
          <w:sz w:val="24"/>
          <w:szCs w:val="24"/>
        </w:rPr>
        <w:t xml:space="preserve">general linear mixed effects model </w:t>
      </w:r>
      <w:r w:rsidRPr="00A55E1F">
        <w:rPr>
          <w:rFonts w:ascii="Times New Roman" w:hAnsi="Times New Roman"/>
          <w:noProof/>
          <w:sz w:val="24"/>
          <w:szCs w:val="24"/>
        </w:rPr>
        <w:t>(LMER, package=lme4; Bates</w:t>
      </w:r>
      <w:r w:rsidRPr="00A55E1F">
        <w:rPr>
          <w:rFonts w:ascii="Times New Roman" w:hAnsi="Times New Roman"/>
          <w:i/>
          <w:noProof/>
          <w:sz w:val="24"/>
          <w:szCs w:val="24"/>
        </w:rPr>
        <w:t xml:space="preserve"> </w:t>
      </w:r>
      <w:r w:rsidR="002A4321" w:rsidRPr="002A4321">
        <w:rPr>
          <w:rFonts w:ascii="Times New Roman" w:hAnsi="Times New Roman"/>
          <w:noProof/>
          <w:sz w:val="24"/>
          <w:szCs w:val="24"/>
        </w:rPr>
        <w:t>et al.</w:t>
      </w:r>
      <w:r w:rsidRPr="00A55E1F">
        <w:rPr>
          <w:rFonts w:ascii="Times New Roman" w:hAnsi="Times New Roman"/>
          <w:noProof/>
          <w:sz w:val="24"/>
          <w:szCs w:val="24"/>
        </w:rPr>
        <w:t xml:space="preserve"> 2015)</w:t>
      </w:r>
      <w:r w:rsidRPr="00A55E1F">
        <w:rPr>
          <w:rFonts w:ascii="Times New Roman" w:hAnsi="Times New Roman"/>
          <w:sz w:val="24"/>
          <w:szCs w:val="24"/>
        </w:rPr>
        <w:t xml:space="preserve">. Egg mass was included as a factor in the aforementioned model for total egg alkaloid level to assess the relationship between egg size and alkaloid content. Post-hoc comparisons of significant interaction terms were carried out using the ‘multcomp’ package in R </w:t>
      </w:r>
      <w:r w:rsidRPr="00A55E1F">
        <w:rPr>
          <w:rFonts w:ascii="Times New Roman" w:hAnsi="Times New Roman"/>
          <w:noProof/>
          <w:sz w:val="24"/>
          <w:szCs w:val="24"/>
        </w:rPr>
        <w:t>(Hothorn, Bretz &amp; Westfall 2008)</w:t>
      </w:r>
      <w:r w:rsidRPr="00A55E1F">
        <w:rPr>
          <w:rFonts w:ascii="Times New Roman" w:hAnsi="Times New Roman"/>
          <w:sz w:val="24"/>
          <w:szCs w:val="24"/>
        </w:rPr>
        <w:t>. Additionally</w:t>
      </w:r>
      <w:r w:rsidR="00A018D5" w:rsidRPr="00A55E1F">
        <w:rPr>
          <w:rFonts w:ascii="Times New Roman" w:hAnsi="Times New Roman"/>
          <w:sz w:val="24"/>
          <w:szCs w:val="24"/>
        </w:rPr>
        <w:t>,</w:t>
      </w:r>
      <w:r w:rsidRPr="00A55E1F">
        <w:rPr>
          <w:rFonts w:ascii="Times New Roman" w:hAnsi="Times New Roman"/>
          <w:sz w:val="24"/>
          <w:szCs w:val="24"/>
        </w:rPr>
        <w:t xml:space="preserve"> due to results from the main analysis on egg </w:t>
      </w:r>
      <w:r w:rsidR="00E65CCF">
        <w:rPr>
          <w:rFonts w:ascii="Times New Roman" w:hAnsi="Times New Roman"/>
          <w:sz w:val="24"/>
          <w:szCs w:val="24"/>
        </w:rPr>
        <w:t>(-)-adaline</w:t>
      </w:r>
      <w:r w:rsidRPr="00A55E1F">
        <w:rPr>
          <w:rFonts w:ascii="Times New Roman" w:hAnsi="Times New Roman"/>
          <w:sz w:val="24"/>
          <w:szCs w:val="24"/>
        </w:rPr>
        <w:t xml:space="preserve">, a further analysis was carried out to assess the relationship between egg </w:t>
      </w:r>
      <w:r w:rsidR="00E65CCF">
        <w:rPr>
          <w:rFonts w:ascii="Times New Roman" w:hAnsi="Times New Roman"/>
          <w:sz w:val="24"/>
          <w:szCs w:val="24"/>
        </w:rPr>
        <w:t>(-)-adaline</w:t>
      </w:r>
      <w:r w:rsidRPr="00A55E1F">
        <w:rPr>
          <w:rFonts w:ascii="Times New Roman" w:hAnsi="Times New Roman"/>
          <w:sz w:val="24"/>
          <w:szCs w:val="24"/>
        </w:rPr>
        <w:t xml:space="preserve"> and total egg number in the absence of aphids (i.e. P-/A- and P+/A- treatments) using a </w:t>
      </w:r>
      <w:r w:rsidRPr="00A55E1F">
        <w:rPr>
          <w:rFonts w:ascii="Times New Roman" w:hAnsi="Times New Roman"/>
          <w:noProof/>
          <w:sz w:val="24"/>
          <w:szCs w:val="24"/>
        </w:rPr>
        <w:t xml:space="preserve">LMER where </w:t>
      </w:r>
      <w:r w:rsidRPr="00A55E1F">
        <w:rPr>
          <w:rFonts w:ascii="Times New Roman" w:hAnsi="Times New Roman"/>
          <w:sz w:val="24"/>
          <w:szCs w:val="24"/>
        </w:rPr>
        <w:t xml:space="preserve">GC run date, and female ID were nested random effects. The repeatability of </w:t>
      </w:r>
      <w:r w:rsidRPr="00A55E1F">
        <w:rPr>
          <w:rFonts w:ascii="Times New Roman" w:hAnsi="Times New Roman"/>
          <w:sz w:val="24"/>
          <w:szCs w:val="24"/>
        </w:rPr>
        <w:lastRenderedPageBreak/>
        <w:t xml:space="preserve">alkaloid levels in eggs laid by each female was calculated in the ‘rptR’ package following </w:t>
      </w:r>
      <w:r w:rsidRPr="00A55E1F">
        <w:rPr>
          <w:rFonts w:ascii="Times New Roman" w:hAnsi="Times New Roman"/>
          <w:noProof/>
          <w:sz w:val="24"/>
          <w:szCs w:val="24"/>
        </w:rPr>
        <w:t>(</w:t>
      </w:r>
      <w:r w:rsidRPr="00A55E1F">
        <w:rPr>
          <w:rFonts w:ascii="Times New Roman" w:hAnsi="Times New Roman"/>
          <w:sz w:val="24"/>
          <w:szCs w:val="24"/>
        </w:rPr>
        <w:t xml:space="preserve">Nakagawa </w:t>
      </w:r>
      <w:r w:rsidR="00A018D5" w:rsidRPr="00A55E1F">
        <w:rPr>
          <w:rFonts w:ascii="Times New Roman" w:hAnsi="Times New Roman"/>
          <w:sz w:val="24"/>
          <w:szCs w:val="24"/>
        </w:rPr>
        <w:t xml:space="preserve">&amp; </w:t>
      </w:r>
      <w:r w:rsidRPr="00A55E1F">
        <w:rPr>
          <w:rFonts w:ascii="Times New Roman" w:hAnsi="Times New Roman"/>
          <w:sz w:val="24"/>
          <w:szCs w:val="24"/>
        </w:rPr>
        <w:t>Schielzeth, 2010</w:t>
      </w:r>
      <w:r w:rsidRPr="00A55E1F">
        <w:rPr>
          <w:rFonts w:ascii="Times New Roman" w:hAnsi="Times New Roman"/>
          <w:noProof/>
          <w:sz w:val="24"/>
          <w:szCs w:val="24"/>
        </w:rPr>
        <w:t>)</w:t>
      </w:r>
      <w:r w:rsidRPr="00A55E1F">
        <w:rPr>
          <w:rFonts w:ascii="Times New Roman" w:hAnsi="Times New Roman"/>
          <w:sz w:val="24"/>
          <w:szCs w:val="24"/>
        </w:rPr>
        <w:t>.</w:t>
      </w:r>
    </w:p>
    <w:p w14:paraId="611CEA18" w14:textId="77777777" w:rsidR="002917ED" w:rsidRDefault="002917ED" w:rsidP="002917ED">
      <w:pPr>
        <w:pStyle w:val="NoSpacing"/>
        <w:spacing w:line="480" w:lineRule="auto"/>
        <w:ind w:left="142"/>
        <w:rPr>
          <w:rFonts w:ascii="Times New Roman" w:hAnsi="Times New Roman"/>
          <w:sz w:val="24"/>
          <w:szCs w:val="24"/>
        </w:rPr>
      </w:pPr>
    </w:p>
    <w:p w14:paraId="15C72B37" w14:textId="77777777" w:rsidR="002917ED" w:rsidRDefault="00403447" w:rsidP="002917ED">
      <w:pPr>
        <w:pStyle w:val="NoSpacing"/>
        <w:spacing w:line="480" w:lineRule="auto"/>
        <w:ind w:left="142"/>
        <w:rPr>
          <w:rFonts w:ascii="Times New Roman" w:hAnsi="Times New Roman"/>
          <w:i/>
          <w:sz w:val="24"/>
          <w:szCs w:val="24"/>
        </w:rPr>
      </w:pPr>
      <w:r w:rsidRPr="00A55E1F">
        <w:rPr>
          <w:rFonts w:ascii="Times New Roman" w:hAnsi="Times New Roman"/>
          <w:i/>
          <w:sz w:val="24"/>
          <w:szCs w:val="24"/>
        </w:rPr>
        <w:t>Cannibalism experiment</w:t>
      </w:r>
    </w:p>
    <w:p w14:paraId="033261A3" w14:textId="411479F6" w:rsidR="002917ED" w:rsidRDefault="00403447" w:rsidP="002917ED">
      <w:pPr>
        <w:pStyle w:val="NoSpacing"/>
        <w:spacing w:line="480" w:lineRule="auto"/>
        <w:ind w:left="142"/>
        <w:rPr>
          <w:rFonts w:ascii="Times New Roman" w:hAnsi="Times New Roman"/>
          <w:sz w:val="24"/>
          <w:szCs w:val="24"/>
        </w:rPr>
      </w:pPr>
      <w:r w:rsidRPr="00A55E1F">
        <w:rPr>
          <w:rFonts w:ascii="Times New Roman" w:hAnsi="Times New Roman"/>
          <w:sz w:val="24"/>
          <w:szCs w:val="24"/>
        </w:rPr>
        <w:t xml:space="preserve">A two-tailed binomial test was used to assess whether there was a difference in the consumption of high toxicity (H) and low toxicity (L) eggs in the bi-directional choice trials. A </w:t>
      </w:r>
      <w:r w:rsidR="00BA1BF5">
        <w:rPr>
          <w:rFonts w:ascii="Times New Roman" w:hAnsi="Times New Roman"/>
          <w:sz w:val="24"/>
          <w:szCs w:val="24"/>
        </w:rPr>
        <w:t>generalised linear mixed effects model (</w:t>
      </w:r>
      <w:r w:rsidRPr="00A55E1F">
        <w:rPr>
          <w:rFonts w:ascii="Times New Roman" w:hAnsi="Times New Roman"/>
          <w:sz w:val="24"/>
          <w:szCs w:val="24"/>
        </w:rPr>
        <w:t>GLMM</w:t>
      </w:r>
      <w:r w:rsidR="00BA1BF5">
        <w:rPr>
          <w:rFonts w:ascii="Times New Roman" w:hAnsi="Times New Roman"/>
          <w:sz w:val="24"/>
          <w:szCs w:val="24"/>
        </w:rPr>
        <w:t>)</w:t>
      </w:r>
      <w:r w:rsidRPr="00A55E1F">
        <w:rPr>
          <w:rFonts w:ascii="Times New Roman" w:hAnsi="Times New Roman"/>
          <w:sz w:val="24"/>
          <w:szCs w:val="24"/>
        </w:rPr>
        <w:t xml:space="preserve"> with a binomial error structure, logit link, and larval family ID as a random effect was fitted to assess whether larval body condition, the egg first contacted, and time of day (fixed effects) predicted whether an H or L toxicity egg was consumed in the trial. The effect of egg toxicity and Scaled Mass Index on consumption latency was analysed using GLMM with a </w:t>
      </w:r>
      <w:r w:rsidR="00E6637E" w:rsidRPr="00A55E1F">
        <w:rPr>
          <w:rFonts w:ascii="Times New Roman" w:hAnsi="Times New Roman"/>
          <w:sz w:val="24"/>
          <w:szCs w:val="24"/>
        </w:rPr>
        <w:t xml:space="preserve">Poisson </w:t>
      </w:r>
      <w:r w:rsidRPr="00A55E1F">
        <w:rPr>
          <w:rFonts w:ascii="Times New Roman" w:hAnsi="Times New Roman"/>
          <w:sz w:val="24"/>
          <w:szCs w:val="24"/>
        </w:rPr>
        <w:t xml:space="preserve">error structure and log link function, where larval family ID and an observation level were included as random effects. The observational random level effect was included as time data were over dispersed but were not zero-inflated </w:t>
      </w:r>
      <w:r w:rsidRPr="00A55E1F">
        <w:rPr>
          <w:rFonts w:ascii="Times New Roman" w:hAnsi="Times New Roman"/>
          <w:noProof/>
          <w:sz w:val="24"/>
          <w:szCs w:val="24"/>
        </w:rPr>
        <w:t>(Harrison 2014)</w:t>
      </w:r>
      <w:r w:rsidRPr="00A55E1F">
        <w:rPr>
          <w:rFonts w:ascii="Times New Roman" w:hAnsi="Times New Roman"/>
          <w:sz w:val="24"/>
          <w:szCs w:val="24"/>
        </w:rPr>
        <w:t>.</w:t>
      </w:r>
    </w:p>
    <w:p w14:paraId="0DCAF2E8" w14:textId="77777777" w:rsidR="002917ED" w:rsidRDefault="002917ED" w:rsidP="002917ED">
      <w:pPr>
        <w:pStyle w:val="NoSpacing"/>
        <w:spacing w:line="480" w:lineRule="auto"/>
        <w:ind w:left="142"/>
        <w:rPr>
          <w:rFonts w:ascii="Times New Roman" w:hAnsi="Times New Roman"/>
          <w:sz w:val="24"/>
          <w:szCs w:val="24"/>
        </w:rPr>
      </w:pPr>
    </w:p>
    <w:p w14:paraId="259BEEE7" w14:textId="5F562CC3" w:rsidR="002917ED" w:rsidRDefault="00403447" w:rsidP="002917ED">
      <w:pPr>
        <w:pStyle w:val="NoSpacing"/>
        <w:spacing w:line="480" w:lineRule="auto"/>
        <w:ind w:left="142"/>
        <w:rPr>
          <w:rFonts w:ascii="Times New Roman" w:hAnsi="Times New Roman"/>
          <w:b/>
          <w:sz w:val="24"/>
          <w:szCs w:val="24"/>
        </w:rPr>
      </w:pPr>
      <w:r w:rsidRPr="00A55E1F">
        <w:rPr>
          <w:rFonts w:ascii="Times New Roman" w:hAnsi="Times New Roman"/>
          <w:b/>
          <w:sz w:val="24"/>
          <w:szCs w:val="24"/>
        </w:rPr>
        <w:t>Results</w:t>
      </w:r>
    </w:p>
    <w:p w14:paraId="52BC11DD" w14:textId="77777777" w:rsidR="002917ED" w:rsidRDefault="000D4A49" w:rsidP="002917ED">
      <w:pPr>
        <w:pStyle w:val="NoSpacing"/>
        <w:spacing w:line="480" w:lineRule="auto"/>
        <w:ind w:left="142"/>
        <w:rPr>
          <w:rFonts w:ascii="Times New Roman" w:hAnsi="Times New Roman"/>
          <w:b/>
          <w:i/>
          <w:sz w:val="24"/>
          <w:szCs w:val="24"/>
        </w:rPr>
      </w:pPr>
      <w:r>
        <w:rPr>
          <w:rFonts w:ascii="Times New Roman" w:hAnsi="Times New Roman"/>
          <w:b/>
          <w:i/>
          <w:sz w:val="24"/>
          <w:szCs w:val="24"/>
        </w:rPr>
        <w:t>Egg laying</w:t>
      </w:r>
      <w:r w:rsidR="00403447" w:rsidRPr="00A55E1F">
        <w:rPr>
          <w:rFonts w:ascii="Times New Roman" w:hAnsi="Times New Roman"/>
          <w:b/>
          <w:i/>
          <w:sz w:val="24"/>
          <w:szCs w:val="24"/>
        </w:rPr>
        <w:t xml:space="preserve"> experiment</w:t>
      </w:r>
    </w:p>
    <w:p w14:paraId="78285C8C" w14:textId="01BC3BCE" w:rsidR="002917ED" w:rsidRDefault="00403447" w:rsidP="002917ED">
      <w:pPr>
        <w:pStyle w:val="NoSpacing"/>
        <w:spacing w:line="480" w:lineRule="auto"/>
        <w:ind w:left="142"/>
        <w:rPr>
          <w:rFonts w:ascii="Times New Roman" w:hAnsi="Times New Roman"/>
          <w:sz w:val="24"/>
          <w:szCs w:val="24"/>
        </w:rPr>
      </w:pPr>
      <w:r w:rsidRPr="00A55E1F">
        <w:rPr>
          <w:rFonts w:ascii="Times New Roman" w:hAnsi="Times New Roman"/>
          <w:sz w:val="24"/>
          <w:szCs w:val="24"/>
        </w:rPr>
        <w:t xml:space="preserve">Contrary to predictions there was no interactive effect of the aphid and </w:t>
      </w:r>
      <w:r w:rsidR="00BA1BF5">
        <w:rPr>
          <w:rFonts w:ascii="Times New Roman" w:hAnsi="Times New Roman"/>
          <w:sz w:val="24"/>
          <w:szCs w:val="24"/>
        </w:rPr>
        <w:t xml:space="preserve">simulated </w:t>
      </w:r>
      <w:r w:rsidRPr="00A55E1F">
        <w:rPr>
          <w:rFonts w:ascii="Times New Roman" w:hAnsi="Times New Roman"/>
          <w:sz w:val="24"/>
          <w:szCs w:val="24"/>
        </w:rPr>
        <w:t>predation risk</w:t>
      </w:r>
      <w:r w:rsidR="00BA1BF5">
        <w:rPr>
          <w:rFonts w:ascii="Times New Roman" w:hAnsi="Times New Roman"/>
          <w:sz w:val="24"/>
          <w:szCs w:val="24"/>
        </w:rPr>
        <w:t xml:space="preserve"> (from now on predation risk)</w:t>
      </w:r>
      <w:r w:rsidRPr="00A55E1F">
        <w:rPr>
          <w:rFonts w:ascii="Times New Roman" w:hAnsi="Times New Roman"/>
          <w:sz w:val="24"/>
          <w:szCs w:val="24"/>
        </w:rPr>
        <w:t xml:space="preserve"> treatments on </w:t>
      </w:r>
      <w:r w:rsidR="000D4A49">
        <w:rPr>
          <w:rFonts w:ascii="Times New Roman" w:hAnsi="Times New Roman"/>
          <w:sz w:val="24"/>
          <w:szCs w:val="24"/>
        </w:rPr>
        <w:t>egg laying</w:t>
      </w:r>
      <w:r w:rsidRPr="00A55E1F">
        <w:rPr>
          <w:rFonts w:ascii="Times New Roman" w:hAnsi="Times New Roman"/>
          <w:sz w:val="24"/>
          <w:szCs w:val="24"/>
        </w:rPr>
        <w:t xml:space="preserve"> behaviour (Table 1). A greater proportion of females </w:t>
      </w:r>
      <w:r w:rsidR="000D4A49">
        <w:rPr>
          <w:rFonts w:ascii="Times New Roman" w:hAnsi="Times New Roman"/>
          <w:sz w:val="24"/>
          <w:szCs w:val="24"/>
        </w:rPr>
        <w:t>laid eggs</w:t>
      </w:r>
      <w:r w:rsidRPr="00A55E1F">
        <w:rPr>
          <w:rFonts w:ascii="Times New Roman" w:hAnsi="Times New Roman"/>
          <w:sz w:val="24"/>
          <w:szCs w:val="24"/>
        </w:rPr>
        <w:t xml:space="preserve"> when aphids were present than when they were absent (A+:95% and A-:68%, Table 1). Of females that </w:t>
      </w:r>
      <w:r w:rsidR="000D4A49">
        <w:rPr>
          <w:rFonts w:ascii="Times New Roman" w:hAnsi="Times New Roman"/>
          <w:sz w:val="24"/>
          <w:szCs w:val="24"/>
        </w:rPr>
        <w:t>laid eggs</w:t>
      </w:r>
      <w:r w:rsidRPr="00A55E1F">
        <w:rPr>
          <w:rFonts w:ascii="Times New Roman" w:hAnsi="Times New Roman"/>
          <w:sz w:val="24"/>
          <w:szCs w:val="24"/>
        </w:rPr>
        <w:t xml:space="preserve"> (n=62), fewer laid on the focal plant when aphids were absent than when they were present (A+:97% and A-: 62%, Table 1). It also took females longer to initiate laying when aphids were absent than when they were present (A-: 349 </w:t>
      </w:r>
      <w:r w:rsidRPr="00A55E1F">
        <w:rPr>
          <w:rFonts w:ascii="Times New Roman" w:hAnsi="Times New Roman"/>
          <w:sz w:val="24"/>
          <w:szCs w:val="24"/>
          <w:u w:val="single"/>
        </w:rPr>
        <w:t>+</w:t>
      </w:r>
      <w:r w:rsidRPr="00A55E1F">
        <w:rPr>
          <w:rFonts w:ascii="Times New Roman" w:hAnsi="Times New Roman"/>
          <w:sz w:val="24"/>
          <w:szCs w:val="24"/>
        </w:rPr>
        <w:t xml:space="preserve"> 35 mins and A+: 223 </w:t>
      </w:r>
      <w:r w:rsidRPr="00A55E1F">
        <w:rPr>
          <w:rFonts w:ascii="Times New Roman" w:hAnsi="Times New Roman"/>
          <w:sz w:val="24"/>
          <w:szCs w:val="24"/>
          <w:u w:val="single"/>
        </w:rPr>
        <w:t>+</w:t>
      </w:r>
      <w:r w:rsidRPr="00A55E1F">
        <w:rPr>
          <w:rFonts w:ascii="Times New Roman" w:hAnsi="Times New Roman"/>
          <w:sz w:val="24"/>
          <w:szCs w:val="24"/>
        </w:rPr>
        <w:t xml:space="preserve"> 23 mins, mean </w:t>
      </w:r>
      <w:r w:rsidRPr="00A55E1F">
        <w:rPr>
          <w:rFonts w:ascii="Times New Roman" w:hAnsi="Times New Roman"/>
          <w:sz w:val="24"/>
          <w:szCs w:val="24"/>
          <w:u w:val="single"/>
        </w:rPr>
        <w:t>+</w:t>
      </w:r>
      <w:r w:rsidRPr="00A55E1F">
        <w:rPr>
          <w:rFonts w:ascii="Times New Roman" w:hAnsi="Times New Roman"/>
          <w:sz w:val="24"/>
          <w:szCs w:val="24"/>
        </w:rPr>
        <w:t xml:space="preserve"> SE; Table 1).</w:t>
      </w:r>
      <w:r w:rsidRPr="00A55E1F">
        <w:rPr>
          <w:rFonts w:ascii="Times New Roman" w:hAnsi="Times New Roman"/>
          <w:i/>
          <w:sz w:val="24"/>
          <w:szCs w:val="24"/>
        </w:rPr>
        <w:t xml:space="preserve"> </w:t>
      </w:r>
      <w:r w:rsidR="00BB1DDE">
        <w:rPr>
          <w:rFonts w:ascii="Times New Roman" w:hAnsi="Times New Roman"/>
          <w:sz w:val="24"/>
          <w:szCs w:val="24"/>
        </w:rPr>
        <w:t>There was a trend, though no significant, for female</w:t>
      </w:r>
      <w:r w:rsidR="00087AA4">
        <w:rPr>
          <w:rFonts w:ascii="Times New Roman" w:hAnsi="Times New Roman"/>
          <w:sz w:val="24"/>
          <w:szCs w:val="24"/>
        </w:rPr>
        <w:t>s</w:t>
      </w:r>
      <w:r w:rsidR="00BB1DDE">
        <w:rPr>
          <w:rFonts w:ascii="Times New Roman" w:hAnsi="Times New Roman"/>
          <w:sz w:val="24"/>
          <w:szCs w:val="24"/>
        </w:rPr>
        <w:t xml:space="preserve"> to lay</w:t>
      </w:r>
      <w:r w:rsidRPr="00A55E1F">
        <w:rPr>
          <w:rFonts w:ascii="Times New Roman" w:hAnsi="Times New Roman"/>
          <w:sz w:val="24"/>
          <w:szCs w:val="24"/>
        </w:rPr>
        <w:t xml:space="preserve"> more eggs when exposed to predation risk </w:t>
      </w:r>
      <w:r w:rsidRPr="00A55E1F">
        <w:rPr>
          <w:rFonts w:ascii="Times New Roman" w:hAnsi="Times New Roman"/>
          <w:sz w:val="24"/>
          <w:szCs w:val="24"/>
        </w:rPr>
        <w:lastRenderedPageBreak/>
        <w:t xml:space="preserve">(P+) than when predation risk was </w:t>
      </w:r>
      <w:r w:rsidR="00087AA4">
        <w:rPr>
          <w:rFonts w:ascii="Times New Roman" w:hAnsi="Times New Roman"/>
          <w:sz w:val="24"/>
          <w:szCs w:val="24"/>
        </w:rPr>
        <w:t xml:space="preserve">absent </w:t>
      </w:r>
      <w:r w:rsidRPr="00A55E1F">
        <w:rPr>
          <w:rFonts w:ascii="Times New Roman" w:hAnsi="Times New Roman"/>
          <w:sz w:val="24"/>
          <w:szCs w:val="24"/>
        </w:rPr>
        <w:t>(P-)</w:t>
      </w:r>
      <w:r w:rsidR="00E960C8">
        <w:rPr>
          <w:rFonts w:ascii="Times New Roman" w:hAnsi="Times New Roman"/>
          <w:sz w:val="24"/>
          <w:szCs w:val="24"/>
        </w:rPr>
        <w:t xml:space="preserve"> (Mean ‘Total number of eggs laid’ </w:t>
      </w:r>
      <w:r w:rsidR="00E960C8" w:rsidRPr="00A66707">
        <w:rPr>
          <w:rFonts w:ascii="Times New Roman" w:hAnsi="Times New Roman"/>
          <w:sz w:val="24"/>
          <w:szCs w:val="24"/>
          <w:u w:val="single"/>
        </w:rPr>
        <w:t>+</w:t>
      </w:r>
      <w:r w:rsidR="00E960C8">
        <w:rPr>
          <w:rFonts w:ascii="Times New Roman" w:hAnsi="Times New Roman"/>
          <w:sz w:val="24"/>
          <w:szCs w:val="24"/>
        </w:rPr>
        <w:t>SE split by predation risk: P+= 19.44</w:t>
      </w:r>
      <w:r w:rsidR="00E960C8" w:rsidRPr="00537FF8">
        <w:rPr>
          <w:rFonts w:ascii="Times New Roman" w:hAnsi="Times New Roman"/>
          <w:sz w:val="24"/>
          <w:szCs w:val="24"/>
          <w:u w:val="single"/>
        </w:rPr>
        <w:t>+</w:t>
      </w:r>
      <w:r w:rsidR="00E960C8">
        <w:rPr>
          <w:rFonts w:ascii="Times New Roman" w:hAnsi="Times New Roman"/>
          <w:sz w:val="24"/>
          <w:szCs w:val="24"/>
        </w:rPr>
        <w:t>1.61, P-=14.80+1.21; split by predation risk and aphid treatment: P+A+=</w:t>
      </w:r>
      <w:r w:rsidR="00E960C8" w:rsidRPr="00E960C8">
        <w:t xml:space="preserve"> </w:t>
      </w:r>
      <w:r w:rsidR="00E960C8" w:rsidRPr="00E960C8">
        <w:rPr>
          <w:rFonts w:ascii="Times New Roman" w:hAnsi="Times New Roman"/>
          <w:sz w:val="24"/>
          <w:szCs w:val="24"/>
        </w:rPr>
        <w:t>18.83</w:t>
      </w:r>
      <w:r w:rsidR="00E960C8" w:rsidRPr="00537FF8">
        <w:rPr>
          <w:rFonts w:ascii="Times New Roman" w:hAnsi="Times New Roman"/>
          <w:sz w:val="24"/>
          <w:szCs w:val="24"/>
          <w:u w:val="single"/>
        </w:rPr>
        <w:t>+</w:t>
      </w:r>
      <w:r w:rsidR="00E960C8" w:rsidRPr="00E960C8">
        <w:rPr>
          <w:rFonts w:ascii="Times New Roman" w:hAnsi="Times New Roman"/>
          <w:sz w:val="24"/>
          <w:szCs w:val="24"/>
        </w:rPr>
        <w:t>1.74</w:t>
      </w:r>
      <w:r w:rsidR="00E960C8">
        <w:rPr>
          <w:rFonts w:ascii="Times New Roman" w:hAnsi="Times New Roman"/>
          <w:sz w:val="24"/>
          <w:szCs w:val="24"/>
        </w:rPr>
        <w:t xml:space="preserve">, P+A-= </w:t>
      </w:r>
      <w:r w:rsidR="00E960C8" w:rsidRPr="00E960C8">
        <w:rPr>
          <w:rFonts w:ascii="Times New Roman" w:hAnsi="Times New Roman"/>
          <w:sz w:val="24"/>
          <w:szCs w:val="24"/>
        </w:rPr>
        <w:t>21.</w:t>
      </w:r>
      <w:r w:rsidR="00E960C8">
        <w:rPr>
          <w:rFonts w:ascii="Times New Roman" w:hAnsi="Times New Roman"/>
          <w:sz w:val="24"/>
          <w:szCs w:val="24"/>
        </w:rPr>
        <w:t>00</w:t>
      </w:r>
      <w:r w:rsidR="00E960C8" w:rsidRPr="00537FF8">
        <w:rPr>
          <w:rFonts w:ascii="Times New Roman" w:hAnsi="Times New Roman"/>
          <w:sz w:val="24"/>
          <w:szCs w:val="24"/>
          <w:u w:val="single"/>
        </w:rPr>
        <w:t>+</w:t>
      </w:r>
      <w:r w:rsidR="00E960C8" w:rsidRPr="00E960C8">
        <w:rPr>
          <w:rFonts w:ascii="Times New Roman" w:hAnsi="Times New Roman"/>
          <w:sz w:val="24"/>
          <w:szCs w:val="24"/>
        </w:rPr>
        <w:t>3.81</w:t>
      </w:r>
      <w:r w:rsidR="00E960C8">
        <w:rPr>
          <w:rFonts w:ascii="Times New Roman" w:hAnsi="Times New Roman"/>
          <w:sz w:val="24"/>
          <w:szCs w:val="24"/>
        </w:rPr>
        <w:t xml:space="preserve">, P-A+= </w:t>
      </w:r>
      <w:r w:rsidR="00E960C8" w:rsidRPr="00E960C8">
        <w:rPr>
          <w:rFonts w:ascii="Times New Roman" w:hAnsi="Times New Roman"/>
          <w:sz w:val="24"/>
          <w:szCs w:val="24"/>
        </w:rPr>
        <w:t>15.</w:t>
      </w:r>
      <w:r w:rsidR="00E960C8">
        <w:rPr>
          <w:rFonts w:ascii="Times New Roman" w:hAnsi="Times New Roman"/>
          <w:sz w:val="24"/>
          <w:szCs w:val="24"/>
        </w:rPr>
        <w:t>00 +</w:t>
      </w:r>
      <w:r w:rsidR="00E960C8" w:rsidRPr="00E960C8">
        <w:rPr>
          <w:rFonts w:ascii="Times New Roman" w:hAnsi="Times New Roman"/>
          <w:sz w:val="24"/>
          <w:szCs w:val="24"/>
        </w:rPr>
        <w:t>1.43</w:t>
      </w:r>
      <w:r w:rsidR="00E960C8">
        <w:rPr>
          <w:rFonts w:ascii="Times New Roman" w:hAnsi="Times New Roman"/>
          <w:sz w:val="24"/>
          <w:szCs w:val="24"/>
        </w:rPr>
        <w:t>,</w:t>
      </w:r>
      <w:r w:rsidR="00E960C8" w:rsidRPr="00E960C8">
        <w:rPr>
          <w:rFonts w:ascii="Times New Roman" w:hAnsi="Times New Roman"/>
          <w:sz w:val="24"/>
          <w:szCs w:val="24"/>
        </w:rPr>
        <w:t xml:space="preserve"> </w:t>
      </w:r>
      <w:r w:rsidR="00E960C8">
        <w:rPr>
          <w:rFonts w:ascii="Times New Roman" w:hAnsi="Times New Roman"/>
          <w:sz w:val="24"/>
          <w:szCs w:val="24"/>
        </w:rPr>
        <w:t>P-A-=</w:t>
      </w:r>
      <w:r w:rsidR="00E960C8" w:rsidRPr="00E960C8">
        <w:t xml:space="preserve"> </w:t>
      </w:r>
      <w:r w:rsidR="00E960C8" w:rsidRPr="00E960C8">
        <w:rPr>
          <w:rFonts w:ascii="Times New Roman" w:hAnsi="Times New Roman"/>
          <w:sz w:val="24"/>
          <w:szCs w:val="24"/>
        </w:rPr>
        <w:t>14.</w:t>
      </w:r>
      <w:r w:rsidR="00E960C8">
        <w:rPr>
          <w:rFonts w:ascii="Times New Roman" w:hAnsi="Times New Roman"/>
          <w:sz w:val="24"/>
          <w:szCs w:val="24"/>
        </w:rPr>
        <w:t>59</w:t>
      </w:r>
      <w:r w:rsidR="00E960C8" w:rsidRPr="00537FF8">
        <w:rPr>
          <w:rFonts w:ascii="Times New Roman" w:hAnsi="Times New Roman"/>
          <w:sz w:val="24"/>
          <w:szCs w:val="24"/>
          <w:u w:val="single"/>
        </w:rPr>
        <w:t>+</w:t>
      </w:r>
      <w:r w:rsidR="00E960C8" w:rsidRPr="00E960C8">
        <w:rPr>
          <w:rFonts w:ascii="Times New Roman" w:hAnsi="Times New Roman"/>
          <w:sz w:val="24"/>
          <w:szCs w:val="24"/>
        </w:rPr>
        <w:t>2.05</w:t>
      </w:r>
      <w:r w:rsidR="00E960C8">
        <w:rPr>
          <w:rFonts w:ascii="Times New Roman" w:hAnsi="Times New Roman"/>
          <w:sz w:val="24"/>
          <w:szCs w:val="24"/>
        </w:rPr>
        <w:t>)</w:t>
      </w:r>
      <w:r w:rsidRPr="00A55E1F">
        <w:rPr>
          <w:rFonts w:ascii="Times New Roman" w:hAnsi="Times New Roman"/>
          <w:sz w:val="24"/>
          <w:szCs w:val="24"/>
        </w:rPr>
        <w:t>, and under both treatments female fecundity increased with female mass (Fig</w:t>
      </w:r>
      <w:r w:rsidR="00C865D2">
        <w:rPr>
          <w:rFonts w:ascii="Times New Roman" w:hAnsi="Times New Roman"/>
          <w:sz w:val="24"/>
          <w:szCs w:val="24"/>
        </w:rPr>
        <w:t>ure</w:t>
      </w:r>
      <w:r w:rsidR="000344F7">
        <w:rPr>
          <w:rFonts w:ascii="Times New Roman" w:hAnsi="Times New Roman"/>
          <w:sz w:val="24"/>
          <w:szCs w:val="24"/>
        </w:rPr>
        <w:t>s</w:t>
      </w:r>
      <w:r w:rsidRPr="00A55E1F">
        <w:rPr>
          <w:rFonts w:ascii="Times New Roman" w:hAnsi="Times New Roman"/>
          <w:sz w:val="24"/>
          <w:szCs w:val="24"/>
        </w:rPr>
        <w:t xml:space="preserve"> 1</w:t>
      </w:r>
      <w:r w:rsidR="000344F7">
        <w:rPr>
          <w:rFonts w:ascii="Times New Roman" w:hAnsi="Times New Roman"/>
          <w:sz w:val="24"/>
          <w:szCs w:val="24"/>
        </w:rPr>
        <w:t xml:space="preserve"> &amp; 2</w:t>
      </w:r>
      <w:r w:rsidRPr="00A55E1F">
        <w:rPr>
          <w:rFonts w:ascii="Times New Roman" w:hAnsi="Times New Roman"/>
          <w:sz w:val="24"/>
          <w:szCs w:val="24"/>
        </w:rPr>
        <w:t xml:space="preserve">, Table 1). </w:t>
      </w:r>
    </w:p>
    <w:p w14:paraId="13102CFC" w14:textId="77777777" w:rsidR="002917ED" w:rsidRDefault="002917ED" w:rsidP="002917ED">
      <w:pPr>
        <w:pStyle w:val="NoSpacing"/>
        <w:spacing w:line="480" w:lineRule="auto"/>
        <w:ind w:left="142"/>
        <w:rPr>
          <w:rFonts w:ascii="Times New Roman" w:hAnsi="Times New Roman"/>
          <w:sz w:val="24"/>
          <w:szCs w:val="24"/>
        </w:rPr>
      </w:pPr>
    </w:p>
    <w:p w14:paraId="46ECF067" w14:textId="31A00622" w:rsidR="002917ED" w:rsidRDefault="00403447" w:rsidP="002917ED">
      <w:pPr>
        <w:pStyle w:val="NoSpacing"/>
        <w:spacing w:line="480" w:lineRule="auto"/>
        <w:ind w:left="142"/>
        <w:rPr>
          <w:rFonts w:ascii="Times New Roman" w:hAnsi="Times New Roman"/>
          <w:sz w:val="24"/>
          <w:szCs w:val="24"/>
        </w:rPr>
      </w:pPr>
      <w:r w:rsidRPr="00A55E1F">
        <w:rPr>
          <w:rFonts w:ascii="Times New Roman" w:hAnsi="Times New Roman"/>
          <w:sz w:val="24"/>
          <w:szCs w:val="24"/>
        </w:rPr>
        <w:t xml:space="preserve">There was high within-female repeatability for total egg </w:t>
      </w:r>
      <w:r w:rsidR="00E65CCF">
        <w:rPr>
          <w:rFonts w:ascii="Times New Roman" w:hAnsi="Times New Roman"/>
          <w:sz w:val="24"/>
          <w:szCs w:val="24"/>
        </w:rPr>
        <w:t>(-)-adaline</w:t>
      </w:r>
      <w:r w:rsidR="00BC79FD">
        <w:rPr>
          <w:rFonts w:ascii="Times New Roman" w:hAnsi="Times New Roman"/>
          <w:sz w:val="24"/>
          <w:szCs w:val="24"/>
        </w:rPr>
        <w:t xml:space="preserve"> (R=0.627</w:t>
      </w:r>
      <w:r w:rsidRPr="00A55E1F">
        <w:rPr>
          <w:rFonts w:ascii="Times New Roman" w:hAnsi="Times New Roman"/>
          <w:sz w:val="24"/>
          <w:szCs w:val="24"/>
        </w:rPr>
        <w:t>, 95% CI = [0.</w:t>
      </w:r>
      <w:r w:rsidR="00BC79FD">
        <w:rPr>
          <w:rFonts w:ascii="Times New Roman" w:hAnsi="Times New Roman"/>
          <w:sz w:val="24"/>
          <w:szCs w:val="24"/>
        </w:rPr>
        <w:t>451, 0.737</w:t>
      </w:r>
      <w:r w:rsidRPr="00A55E1F">
        <w:rPr>
          <w:rFonts w:ascii="Times New Roman" w:hAnsi="Times New Roman"/>
          <w:sz w:val="24"/>
          <w:szCs w:val="24"/>
        </w:rPr>
        <w:t xml:space="preserve">], p&lt;0.001), and egg </w:t>
      </w:r>
      <w:r w:rsidR="00E65CCF">
        <w:rPr>
          <w:rFonts w:ascii="Times New Roman" w:hAnsi="Times New Roman"/>
          <w:sz w:val="24"/>
          <w:szCs w:val="24"/>
        </w:rPr>
        <w:t>(-)-adaline</w:t>
      </w:r>
      <w:r w:rsidRPr="00A55E1F">
        <w:rPr>
          <w:rFonts w:ascii="Times New Roman" w:hAnsi="Times New Roman"/>
          <w:sz w:val="24"/>
          <w:szCs w:val="24"/>
        </w:rPr>
        <w:t xml:space="preserve"> concentration (R=</w:t>
      </w:r>
      <w:r w:rsidR="00BC79FD">
        <w:rPr>
          <w:rFonts w:ascii="Times New Roman" w:hAnsi="Times New Roman"/>
          <w:sz w:val="24"/>
          <w:szCs w:val="24"/>
        </w:rPr>
        <w:t>0.57</w:t>
      </w:r>
      <w:r w:rsidRPr="00A55E1F">
        <w:rPr>
          <w:rFonts w:ascii="Times New Roman" w:hAnsi="Times New Roman"/>
          <w:sz w:val="24"/>
          <w:szCs w:val="24"/>
        </w:rPr>
        <w:t>, 95% CI = [0.</w:t>
      </w:r>
      <w:r w:rsidR="00BC79FD">
        <w:rPr>
          <w:rFonts w:ascii="Times New Roman" w:hAnsi="Times New Roman"/>
          <w:sz w:val="24"/>
          <w:szCs w:val="24"/>
        </w:rPr>
        <w:t>317</w:t>
      </w:r>
      <w:r w:rsidRPr="00A55E1F">
        <w:rPr>
          <w:rFonts w:ascii="Times New Roman" w:hAnsi="Times New Roman"/>
          <w:sz w:val="24"/>
          <w:szCs w:val="24"/>
        </w:rPr>
        <w:t>, 0.7</w:t>
      </w:r>
      <w:r w:rsidR="00BC79FD">
        <w:rPr>
          <w:rFonts w:ascii="Times New Roman" w:hAnsi="Times New Roman"/>
          <w:sz w:val="24"/>
          <w:szCs w:val="24"/>
        </w:rPr>
        <w:t>31</w:t>
      </w:r>
      <w:r w:rsidRPr="00A55E1F">
        <w:rPr>
          <w:rFonts w:ascii="Times New Roman" w:hAnsi="Times New Roman"/>
          <w:sz w:val="24"/>
          <w:szCs w:val="24"/>
        </w:rPr>
        <w:t xml:space="preserve">], p&lt;0.001), with confidence intervals well above zero. Both total egg </w:t>
      </w:r>
      <w:r w:rsidR="00E65CCF">
        <w:rPr>
          <w:rFonts w:ascii="Times New Roman" w:hAnsi="Times New Roman"/>
          <w:sz w:val="24"/>
          <w:szCs w:val="24"/>
        </w:rPr>
        <w:t>(-)-adaline</w:t>
      </w:r>
      <w:r w:rsidRPr="00A55E1F">
        <w:rPr>
          <w:rFonts w:ascii="Times New Roman" w:hAnsi="Times New Roman"/>
          <w:sz w:val="24"/>
          <w:szCs w:val="24"/>
        </w:rPr>
        <w:t xml:space="preserve"> and egg </w:t>
      </w:r>
      <w:r w:rsidR="00E65CCF">
        <w:rPr>
          <w:rFonts w:ascii="Times New Roman" w:hAnsi="Times New Roman"/>
          <w:sz w:val="24"/>
          <w:szCs w:val="24"/>
        </w:rPr>
        <w:t>(-)-adaline</w:t>
      </w:r>
      <w:r w:rsidRPr="00A55E1F">
        <w:rPr>
          <w:rFonts w:ascii="Times New Roman" w:hAnsi="Times New Roman"/>
          <w:sz w:val="24"/>
          <w:szCs w:val="24"/>
        </w:rPr>
        <w:t xml:space="preserve"> concentration were significantly higher when aphids were absent than when they were present but only </w:t>
      </w:r>
      <w:r w:rsidR="00C865D2">
        <w:rPr>
          <w:rFonts w:ascii="Times New Roman" w:hAnsi="Times New Roman"/>
          <w:sz w:val="24"/>
          <w:szCs w:val="24"/>
        </w:rPr>
        <w:t>whe</w:t>
      </w:r>
      <w:r w:rsidR="008D40B7">
        <w:rPr>
          <w:rFonts w:ascii="Times New Roman" w:hAnsi="Times New Roman"/>
          <w:sz w:val="24"/>
          <w:szCs w:val="24"/>
        </w:rPr>
        <w:t xml:space="preserve">n </w:t>
      </w:r>
      <w:r w:rsidR="00BA1BF5">
        <w:rPr>
          <w:rFonts w:ascii="Times New Roman" w:hAnsi="Times New Roman"/>
          <w:sz w:val="24"/>
          <w:szCs w:val="24"/>
        </w:rPr>
        <w:t>the risk of predation was</w:t>
      </w:r>
      <w:r w:rsidR="008D40B7">
        <w:rPr>
          <w:rFonts w:ascii="Times New Roman" w:hAnsi="Times New Roman"/>
          <w:sz w:val="24"/>
          <w:szCs w:val="24"/>
        </w:rPr>
        <w:t xml:space="preserve"> absent (Figure</w:t>
      </w:r>
      <w:r w:rsidRPr="00A55E1F">
        <w:rPr>
          <w:rFonts w:ascii="Times New Roman" w:hAnsi="Times New Roman"/>
          <w:sz w:val="24"/>
          <w:szCs w:val="24"/>
        </w:rPr>
        <w:t xml:space="preserve"> </w:t>
      </w:r>
      <w:r w:rsidR="00BA1BF5">
        <w:rPr>
          <w:rFonts w:ascii="Times New Roman" w:hAnsi="Times New Roman"/>
          <w:sz w:val="24"/>
          <w:szCs w:val="24"/>
        </w:rPr>
        <w:t>3</w:t>
      </w:r>
      <w:r w:rsidRPr="00A55E1F">
        <w:rPr>
          <w:rFonts w:ascii="Times New Roman" w:hAnsi="Times New Roman"/>
          <w:sz w:val="24"/>
          <w:szCs w:val="24"/>
        </w:rPr>
        <w:t xml:space="preserve">, Table 1; P-A+ and P-A- pairwise </w:t>
      </w:r>
      <w:r w:rsidRPr="00D861B0">
        <w:rPr>
          <w:rFonts w:ascii="Times New Roman" w:hAnsi="Times New Roman"/>
          <w:sz w:val="24"/>
          <w:szCs w:val="24"/>
        </w:rPr>
        <w:t xml:space="preserve">with mean </w:t>
      </w:r>
      <w:r w:rsidRPr="00D861B0">
        <w:rPr>
          <w:rFonts w:ascii="Times New Roman" w:hAnsi="Times New Roman"/>
          <w:sz w:val="24"/>
          <w:szCs w:val="24"/>
          <w:u w:val="single"/>
        </w:rPr>
        <w:t>+</w:t>
      </w:r>
      <w:r w:rsidRPr="00D861B0">
        <w:rPr>
          <w:rFonts w:ascii="Times New Roman" w:hAnsi="Times New Roman"/>
          <w:sz w:val="24"/>
          <w:szCs w:val="24"/>
        </w:rPr>
        <w:t xml:space="preserve"> SE: 85 </w:t>
      </w:r>
      <w:r w:rsidRPr="00D861B0">
        <w:rPr>
          <w:rFonts w:ascii="Times New Roman" w:hAnsi="Times New Roman"/>
          <w:sz w:val="24"/>
          <w:szCs w:val="24"/>
          <w:u w:val="single"/>
        </w:rPr>
        <w:t>+</w:t>
      </w:r>
      <w:r w:rsidRPr="00D861B0">
        <w:rPr>
          <w:rFonts w:ascii="Times New Roman" w:hAnsi="Times New Roman"/>
          <w:sz w:val="24"/>
          <w:szCs w:val="24"/>
        </w:rPr>
        <w:t xml:space="preserve"> 22 (ng), Z= -2.53, p = 0.01 and 497 </w:t>
      </w:r>
      <w:r w:rsidRPr="00D861B0">
        <w:rPr>
          <w:rFonts w:ascii="Times New Roman" w:hAnsi="Times New Roman"/>
          <w:sz w:val="24"/>
          <w:szCs w:val="24"/>
          <w:u w:val="single"/>
        </w:rPr>
        <w:t>+</w:t>
      </w:r>
      <w:r w:rsidRPr="00D861B0">
        <w:rPr>
          <w:rFonts w:ascii="Times New Roman" w:hAnsi="Times New Roman"/>
          <w:sz w:val="24"/>
          <w:szCs w:val="24"/>
        </w:rPr>
        <w:t xml:space="preserve"> 167 (ng/mg), Z</w:t>
      </w:r>
      <w:r w:rsidRPr="00D861B0">
        <w:rPr>
          <w:rFonts w:ascii="Times New Roman" w:hAnsi="Times New Roman"/>
          <w:sz w:val="24"/>
          <w:szCs w:val="24"/>
          <w:vertAlign w:val="subscript"/>
        </w:rPr>
        <w:t xml:space="preserve"> </w:t>
      </w:r>
      <w:r w:rsidRPr="00D861B0">
        <w:rPr>
          <w:rFonts w:ascii="Times New Roman" w:hAnsi="Times New Roman"/>
          <w:sz w:val="24"/>
          <w:szCs w:val="24"/>
        </w:rPr>
        <w:t>= -2.53, p = 0.01). Furthermore</w:t>
      </w:r>
      <w:r w:rsidR="004A1C46" w:rsidRPr="00D861B0">
        <w:rPr>
          <w:rFonts w:ascii="Times New Roman" w:hAnsi="Times New Roman"/>
          <w:sz w:val="24"/>
          <w:szCs w:val="24"/>
        </w:rPr>
        <w:t>,</w:t>
      </w:r>
      <w:r w:rsidRPr="00D861B0">
        <w:rPr>
          <w:rFonts w:ascii="Times New Roman" w:hAnsi="Times New Roman"/>
          <w:sz w:val="24"/>
          <w:szCs w:val="24"/>
        </w:rPr>
        <w:t xml:space="preserve"> there was no effect of egg mass on total egg </w:t>
      </w:r>
      <w:r w:rsidR="00E65CCF">
        <w:rPr>
          <w:rFonts w:ascii="Times New Roman" w:hAnsi="Times New Roman"/>
          <w:sz w:val="24"/>
          <w:szCs w:val="24"/>
        </w:rPr>
        <w:t>(-)-adaline</w:t>
      </w:r>
      <w:r w:rsidRPr="00D861B0">
        <w:rPr>
          <w:rFonts w:ascii="Times New Roman" w:hAnsi="Times New Roman"/>
          <w:sz w:val="24"/>
          <w:szCs w:val="24"/>
        </w:rPr>
        <w:t xml:space="preserve"> content (X</w:t>
      </w:r>
      <w:r w:rsidRPr="00D861B0">
        <w:rPr>
          <w:rFonts w:ascii="Times New Roman" w:hAnsi="Times New Roman"/>
          <w:sz w:val="24"/>
          <w:szCs w:val="24"/>
          <w:vertAlign w:val="superscript"/>
        </w:rPr>
        <w:t>2</w:t>
      </w:r>
      <w:r w:rsidRPr="00D861B0">
        <w:rPr>
          <w:rFonts w:ascii="Times New Roman" w:hAnsi="Times New Roman"/>
          <w:sz w:val="24"/>
          <w:szCs w:val="24"/>
          <w:vertAlign w:val="subscript"/>
        </w:rPr>
        <w:t>1</w:t>
      </w:r>
      <w:r w:rsidRPr="00D861B0">
        <w:rPr>
          <w:rFonts w:ascii="Times New Roman" w:hAnsi="Times New Roman"/>
          <w:sz w:val="24"/>
          <w:szCs w:val="24"/>
        </w:rPr>
        <w:t xml:space="preserve"> =1.33, p = 0.25), but for those females that laid eggs in the absence of aphids (i.e. P-/A- and P+/A- treatments) there was a significant negative correlation between egg </w:t>
      </w:r>
      <w:r w:rsidR="00E65CCF">
        <w:rPr>
          <w:rFonts w:ascii="Times New Roman" w:hAnsi="Times New Roman"/>
          <w:sz w:val="24"/>
          <w:szCs w:val="24"/>
        </w:rPr>
        <w:t>(-)-adaline</w:t>
      </w:r>
      <w:r w:rsidRPr="00D861B0">
        <w:rPr>
          <w:rFonts w:ascii="Times New Roman" w:hAnsi="Times New Roman"/>
          <w:sz w:val="24"/>
          <w:szCs w:val="24"/>
        </w:rPr>
        <w:t xml:space="preserve"> concentration and the total number of eggs laid (Fig</w:t>
      </w:r>
      <w:r w:rsidR="00C865D2" w:rsidRPr="00D861B0">
        <w:rPr>
          <w:rFonts w:ascii="Times New Roman" w:hAnsi="Times New Roman"/>
          <w:sz w:val="24"/>
          <w:szCs w:val="24"/>
        </w:rPr>
        <w:t>ure</w:t>
      </w:r>
      <w:r w:rsidR="008D40B7" w:rsidRPr="00D861B0">
        <w:rPr>
          <w:rFonts w:ascii="Times New Roman" w:hAnsi="Times New Roman"/>
          <w:sz w:val="24"/>
          <w:szCs w:val="24"/>
        </w:rPr>
        <w:t xml:space="preserve"> </w:t>
      </w:r>
      <w:r w:rsidR="00BA1BF5">
        <w:rPr>
          <w:rFonts w:ascii="Times New Roman" w:hAnsi="Times New Roman"/>
          <w:sz w:val="24"/>
          <w:szCs w:val="24"/>
        </w:rPr>
        <w:t>4</w:t>
      </w:r>
      <w:r w:rsidRPr="00D861B0">
        <w:rPr>
          <w:rFonts w:ascii="Times New Roman" w:hAnsi="Times New Roman"/>
          <w:sz w:val="24"/>
          <w:szCs w:val="24"/>
        </w:rPr>
        <w:t>; X</w:t>
      </w:r>
      <w:r w:rsidRPr="00D861B0">
        <w:rPr>
          <w:rFonts w:ascii="Times New Roman" w:hAnsi="Times New Roman"/>
          <w:sz w:val="24"/>
          <w:szCs w:val="24"/>
          <w:vertAlign w:val="superscript"/>
        </w:rPr>
        <w:t>2</w:t>
      </w:r>
      <w:r w:rsidRPr="00D861B0">
        <w:rPr>
          <w:rFonts w:ascii="Times New Roman" w:hAnsi="Times New Roman"/>
          <w:sz w:val="24"/>
          <w:szCs w:val="24"/>
          <w:vertAlign w:val="subscript"/>
        </w:rPr>
        <w:t>1</w:t>
      </w:r>
      <w:r w:rsidRPr="00D861B0">
        <w:rPr>
          <w:rFonts w:ascii="Times New Roman" w:hAnsi="Times New Roman"/>
          <w:sz w:val="24"/>
          <w:szCs w:val="24"/>
        </w:rPr>
        <w:t xml:space="preserve"> = 4.89, p=0.027).</w:t>
      </w:r>
    </w:p>
    <w:p w14:paraId="7DA48D72" w14:textId="77777777" w:rsidR="002917ED" w:rsidRDefault="002917ED" w:rsidP="002917ED">
      <w:pPr>
        <w:pStyle w:val="NoSpacing"/>
        <w:spacing w:line="480" w:lineRule="auto"/>
        <w:ind w:left="142"/>
        <w:rPr>
          <w:rFonts w:ascii="Times New Roman" w:hAnsi="Times New Roman"/>
          <w:sz w:val="24"/>
          <w:szCs w:val="24"/>
        </w:rPr>
      </w:pPr>
    </w:p>
    <w:p w14:paraId="2B4CD1E4" w14:textId="77777777" w:rsidR="002917ED" w:rsidRDefault="00403447" w:rsidP="002917ED">
      <w:pPr>
        <w:pStyle w:val="NoSpacing"/>
        <w:spacing w:line="480" w:lineRule="auto"/>
        <w:ind w:left="142"/>
        <w:rPr>
          <w:rFonts w:ascii="Times New Roman" w:hAnsi="Times New Roman"/>
          <w:b/>
          <w:i/>
          <w:sz w:val="24"/>
          <w:szCs w:val="24"/>
        </w:rPr>
      </w:pPr>
      <w:r w:rsidRPr="00A55E1F">
        <w:rPr>
          <w:rFonts w:ascii="Times New Roman" w:hAnsi="Times New Roman"/>
          <w:b/>
          <w:i/>
          <w:sz w:val="24"/>
          <w:szCs w:val="24"/>
        </w:rPr>
        <w:t>Cannibalism experiment</w:t>
      </w:r>
    </w:p>
    <w:p w14:paraId="06AD2C24" w14:textId="6318139A" w:rsidR="002917ED" w:rsidRDefault="002917ED" w:rsidP="002917ED">
      <w:pPr>
        <w:pStyle w:val="NoSpacing"/>
        <w:spacing w:line="480" w:lineRule="auto"/>
        <w:ind w:left="142"/>
        <w:rPr>
          <w:rFonts w:ascii="Times New Roman" w:hAnsi="Times New Roman"/>
          <w:sz w:val="24"/>
          <w:szCs w:val="24"/>
        </w:rPr>
      </w:pPr>
      <w:r>
        <w:rPr>
          <w:rFonts w:ascii="Times New Roman" w:hAnsi="Times New Roman"/>
          <w:sz w:val="24"/>
          <w:szCs w:val="24"/>
        </w:rPr>
        <w:t>1</w:t>
      </w:r>
      <w:r w:rsidR="00403447" w:rsidRPr="00A55E1F">
        <w:rPr>
          <w:rFonts w:ascii="Times New Roman" w:hAnsi="Times New Roman"/>
          <w:sz w:val="24"/>
          <w:szCs w:val="24"/>
        </w:rPr>
        <w:t>32 out of the 161 larvae tested consumed an egg and</w:t>
      </w:r>
      <w:r w:rsidR="004A1C46" w:rsidRPr="00A55E1F">
        <w:rPr>
          <w:rFonts w:ascii="Times New Roman" w:hAnsi="Times New Roman"/>
          <w:sz w:val="24"/>
          <w:szCs w:val="24"/>
        </w:rPr>
        <w:t>,</w:t>
      </w:r>
      <w:r w:rsidR="00403447" w:rsidRPr="00A55E1F">
        <w:rPr>
          <w:rFonts w:ascii="Times New Roman" w:hAnsi="Times New Roman"/>
          <w:sz w:val="24"/>
          <w:szCs w:val="24"/>
        </w:rPr>
        <w:t xml:space="preserve"> of the eggs eaten</w:t>
      </w:r>
      <w:r w:rsidR="004A1C46" w:rsidRPr="00A55E1F">
        <w:rPr>
          <w:rFonts w:ascii="Times New Roman" w:hAnsi="Times New Roman"/>
          <w:sz w:val="24"/>
          <w:szCs w:val="24"/>
        </w:rPr>
        <w:t>,</w:t>
      </w:r>
      <w:r w:rsidR="00403447" w:rsidRPr="00A55E1F">
        <w:rPr>
          <w:rFonts w:ascii="Times New Roman" w:hAnsi="Times New Roman"/>
          <w:sz w:val="24"/>
          <w:szCs w:val="24"/>
        </w:rPr>
        <w:t xml:space="preserve"> significantly more contained high alkaloid levels (H) (</w:t>
      </w:r>
      <w:r w:rsidR="00BC79FD">
        <w:rPr>
          <w:rFonts w:ascii="Times New Roman" w:hAnsi="Times New Roman"/>
          <w:sz w:val="24"/>
          <w:szCs w:val="24"/>
        </w:rPr>
        <w:t>P</w:t>
      </w:r>
      <w:r w:rsidR="00403447" w:rsidRPr="00A55E1F">
        <w:rPr>
          <w:rFonts w:ascii="Times New Roman" w:hAnsi="Times New Roman"/>
          <w:sz w:val="24"/>
          <w:szCs w:val="24"/>
        </w:rPr>
        <w:t>=0.018, probability of consuming H egg = 0.6, CI = 0.52-0.69</w:t>
      </w:r>
      <w:r w:rsidR="009C15A9" w:rsidRPr="00A55E1F">
        <w:rPr>
          <w:rFonts w:ascii="Times New Roman" w:hAnsi="Times New Roman"/>
          <w:sz w:val="24"/>
          <w:szCs w:val="24"/>
        </w:rPr>
        <w:t>),</w:t>
      </w:r>
      <w:r w:rsidR="00403447" w:rsidRPr="00A55E1F">
        <w:rPr>
          <w:rFonts w:ascii="Times New Roman" w:hAnsi="Times New Roman"/>
          <w:sz w:val="24"/>
          <w:szCs w:val="24"/>
        </w:rPr>
        <w:t xml:space="preserve"> but larval body condition did not affect egg choice (X</w:t>
      </w:r>
      <w:r w:rsidR="00403447" w:rsidRPr="00A55E1F">
        <w:rPr>
          <w:rFonts w:ascii="Times New Roman" w:hAnsi="Times New Roman"/>
          <w:sz w:val="24"/>
          <w:szCs w:val="24"/>
          <w:vertAlign w:val="superscript"/>
        </w:rPr>
        <w:t>2</w:t>
      </w:r>
      <w:r w:rsidR="00403447" w:rsidRPr="00A55E1F">
        <w:rPr>
          <w:rFonts w:ascii="Times New Roman" w:hAnsi="Times New Roman"/>
          <w:sz w:val="24"/>
          <w:szCs w:val="24"/>
          <w:vertAlign w:val="subscript"/>
        </w:rPr>
        <w:t>1</w:t>
      </w:r>
      <w:r w:rsidR="009C15A9" w:rsidRPr="00A55E1F">
        <w:rPr>
          <w:rFonts w:ascii="Times New Roman" w:hAnsi="Times New Roman"/>
          <w:sz w:val="24"/>
          <w:szCs w:val="24"/>
        </w:rPr>
        <w:t>=0.23</w:t>
      </w:r>
      <w:r w:rsidR="00A87ABE">
        <w:rPr>
          <w:rFonts w:ascii="Times New Roman" w:hAnsi="Times New Roman"/>
          <w:sz w:val="24"/>
          <w:szCs w:val="24"/>
        </w:rPr>
        <w:t xml:space="preserve"> p</w:t>
      </w:r>
      <w:r w:rsidR="00403447" w:rsidRPr="00A55E1F">
        <w:rPr>
          <w:rFonts w:ascii="Times New Roman" w:hAnsi="Times New Roman"/>
          <w:sz w:val="24"/>
          <w:szCs w:val="24"/>
        </w:rPr>
        <w:t>=0.</w:t>
      </w:r>
      <w:r w:rsidR="009C15A9" w:rsidRPr="00A55E1F">
        <w:rPr>
          <w:rFonts w:ascii="Times New Roman" w:hAnsi="Times New Roman"/>
          <w:sz w:val="24"/>
          <w:szCs w:val="24"/>
        </w:rPr>
        <w:t>63</w:t>
      </w:r>
      <w:r w:rsidR="00403447" w:rsidRPr="00A55E1F">
        <w:rPr>
          <w:rFonts w:ascii="Times New Roman" w:hAnsi="Times New Roman"/>
          <w:sz w:val="24"/>
          <w:szCs w:val="24"/>
        </w:rPr>
        <w:t xml:space="preserve">). </w:t>
      </w:r>
    </w:p>
    <w:p w14:paraId="7D34F952" w14:textId="77777777" w:rsidR="002917ED" w:rsidRDefault="002917ED" w:rsidP="002917ED">
      <w:pPr>
        <w:pStyle w:val="NoSpacing"/>
        <w:spacing w:line="480" w:lineRule="auto"/>
        <w:ind w:left="142"/>
        <w:rPr>
          <w:rFonts w:ascii="Times New Roman" w:hAnsi="Times New Roman"/>
          <w:sz w:val="24"/>
          <w:szCs w:val="24"/>
        </w:rPr>
      </w:pPr>
    </w:p>
    <w:p w14:paraId="067F50B4" w14:textId="77777777" w:rsidR="002917ED" w:rsidRDefault="00403447" w:rsidP="002917ED">
      <w:pPr>
        <w:pStyle w:val="NoSpacing"/>
        <w:spacing w:line="480" w:lineRule="auto"/>
        <w:ind w:left="142"/>
        <w:rPr>
          <w:rFonts w:ascii="Times New Roman" w:hAnsi="Times New Roman"/>
          <w:b/>
          <w:sz w:val="24"/>
          <w:szCs w:val="24"/>
        </w:rPr>
      </w:pPr>
      <w:r w:rsidRPr="00A55E1F">
        <w:rPr>
          <w:rFonts w:ascii="Times New Roman" w:hAnsi="Times New Roman"/>
          <w:b/>
          <w:sz w:val="24"/>
          <w:szCs w:val="24"/>
        </w:rPr>
        <w:t>Discussion</w:t>
      </w:r>
      <w:r w:rsidR="002917ED">
        <w:rPr>
          <w:rFonts w:ascii="Times New Roman" w:hAnsi="Times New Roman"/>
          <w:b/>
          <w:sz w:val="24"/>
          <w:szCs w:val="24"/>
        </w:rPr>
        <w:t xml:space="preserve"> </w:t>
      </w:r>
    </w:p>
    <w:p w14:paraId="6F313049" w14:textId="491A827E" w:rsidR="002917ED" w:rsidRDefault="00F51AA5" w:rsidP="001757BF">
      <w:pPr>
        <w:pStyle w:val="NoSpacing"/>
        <w:spacing w:line="480" w:lineRule="auto"/>
        <w:ind w:left="142"/>
        <w:rPr>
          <w:rFonts w:ascii="Times New Roman" w:hAnsi="Times New Roman"/>
          <w:sz w:val="24"/>
          <w:szCs w:val="24"/>
        </w:rPr>
      </w:pPr>
      <w:r w:rsidRPr="00A55E1F">
        <w:rPr>
          <w:rFonts w:ascii="Times New Roman" w:hAnsi="Times New Roman"/>
          <w:sz w:val="24"/>
          <w:szCs w:val="24"/>
        </w:rPr>
        <w:t>In e</w:t>
      </w:r>
      <w:r w:rsidR="00403447" w:rsidRPr="00A55E1F">
        <w:rPr>
          <w:rFonts w:ascii="Times New Roman" w:hAnsi="Times New Roman"/>
          <w:sz w:val="24"/>
          <w:szCs w:val="24"/>
        </w:rPr>
        <w:t xml:space="preserve">gg laying </w:t>
      </w:r>
      <w:r w:rsidRPr="00A55E1F">
        <w:rPr>
          <w:rFonts w:ascii="Times New Roman" w:hAnsi="Times New Roman"/>
          <w:sz w:val="24"/>
          <w:szCs w:val="24"/>
        </w:rPr>
        <w:t>species with no parental care,</w:t>
      </w:r>
      <w:r w:rsidRPr="00A55E1F" w:rsidDel="00F51AA5">
        <w:rPr>
          <w:rFonts w:ascii="Times New Roman" w:hAnsi="Times New Roman"/>
          <w:sz w:val="24"/>
          <w:szCs w:val="24"/>
        </w:rPr>
        <w:t xml:space="preserve"> </w:t>
      </w:r>
      <w:r w:rsidR="00403447" w:rsidRPr="00A55E1F">
        <w:rPr>
          <w:rFonts w:ascii="Times New Roman" w:hAnsi="Times New Roman"/>
          <w:sz w:val="24"/>
          <w:szCs w:val="24"/>
        </w:rPr>
        <w:t xml:space="preserve">such as </w:t>
      </w:r>
      <w:r w:rsidR="007F391D" w:rsidRPr="00A55E1F">
        <w:rPr>
          <w:rFonts w:ascii="Times New Roman" w:hAnsi="Times New Roman"/>
          <w:i/>
          <w:sz w:val="24"/>
          <w:szCs w:val="24"/>
        </w:rPr>
        <w:t>A. bipunctata</w:t>
      </w:r>
      <w:r w:rsidR="00403447" w:rsidRPr="00A55E1F">
        <w:rPr>
          <w:rFonts w:ascii="Times New Roman" w:hAnsi="Times New Roman"/>
          <w:sz w:val="24"/>
          <w:szCs w:val="24"/>
        </w:rPr>
        <w:t>,</w:t>
      </w:r>
      <w:r w:rsidRPr="00A55E1F">
        <w:rPr>
          <w:rFonts w:ascii="Times New Roman" w:hAnsi="Times New Roman"/>
          <w:sz w:val="24"/>
          <w:szCs w:val="24"/>
        </w:rPr>
        <w:t xml:space="preserve"> females</w:t>
      </w:r>
      <w:r w:rsidR="00403447" w:rsidRPr="00A55E1F">
        <w:rPr>
          <w:rFonts w:ascii="Times New Roman" w:hAnsi="Times New Roman"/>
          <w:sz w:val="24"/>
          <w:szCs w:val="24"/>
        </w:rPr>
        <w:t xml:space="preserve"> employ two main strategies to maximise</w:t>
      </w:r>
      <w:r w:rsidR="001757BF">
        <w:rPr>
          <w:rFonts w:ascii="Times New Roman" w:hAnsi="Times New Roman"/>
          <w:sz w:val="24"/>
          <w:szCs w:val="24"/>
        </w:rPr>
        <w:t xml:space="preserve"> reproductive success </w:t>
      </w:r>
      <w:r w:rsidR="00403447" w:rsidRPr="00A55E1F">
        <w:rPr>
          <w:rFonts w:ascii="Times New Roman" w:hAnsi="Times New Roman"/>
          <w:sz w:val="24"/>
          <w:szCs w:val="24"/>
        </w:rPr>
        <w:t xml:space="preserve">in the face </w:t>
      </w:r>
      <w:r w:rsidR="000D4A49">
        <w:rPr>
          <w:rFonts w:ascii="Times New Roman" w:hAnsi="Times New Roman"/>
          <w:sz w:val="24"/>
          <w:szCs w:val="24"/>
        </w:rPr>
        <w:t xml:space="preserve">of </w:t>
      </w:r>
      <w:r w:rsidR="001757BF">
        <w:rPr>
          <w:rFonts w:ascii="Times New Roman" w:hAnsi="Times New Roman"/>
          <w:sz w:val="24"/>
          <w:szCs w:val="24"/>
        </w:rPr>
        <w:t xml:space="preserve">variation in offspring </w:t>
      </w:r>
      <w:r w:rsidR="000D4A49">
        <w:rPr>
          <w:rFonts w:ascii="Times New Roman" w:hAnsi="Times New Roman"/>
          <w:sz w:val="24"/>
          <w:szCs w:val="24"/>
        </w:rPr>
        <w:t xml:space="preserve">predation </w:t>
      </w:r>
      <w:r w:rsidR="000D4A49">
        <w:rPr>
          <w:rFonts w:ascii="Times New Roman" w:hAnsi="Times New Roman"/>
          <w:sz w:val="24"/>
          <w:szCs w:val="24"/>
        </w:rPr>
        <w:lastRenderedPageBreak/>
        <w:t>risk</w:t>
      </w:r>
      <w:r w:rsidR="00A479FF">
        <w:rPr>
          <w:rFonts w:ascii="Times New Roman" w:hAnsi="Times New Roman"/>
          <w:sz w:val="24"/>
          <w:szCs w:val="24"/>
        </w:rPr>
        <w:t xml:space="preserve"> and resource </w:t>
      </w:r>
      <w:r w:rsidR="001757BF">
        <w:rPr>
          <w:rFonts w:ascii="Times New Roman" w:hAnsi="Times New Roman"/>
          <w:sz w:val="24"/>
          <w:szCs w:val="24"/>
        </w:rPr>
        <w:t>availability</w:t>
      </w:r>
      <w:r w:rsidR="000D4A49">
        <w:rPr>
          <w:rFonts w:ascii="Times New Roman" w:hAnsi="Times New Roman"/>
          <w:sz w:val="24"/>
          <w:szCs w:val="24"/>
        </w:rPr>
        <w:t>; finely tuned laying</w:t>
      </w:r>
      <w:r w:rsidR="00403447" w:rsidRPr="00A55E1F">
        <w:rPr>
          <w:rFonts w:ascii="Times New Roman" w:hAnsi="Times New Roman"/>
          <w:sz w:val="24"/>
          <w:szCs w:val="24"/>
        </w:rPr>
        <w:t xml:space="preserve"> site choice </w:t>
      </w:r>
      <w:r w:rsidR="00403447" w:rsidRPr="00A55E1F">
        <w:rPr>
          <w:rFonts w:ascii="Times New Roman" w:hAnsi="Times New Roman"/>
          <w:noProof/>
          <w:sz w:val="24"/>
          <w:szCs w:val="24"/>
        </w:rPr>
        <w:t>(Refsnider &amp; Janzen 2010)</w:t>
      </w:r>
      <w:r w:rsidR="00403447" w:rsidRPr="00A55E1F">
        <w:rPr>
          <w:rFonts w:ascii="Times New Roman" w:hAnsi="Times New Roman"/>
          <w:sz w:val="24"/>
          <w:szCs w:val="24"/>
        </w:rPr>
        <w:t xml:space="preserve"> and the alteration of egg phenotype </w:t>
      </w:r>
      <w:r w:rsidR="00403447" w:rsidRPr="00A55E1F">
        <w:rPr>
          <w:rFonts w:ascii="Times New Roman" w:hAnsi="Times New Roman"/>
          <w:noProof/>
          <w:sz w:val="24"/>
          <w:szCs w:val="24"/>
        </w:rPr>
        <w:t>(non-genetic maternal effects; Marshall &amp; Uller 2007)</w:t>
      </w:r>
      <w:r w:rsidR="00403447" w:rsidRPr="00A55E1F">
        <w:rPr>
          <w:rFonts w:ascii="Times New Roman" w:hAnsi="Times New Roman"/>
          <w:sz w:val="24"/>
          <w:szCs w:val="24"/>
        </w:rPr>
        <w:t xml:space="preserve">. These non-mutually exclusive strategies are used by species in response to the complex gradients of variability in </w:t>
      </w:r>
      <w:r w:rsidR="007066DC">
        <w:rPr>
          <w:rFonts w:ascii="Times New Roman" w:hAnsi="Times New Roman"/>
          <w:sz w:val="24"/>
          <w:szCs w:val="24"/>
        </w:rPr>
        <w:t xml:space="preserve">the quality and availability of sites </w:t>
      </w:r>
      <w:r w:rsidR="005A4167">
        <w:rPr>
          <w:rFonts w:ascii="Times New Roman" w:hAnsi="Times New Roman"/>
          <w:sz w:val="24"/>
          <w:szCs w:val="24"/>
        </w:rPr>
        <w:t>o</w:t>
      </w:r>
      <w:r w:rsidR="00222A26">
        <w:rPr>
          <w:rFonts w:ascii="Times New Roman" w:hAnsi="Times New Roman"/>
          <w:sz w:val="24"/>
          <w:szCs w:val="24"/>
        </w:rPr>
        <w:t>n which to lay their eggs</w:t>
      </w:r>
      <w:r w:rsidR="007066DC">
        <w:rPr>
          <w:rFonts w:ascii="Times New Roman" w:hAnsi="Times New Roman"/>
          <w:sz w:val="24"/>
          <w:szCs w:val="24"/>
        </w:rPr>
        <w:t xml:space="preserve"> </w:t>
      </w:r>
      <w:r w:rsidR="00403447" w:rsidRPr="00A55E1F">
        <w:rPr>
          <w:rFonts w:ascii="Times New Roman" w:hAnsi="Times New Roman"/>
          <w:noProof/>
          <w:sz w:val="24"/>
          <w:szCs w:val="24"/>
        </w:rPr>
        <w:t>(Deas &amp; Hunter 2013; Deas &amp; Hunter 2014)</w:t>
      </w:r>
      <w:r w:rsidR="00403447" w:rsidRPr="00A55E1F">
        <w:rPr>
          <w:rFonts w:ascii="Times New Roman" w:hAnsi="Times New Roman"/>
          <w:sz w:val="24"/>
          <w:szCs w:val="24"/>
        </w:rPr>
        <w:t xml:space="preserve">. Females of multiple species alter </w:t>
      </w:r>
      <w:r w:rsidR="000D4A49">
        <w:rPr>
          <w:rFonts w:ascii="Times New Roman" w:hAnsi="Times New Roman"/>
          <w:sz w:val="24"/>
          <w:szCs w:val="24"/>
        </w:rPr>
        <w:t>laying</w:t>
      </w:r>
      <w:r w:rsidR="00403447" w:rsidRPr="00A55E1F">
        <w:rPr>
          <w:rFonts w:ascii="Times New Roman" w:hAnsi="Times New Roman"/>
          <w:sz w:val="24"/>
          <w:szCs w:val="24"/>
        </w:rPr>
        <w:t xml:space="preserve"> site in response to cues of offspring predation risk </w:t>
      </w:r>
      <w:r w:rsidR="00403447" w:rsidRPr="00A55E1F">
        <w:rPr>
          <w:rFonts w:ascii="Times New Roman" w:hAnsi="Times New Roman"/>
          <w:noProof/>
          <w:sz w:val="24"/>
          <w:szCs w:val="24"/>
        </w:rPr>
        <w:t>(</w:t>
      </w:r>
      <w:r w:rsidR="009306BB" w:rsidRPr="00A55E1F">
        <w:rPr>
          <w:rFonts w:ascii="Times New Roman" w:hAnsi="Times New Roman"/>
          <w:noProof/>
          <w:sz w:val="24"/>
          <w:szCs w:val="24"/>
        </w:rPr>
        <w:t>Refsnider &amp; Janzen 2010</w:t>
      </w:r>
      <w:r w:rsidR="00403447" w:rsidRPr="00A55E1F">
        <w:rPr>
          <w:rFonts w:ascii="Times New Roman" w:hAnsi="Times New Roman"/>
          <w:noProof/>
          <w:sz w:val="24"/>
          <w:szCs w:val="24"/>
        </w:rPr>
        <w:t>)</w:t>
      </w:r>
      <w:r w:rsidR="00403447" w:rsidRPr="00A55E1F">
        <w:rPr>
          <w:rFonts w:ascii="Times New Roman" w:hAnsi="Times New Roman"/>
          <w:sz w:val="24"/>
          <w:szCs w:val="24"/>
        </w:rPr>
        <w:t xml:space="preserve">. This risk is rarely independent of other environmental factors that influence offspring survival, e.g. competition, which in turn can influence a female’s </w:t>
      </w:r>
      <w:r w:rsidR="000D4A49">
        <w:rPr>
          <w:rFonts w:ascii="Times New Roman" w:hAnsi="Times New Roman"/>
          <w:sz w:val="24"/>
          <w:szCs w:val="24"/>
        </w:rPr>
        <w:t>reproductive</w:t>
      </w:r>
      <w:r w:rsidR="00403447" w:rsidRPr="00A55E1F">
        <w:rPr>
          <w:rFonts w:ascii="Times New Roman" w:hAnsi="Times New Roman"/>
          <w:sz w:val="24"/>
          <w:szCs w:val="24"/>
        </w:rPr>
        <w:t xml:space="preserve"> response to </w:t>
      </w:r>
      <w:r w:rsidR="000D4A49">
        <w:rPr>
          <w:rFonts w:ascii="Times New Roman" w:hAnsi="Times New Roman"/>
          <w:sz w:val="24"/>
          <w:szCs w:val="24"/>
        </w:rPr>
        <w:t xml:space="preserve">offspring </w:t>
      </w:r>
      <w:r w:rsidR="00403447" w:rsidRPr="00A55E1F">
        <w:rPr>
          <w:rFonts w:ascii="Times New Roman" w:hAnsi="Times New Roman"/>
          <w:sz w:val="24"/>
          <w:szCs w:val="24"/>
        </w:rPr>
        <w:t xml:space="preserve">predation </w:t>
      </w:r>
      <w:r w:rsidR="00403447" w:rsidRPr="00A55E1F">
        <w:rPr>
          <w:rFonts w:ascii="Times New Roman" w:hAnsi="Times New Roman"/>
          <w:noProof/>
          <w:sz w:val="24"/>
          <w:szCs w:val="24"/>
        </w:rPr>
        <w:t>(e.g. Binckley &amp; Resetarits 2008)</w:t>
      </w:r>
      <w:r w:rsidR="00403447" w:rsidRPr="00A55E1F">
        <w:rPr>
          <w:rFonts w:ascii="Times New Roman" w:hAnsi="Times New Roman"/>
          <w:sz w:val="24"/>
          <w:szCs w:val="24"/>
        </w:rPr>
        <w:t xml:space="preserve">. In female </w:t>
      </w:r>
      <w:r w:rsidR="007F391D" w:rsidRPr="00A55E1F">
        <w:rPr>
          <w:rFonts w:ascii="Times New Roman" w:hAnsi="Times New Roman"/>
          <w:i/>
          <w:sz w:val="24"/>
          <w:szCs w:val="24"/>
        </w:rPr>
        <w:t>A. bipunctata</w:t>
      </w:r>
      <w:r w:rsidR="00403447" w:rsidRPr="00A55E1F">
        <w:rPr>
          <w:rFonts w:ascii="Times New Roman" w:hAnsi="Times New Roman"/>
          <w:sz w:val="24"/>
          <w:szCs w:val="24"/>
        </w:rPr>
        <w:t xml:space="preserve"> ladybirds, however, predation risk and resource availabilit</w:t>
      </w:r>
      <w:r w:rsidR="000D4A49">
        <w:rPr>
          <w:rFonts w:ascii="Times New Roman" w:hAnsi="Times New Roman"/>
          <w:sz w:val="24"/>
          <w:szCs w:val="24"/>
        </w:rPr>
        <w:t>y did not interact to affect the</w:t>
      </w:r>
      <w:r w:rsidR="00403447" w:rsidRPr="00A55E1F">
        <w:rPr>
          <w:rFonts w:ascii="Times New Roman" w:hAnsi="Times New Roman"/>
          <w:sz w:val="24"/>
          <w:szCs w:val="24"/>
        </w:rPr>
        <w:t xml:space="preserve"> location or timing</w:t>
      </w:r>
      <w:r w:rsidR="000D4A49">
        <w:rPr>
          <w:rFonts w:ascii="Times New Roman" w:hAnsi="Times New Roman"/>
          <w:sz w:val="24"/>
          <w:szCs w:val="24"/>
        </w:rPr>
        <w:t xml:space="preserve"> of female egg laying</w:t>
      </w:r>
      <w:r w:rsidR="00403447" w:rsidRPr="00A55E1F">
        <w:rPr>
          <w:rFonts w:ascii="Times New Roman" w:hAnsi="Times New Roman"/>
          <w:sz w:val="24"/>
          <w:szCs w:val="24"/>
        </w:rPr>
        <w:t>.</w:t>
      </w:r>
      <w:r w:rsidRPr="00A55E1F">
        <w:rPr>
          <w:rFonts w:ascii="Times New Roman" w:hAnsi="Times New Roman"/>
          <w:sz w:val="24"/>
          <w:szCs w:val="24"/>
        </w:rPr>
        <w:t xml:space="preserve"> </w:t>
      </w:r>
      <w:r w:rsidR="00403447" w:rsidRPr="00A55E1F">
        <w:rPr>
          <w:rFonts w:ascii="Times New Roman" w:hAnsi="Times New Roman"/>
          <w:sz w:val="24"/>
          <w:szCs w:val="24"/>
        </w:rPr>
        <w:t>Females were more likely to lay eggs</w:t>
      </w:r>
      <w:r w:rsidR="008E5F96" w:rsidRPr="00A55E1F">
        <w:rPr>
          <w:rFonts w:ascii="Times New Roman" w:hAnsi="Times New Roman"/>
          <w:sz w:val="24"/>
          <w:szCs w:val="24"/>
        </w:rPr>
        <w:t>,</w:t>
      </w:r>
      <w:r w:rsidR="00403447" w:rsidRPr="00A55E1F">
        <w:rPr>
          <w:rFonts w:ascii="Times New Roman" w:hAnsi="Times New Roman"/>
          <w:sz w:val="24"/>
          <w:szCs w:val="24"/>
        </w:rPr>
        <w:t xml:space="preserve"> and lay eggs quickly</w:t>
      </w:r>
      <w:r w:rsidR="008E5F96" w:rsidRPr="00A55E1F">
        <w:rPr>
          <w:rFonts w:ascii="Times New Roman" w:hAnsi="Times New Roman"/>
          <w:sz w:val="24"/>
          <w:szCs w:val="24"/>
        </w:rPr>
        <w:t>,</w:t>
      </w:r>
      <w:r w:rsidR="00403447" w:rsidRPr="00A55E1F">
        <w:rPr>
          <w:rFonts w:ascii="Times New Roman" w:hAnsi="Times New Roman"/>
          <w:sz w:val="24"/>
          <w:szCs w:val="24"/>
        </w:rPr>
        <w:t xml:space="preserve"> in the presence of aphids, irrespective of predator cues</w:t>
      </w:r>
      <w:r w:rsidR="00400DE4" w:rsidRPr="00A55E1F">
        <w:rPr>
          <w:rFonts w:ascii="Times New Roman" w:hAnsi="Times New Roman"/>
          <w:sz w:val="24"/>
          <w:szCs w:val="24"/>
        </w:rPr>
        <w:t>, emphasising</w:t>
      </w:r>
      <w:r w:rsidR="00403447" w:rsidRPr="00A55E1F">
        <w:rPr>
          <w:rFonts w:ascii="Times New Roman" w:hAnsi="Times New Roman"/>
          <w:sz w:val="24"/>
          <w:szCs w:val="24"/>
        </w:rPr>
        <w:t xml:space="preserve"> the import</w:t>
      </w:r>
      <w:r w:rsidR="000D4A49">
        <w:rPr>
          <w:rFonts w:ascii="Times New Roman" w:hAnsi="Times New Roman"/>
          <w:sz w:val="24"/>
          <w:szCs w:val="24"/>
        </w:rPr>
        <w:t>ance of resource abundance in determining egg laying in ladybirds</w:t>
      </w:r>
      <w:r w:rsidR="00403447" w:rsidRPr="00A55E1F">
        <w:rPr>
          <w:rFonts w:ascii="Times New Roman" w:hAnsi="Times New Roman"/>
          <w:sz w:val="24"/>
          <w:szCs w:val="24"/>
        </w:rPr>
        <w:t xml:space="preserve"> </w:t>
      </w:r>
      <w:r w:rsidR="00400DE4" w:rsidRPr="00A55E1F">
        <w:rPr>
          <w:rFonts w:ascii="Times New Roman" w:hAnsi="Times New Roman"/>
          <w:noProof/>
          <w:sz w:val="24"/>
          <w:szCs w:val="24"/>
        </w:rPr>
        <w:t>(Michaud &amp; Jyoti 2007</w:t>
      </w:r>
      <w:r w:rsidR="00403447" w:rsidRPr="00A55E1F">
        <w:rPr>
          <w:rFonts w:ascii="Times New Roman" w:hAnsi="Times New Roman"/>
          <w:noProof/>
          <w:sz w:val="24"/>
          <w:szCs w:val="24"/>
        </w:rPr>
        <w:t>)</w:t>
      </w:r>
      <w:r w:rsidR="00403447" w:rsidRPr="00A55E1F">
        <w:rPr>
          <w:rFonts w:ascii="Times New Roman" w:hAnsi="Times New Roman"/>
          <w:sz w:val="24"/>
          <w:szCs w:val="24"/>
        </w:rPr>
        <w:t>.</w:t>
      </w:r>
    </w:p>
    <w:p w14:paraId="6415E9AC" w14:textId="77777777" w:rsidR="002917ED" w:rsidRDefault="002917ED" w:rsidP="002917ED">
      <w:pPr>
        <w:pStyle w:val="NoSpacing"/>
        <w:spacing w:line="480" w:lineRule="auto"/>
        <w:ind w:left="142"/>
        <w:rPr>
          <w:rFonts w:ascii="Times New Roman" w:hAnsi="Times New Roman"/>
          <w:sz w:val="24"/>
          <w:szCs w:val="24"/>
        </w:rPr>
      </w:pPr>
    </w:p>
    <w:p w14:paraId="4A87BD99" w14:textId="753DE83F" w:rsidR="002917ED" w:rsidRDefault="00403447" w:rsidP="002917ED">
      <w:pPr>
        <w:pStyle w:val="NoSpacing"/>
        <w:spacing w:line="480" w:lineRule="auto"/>
        <w:ind w:left="142"/>
        <w:rPr>
          <w:rFonts w:ascii="Times New Roman" w:hAnsi="Times New Roman"/>
          <w:sz w:val="24"/>
          <w:szCs w:val="24"/>
        </w:rPr>
      </w:pPr>
      <w:r w:rsidRPr="00A55E1F">
        <w:rPr>
          <w:rFonts w:ascii="Times New Roman" w:hAnsi="Times New Roman"/>
          <w:sz w:val="24"/>
          <w:szCs w:val="24"/>
        </w:rPr>
        <w:t>In contrast</w:t>
      </w:r>
      <w:r w:rsidR="00646101">
        <w:rPr>
          <w:rFonts w:ascii="Times New Roman" w:hAnsi="Times New Roman"/>
          <w:sz w:val="24"/>
          <w:szCs w:val="24"/>
        </w:rPr>
        <w:t xml:space="preserve">, </w:t>
      </w:r>
      <w:r w:rsidRPr="00A55E1F">
        <w:rPr>
          <w:rFonts w:ascii="Times New Roman" w:hAnsi="Times New Roman"/>
          <w:sz w:val="24"/>
          <w:szCs w:val="24"/>
        </w:rPr>
        <w:t xml:space="preserve">resource availability and predation risk interacted to affect egg </w:t>
      </w:r>
      <w:r w:rsidR="00E65CCF">
        <w:rPr>
          <w:rFonts w:ascii="Times New Roman" w:hAnsi="Times New Roman"/>
          <w:sz w:val="24"/>
          <w:szCs w:val="24"/>
        </w:rPr>
        <w:t>(-)-adaline</w:t>
      </w:r>
      <w:r w:rsidRPr="00A55E1F">
        <w:rPr>
          <w:rFonts w:ascii="Times New Roman" w:hAnsi="Times New Roman"/>
          <w:sz w:val="24"/>
          <w:szCs w:val="24"/>
        </w:rPr>
        <w:t xml:space="preserve"> level</w:t>
      </w:r>
      <w:r w:rsidR="00E023DE">
        <w:rPr>
          <w:rFonts w:ascii="Times New Roman" w:hAnsi="Times New Roman"/>
          <w:sz w:val="24"/>
          <w:szCs w:val="24"/>
        </w:rPr>
        <w:t xml:space="preserve"> (the alkaloid in </w:t>
      </w:r>
      <w:r w:rsidR="00E023DE" w:rsidRPr="00E023DE">
        <w:rPr>
          <w:rFonts w:ascii="Times New Roman" w:hAnsi="Times New Roman"/>
          <w:i/>
          <w:sz w:val="24"/>
          <w:szCs w:val="24"/>
        </w:rPr>
        <w:t>A.bipunctata</w:t>
      </w:r>
      <w:r w:rsidR="00E023DE">
        <w:rPr>
          <w:rFonts w:ascii="Times New Roman" w:hAnsi="Times New Roman"/>
          <w:sz w:val="24"/>
          <w:szCs w:val="24"/>
        </w:rPr>
        <w:t xml:space="preserve"> eggs)</w:t>
      </w:r>
      <w:r w:rsidRPr="00A55E1F">
        <w:rPr>
          <w:rFonts w:ascii="Times New Roman" w:hAnsi="Times New Roman"/>
          <w:sz w:val="24"/>
          <w:szCs w:val="24"/>
        </w:rPr>
        <w:t xml:space="preserve">. First and foremost the results of the </w:t>
      </w:r>
      <w:r w:rsidR="007F391D" w:rsidRPr="00A55E1F">
        <w:rPr>
          <w:rFonts w:ascii="Times New Roman" w:hAnsi="Times New Roman"/>
          <w:i/>
          <w:sz w:val="24"/>
          <w:szCs w:val="24"/>
        </w:rPr>
        <w:t>A. bipunctata</w:t>
      </w:r>
      <w:r w:rsidRPr="00A55E1F">
        <w:rPr>
          <w:rFonts w:ascii="Times New Roman" w:hAnsi="Times New Roman"/>
          <w:sz w:val="24"/>
          <w:szCs w:val="24"/>
        </w:rPr>
        <w:t xml:space="preserve"> egg cannibalism experiment indicated that, as predicted, there is antagonism between the role of ladybird egg alkaloid level as a predator det</w:t>
      </w:r>
      <w:r w:rsidR="00D1200B">
        <w:rPr>
          <w:rFonts w:ascii="Times New Roman" w:hAnsi="Times New Roman"/>
          <w:sz w:val="24"/>
          <w:szCs w:val="24"/>
        </w:rPr>
        <w:t>errent and cannibal attractant. Conspecific larval predators (cannibals) preferred eggs</w:t>
      </w:r>
      <w:r w:rsidRPr="00A55E1F">
        <w:rPr>
          <w:rFonts w:ascii="Times New Roman" w:hAnsi="Times New Roman"/>
          <w:sz w:val="24"/>
          <w:szCs w:val="24"/>
        </w:rPr>
        <w:t xml:space="preserve"> with high </w:t>
      </w:r>
      <w:r w:rsidR="00E65CCF">
        <w:rPr>
          <w:rFonts w:ascii="Times New Roman" w:hAnsi="Times New Roman"/>
          <w:sz w:val="24"/>
          <w:szCs w:val="24"/>
        </w:rPr>
        <w:t>(-)-adaline</w:t>
      </w:r>
      <w:r w:rsidRPr="00A55E1F">
        <w:rPr>
          <w:rFonts w:ascii="Times New Roman" w:hAnsi="Times New Roman"/>
          <w:sz w:val="24"/>
          <w:szCs w:val="24"/>
        </w:rPr>
        <w:t xml:space="preserve"> levels over eggs with lower </w:t>
      </w:r>
      <w:r w:rsidR="00E65CCF">
        <w:rPr>
          <w:rFonts w:ascii="Times New Roman" w:hAnsi="Times New Roman"/>
          <w:sz w:val="24"/>
          <w:szCs w:val="24"/>
        </w:rPr>
        <w:t>(-)-adaline</w:t>
      </w:r>
      <w:r w:rsidRPr="00A55E1F">
        <w:rPr>
          <w:rFonts w:ascii="Times New Roman" w:hAnsi="Times New Roman"/>
          <w:sz w:val="24"/>
          <w:szCs w:val="24"/>
        </w:rPr>
        <w:t xml:space="preserve"> levels. This result is consistent with the finding that, in addition to the general benefits of cannibalism </w:t>
      </w:r>
      <w:r w:rsidRPr="00A55E1F">
        <w:rPr>
          <w:rFonts w:ascii="Times New Roman" w:hAnsi="Times New Roman"/>
          <w:noProof/>
          <w:sz w:val="24"/>
          <w:szCs w:val="24"/>
        </w:rPr>
        <w:t>(Ware</w:t>
      </w:r>
      <w:r w:rsidR="002A4321">
        <w:rPr>
          <w:rFonts w:ascii="Times New Roman" w:hAnsi="Times New Roman"/>
          <w:noProof/>
          <w:sz w:val="24"/>
          <w:szCs w:val="24"/>
        </w:rPr>
        <w:t xml:space="preserve"> </w:t>
      </w:r>
      <w:r w:rsidR="002A4321" w:rsidRPr="002A4321">
        <w:rPr>
          <w:rFonts w:ascii="Times New Roman" w:hAnsi="Times New Roman"/>
          <w:noProof/>
          <w:sz w:val="24"/>
          <w:szCs w:val="24"/>
        </w:rPr>
        <w:t>et al.</w:t>
      </w:r>
      <w:r w:rsidRPr="00A55E1F">
        <w:rPr>
          <w:rFonts w:ascii="Times New Roman" w:hAnsi="Times New Roman"/>
          <w:noProof/>
          <w:sz w:val="24"/>
          <w:szCs w:val="24"/>
        </w:rPr>
        <w:t xml:space="preserve"> 2009)</w:t>
      </w:r>
      <w:r w:rsidR="00622E39" w:rsidRPr="00A55E1F">
        <w:rPr>
          <w:rFonts w:ascii="Times New Roman" w:hAnsi="Times New Roman"/>
          <w:noProof/>
          <w:sz w:val="24"/>
          <w:szCs w:val="24"/>
        </w:rPr>
        <w:t>,</w:t>
      </w:r>
      <w:r w:rsidRPr="00A55E1F">
        <w:rPr>
          <w:rFonts w:ascii="Times New Roman" w:hAnsi="Times New Roman"/>
          <w:noProof/>
          <w:sz w:val="24"/>
          <w:szCs w:val="24"/>
        </w:rPr>
        <w:t xml:space="preserve"> </w:t>
      </w:r>
      <w:r w:rsidRPr="00A55E1F">
        <w:rPr>
          <w:rFonts w:ascii="Times New Roman" w:hAnsi="Times New Roman"/>
          <w:sz w:val="24"/>
          <w:szCs w:val="24"/>
        </w:rPr>
        <w:t xml:space="preserve">cannibalistic larvae that consume high alkaloid eggs have greater alkaloid levels themselves </w:t>
      </w:r>
      <w:r w:rsidRPr="00A55E1F">
        <w:rPr>
          <w:rFonts w:ascii="Times New Roman" w:hAnsi="Times New Roman"/>
          <w:noProof/>
          <w:sz w:val="24"/>
          <w:szCs w:val="24"/>
        </w:rPr>
        <w:t>(Kajita</w:t>
      </w:r>
      <w:r w:rsidRPr="00A55E1F">
        <w:rPr>
          <w:rFonts w:ascii="Times New Roman" w:hAnsi="Times New Roman"/>
          <w:i/>
          <w:noProof/>
          <w:sz w:val="24"/>
          <w:szCs w:val="24"/>
        </w:rPr>
        <w:t xml:space="preserve"> </w:t>
      </w:r>
      <w:r w:rsidR="002A4321" w:rsidRPr="002A4321">
        <w:rPr>
          <w:rFonts w:ascii="Times New Roman" w:hAnsi="Times New Roman"/>
          <w:noProof/>
          <w:sz w:val="24"/>
          <w:szCs w:val="24"/>
        </w:rPr>
        <w:t>et al.</w:t>
      </w:r>
      <w:r w:rsidRPr="00A55E1F">
        <w:rPr>
          <w:rFonts w:ascii="Times New Roman" w:hAnsi="Times New Roman"/>
          <w:noProof/>
          <w:sz w:val="24"/>
          <w:szCs w:val="24"/>
        </w:rPr>
        <w:t xml:space="preserve"> 2010)</w:t>
      </w:r>
      <w:r w:rsidRPr="00A55E1F">
        <w:rPr>
          <w:rFonts w:ascii="Times New Roman" w:hAnsi="Times New Roman"/>
          <w:sz w:val="24"/>
          <w:szCs w:val="24"/>
        </w:rPr>
        <w:t xml:space="preserve">, thus promoting survival </w:t>
      </w:r>
      <w:r w:rsidRPr="00A55E1F">
        <w:rPr>
          <w:rFonts w:ascii="Times New Roman" w:hAnsi="Times New Roman"/>
          <w:noProof/>
          <w:sz w:val="24"/>
          <w:szCs w:val="24"/>
        </w:rPr>
        <w:t>(Marples</w:t>
      </w:r>
      <w:r w:rsidR="002A4321">
        <w:rPr>
          <w:rFonts w:ascii="Times New Roman" w:hAnsi="Times New Roman"/>
          <w:noProof/>
          <w:sz w:val="24"/>
          <w:szCs w:val="24"/>
        </w:rPr>
        <w:t xml:space="preserve"> </w:t>
      </w:r>
      <w:r w:rsidR="002A4321" w:rsidRPr="002A4321">
        <w:rPr>
          <w:rFonts w:ascii="Times New Roman" w:hAnsi="Times New Roman"/>
          <w:noProof/>
          <w:sz w:val="24"/>
          <w:szCs w:val="24"/>
        </w:rPr>
        <w:t>et al.</w:t>
      </w:r>
      <w:r w:rsidR="002A4321" w:rsidRPr="00A55E1F">
        <w:rPr>
          <w:rFonts w:ascii="Times New Roman" w:hAnsi="Times New Roman"/>
          <w:noProof/>
          <w:sz w:val="24"/>
          <w:szCs w:val="24"/>
        </w:rPr>
        <w:t xml:space="preserve"> </w:t>
      </w:r>
      <w:r w:rsidRPr="00A55E1F">
        <w:rPr>
          <w:rFonts w:ascii="Times New Roman" w:hAnsi="Times New Roman"/>
          <w:noProof/>
          <w:sz w:val="24"/>
          <w:szCs w:val="24"/>
        </w:rPr>
        <w:t>1994)</w:t>
      </w:r>
      <w:r w:rsidRPr="00A55E1F">
        <w:rPr>
          <w:rFonts w:ascii="Times New Roman" w:hAnsi="Times New Roman"/>
          <w:sz w:val="24"/>
          <w:szCs w:val="24"/>
        </w:rPr>
        <w:t xml:space="preserve">. The role of egg alkaloid level and toxicity in determining consumption by heterospecific ladybird larvae is well known </w:t>
      </w:r>
      <w:r w:rsidRPr="00A55E1F">
        <w:rPr>
          <w:rFonts w:ascii="Times New Roman" w:hAnsi="Times New Roman"/>
          <w:noProof/>
          <w:sz w:val="24"/>
          <w:szCs w:val="24"/>
        </w:rPr>
        <w:t>(Katsanis</w:t>
      </w:r>
      <w:r w:rsidRPr="00A55E1F">
        <w:rPr>
          <w:rFonts w:ascii="Times New Roman" w:hAnsi="Times New Roman"/>
          <w:i/>
          <w:noProof/>
          <w:sz w:val="24"/>
          <w:szCs w:val="24"/>
        </w:rPr>
        <w:t xml:space="preserve"> </w:t>
      </w:r>
      <w:r w:rsidR="002A4321" w:rsidRPr="002A4321">
        <w:rPr>
          <w:rFonts w:ascii="Times New Roman" w:hAnsi="Times New Roman"/>
          <w:noProof/>
          <w:sz w:val="24"/>
          <w:szCs w:val="24"/>
        </w:rPr>
        <w:t>et al.</w:t>
      </w:r>
      <w:r w:rsidRPr="00A55E1F">
        <w:rPr>
          <w:rFonts w:ascii="Times New Roman" w:hAnsi="Times New Roman"/>
          <w:noProof/>
          <w:sz w:val="24"/>
          <w:szCs w:val="24"/>
        </w:rPr>
        <w:t xml:space="preserve"> 2013</w:t>
      </w:r>
      <w:r w:rsidR="00A63DD6" w:rsidRPr="00A55E1F">
        <w:rPr>
          <w:rFonts w:ascii="Times New Roman" w:hAnsi="Times New Roman"/>
          <w:noProof/>
          <w:sz w:val="24"/>
          <w:szCs w:val="24"/>
        </w:rPr>
        <w:t xml:space="preserve">), but </w:t>
      </w:r>
      <w:r w:rsidR="00A63DD6" w:rsidRPr="00A55E1F">
        <w:rPr>
          <w:rFonts w:ascii="Times New Roman" w:hAnsi="Times New Roman"/>
          <w:sz w:val="24"/>
          <w:szCs w:val="24"/>
        </w:rPr>
        <w:t>this is the firs</w:t>
      </w:r>
      <w:r w:rsidR="00D1200B">
        <w:rPr>
          <w:rFonts w:ascii="Times New Roman" w:hAnsi="Times New Roman"/>
          <w:sz w:val="24"/>
          <w:szCs w:val="24"/>
        </w:rPr>
        <w:t xml:space="preserve">t demonstration that cannibals </w:t>
      </w:r>
      <w:r w:rsidR="00A63DD6" w:rsidRPr="00A55E1F">
        <w:rPr>
          <w:rFonts w:ascii="Times New Roman" w:hAnsi="Times New Roman"/>
          <w:sz w:val="24"/>
          <w:szCs w:val="24"/>
        </w:rPr>
        <w:t>distinguish between</w:t>
      </w:r>
      <w:r w:rsidR="00B2761F" w:rsidRPr="00A55E1F">
        <w:rPr>
          <w:rFonts w:ascii="Times New Roman" w:hAnsi="Times New Roman"/>
          <w:sz w:val="24"/>
          <w:szCs w:val="24"/>
        </w:rPr>
        <w:t>,</w:t>
      </w:r>
      <w:r w:rsidR="00A63DD6" w:rsidRPr="00A55E1F">
        <w:rPr>
          <w:rFonts w:ascii="Times New Roman" w:hAnsi="Times New Roman"/>
          <w:sz w:val="24"/>
          <w:szCs w:val="24"/>
        </w:rPr>
        <w:t xml:space="preserve"> and preferentially consume</w:t>
      </w:r>
      <w:r w:rsidR="00B2761F" w:rsidRPr="00A55E1F">
        <w:rPr>
          <w:rFonts w:ascii="Times New Roman" w:hAnsi="Times New Roman"/>
          <w:sz w:val="24"/>
          <w:szCs w:val="24"/>
        </w:rPr>
        <w:t>,</w:t>
      </w:r>
      <w:r w:rsidR="00A63DD6" w:rsidRPr="00A55E1F">
        <w:rPr>
          <w:rFonts w:ascii="Times New Roman" w:hAnsi="Times New Roman"/>
          <w:sz w:val="24"/>
          <w:szCs w:val="24"/>
        </w:rPr>
        <w:t xml:space="preserve"> </w:t>
      </w:r>
      <w:r w:rsidR="00A63DD6" w:rsidRPr="00A55E1F">
        <w:rPr>
          <w:rFonts w:ascii="Times New Roman" w:hAnsi="Times New Roman"/>
          <w:sz w:val="24"/>
          <w:szCs w:val="24"/>
        </w:rPr>
        <w:lastRenderedPageBreak/>
        <w:t xml:space="preserve">eggs with a high toxin level. The contribution of additional egg attributes, other than egg mass (see methods), to the preference shown by cannibalistic larvae, e.g. carotenoids </w:t>
      </w:r>
      <w:r w:rsidR="00A63DD6" w:rsidRPr="00A55E1F">
        <w:rPr>
          <w:rFonts w:ascii="Times New Roman" w:hAnsi="Times New Roman"/>
          <w:noProof/>
          <w:sz w:val="24"/>
          <w:szCs w:val="24"/>
        </w:rPr>
        <w:t>(Winters</w:t>
      </w:r>
      <w:r w:rsidR="00A63DD6" w:rsidRPr="00A55E1F">
        <w:rPr>
          <w:rFonts w:ascii="Times New Roman" w:hAnsi="Times New Roman"/>
          <w:i/>
          <w:noProof/>
          <w:sz w:val="24"/>
          <w:szCs w:val="24"/>
        </w:rPr>
        <w:t xml:space="preserve"> </w:t>
      </w:r>
      <w:r w:rsidR="002A4321" w:rsidRPr="002A4321">
        <w:rPr>
          <w:rFonts w:ascii="Times New Roman" w:hAnsi="Times New Roman"/>
          <w:noProof/>
          <w:sz w:val="24"/>
          <w:szCs w:val="24"/>
        </w:rPr>
        <w:t>et al.</w:t>
      </w:r>
      <w:r w:rsidR="00A63DD6" w:rsidRPr="00A55E1F">
        <w:rPr>
          <w:rFonts w:ascii="Times New Roman" w:hAnsi="Times New Roman"/>
          <w:noProof/>
          <w:sz w:val="24"/>
          <w:szCs w:val="24"/>
        </w:rPr>
        <w:t xml:space="preserve"> 2014)</w:t>
      </w:r>
      <w:r w:rsidR="00A63DD6" w:rsidRPr="00A55E1F">
        <w:rPr>
          <w:rFonts w:ascii="Times New Roman" w:hAnsi="Times New Roman"/>
          <w:sz w:val="24"/>
          <w:szCs w:val="24"/>
        </w:rPr>
        <w:t xml:space="preserve">, cannot be ruled out. However, the highly chemically motivated nature of larvae </w:t>
      </w:r>
      <w:r w:rsidR="00A63DD6" w:rsidRPr="00A55E1F">
        <w:rPr>
          <w:rFonts w:ascii="Times New Roman" w:hAnsi="Times New Roman"/>
          <w:noProof/>
          <w:sz w:val="24"/>
          <w:szCs w:val="24"/>
        </w:rPr>
        <w:t>(Cottrell 2007)</w:t>
      </w:r>
      <w:r w:rsidR="00A63DD6" w:rsidRPr="00A55E1F">
        <w:rPr>
          <w:rFonts w:ascii="Times New Roman" w:hAnsi="Times New Roman"/>
          <w:sz w:val="24"/>
          <w:szCs w:val="24"/>
        </w:rPr>
        <w:t xml:space="preserve"> and the positive fitness impacts of consuming high alkaloid content eggs </w:t>
      </w:r>
      <w:r w:rsidR="00A63DD6" w:rsidRPr="00A55E1F">
        <w:rPr>
          <w:rFonts w:ascii="Times New Roman" w:hAnsi="Times New Roman"/>
          <w:noProof/>
          <w:sz w:val="24"/>
          <w:szCs w:val="24"/>
        </w:rPr>
        <w:t>(Kajita</w:t>
      </w:r>
      <w:r w:rsidR="00A63DD6" w:rsidRPr="00A55E1F">
        <w:rPr>
          <w:rFonts w:ascii="Times New Roman" w:hAnsi="Times New Roman"/>
          <w:i/>
          <w:noProof/>
          <w:sz w:val="24"/>
          <w:szCs w:val="24"/>
        </w:rPr>
        <w:t xml:space="preserve"> </w:t>
      </w:r>
      <w:r w:rsidR="002A4321" w:rsidRPr="002A4321">
        <w:rPr>
          <w:rFonts w:ascii="Times New Roman" w:hAnsi="Times New Roman"/>
          <w:noProof/>
          <w:sz w:val="24"/>
          <w:szCs w:val="24"/>
        </w:rPr>
        <w:t>et al.</w:t>
      </w:r>
      <w:r w:rsidR="00A63DD6" w:rsidRPr="00A55E1F">
        <w:rPr>
          <w:rFonts w:ascii="Times New Roman" w:hAnsi="Times New Roman"/>
          <w:noProof/>
          <w:sz w:val="24"/>
          <w:szCs w:val="24"/>
        </w:rPr>
        <w:t xml:space="preserve"> 2010)</w:t>
      </w:r>
      <w:r w:rsidR="00A63DD6" w:rsidRPr="00A55E1F">
        <w:rPr>
          <w:rFonts w:ascii="Times New Roman" w:hAnsi="Times New Roman"/>
          <w:sz w:val="24"/>
          <w:szCs w:val="24"/>
        </w:rPr>
        <w:t xml:space="preserve">, strongly support the contention that: a) egg alkaloid levels </w:t>
      </w:r>
      <w:r w:rsidR="00400DE4" w:rsidRPr="00A55E1F">
        <w:rPr>
          <w:rFonts w:ascii="Times New Roman" w:hAnsi="Times New Roman"/>
          <w:sz w:val="24"/>
          <w:szCs w:val="24"/>
        </w:rPr>
        <w:t xml:space="preserve">play a role in the determination </w:t>
      </w:r>
      <w:r w:rsidR="00A63DD6" w:rsidRPr="00A55E1F">
        <w:rPr>
          <w:rFonts w:ascii="Times New Roman" w:hAnsi="Times New Roman"/>
          <w:sz w:val="24"/>
          <w:szCs w:val="24"/>
        </w:rPr>
        <w:t xml:space="preserve">of egg consumption by cannibals, and b) </w:t>
      </w:r>
      <w:r w:rsidR="00400DE4" w:rsidRPr="00A55E1F">
        <w:rPr>
          <w:rFonts w:ascii="Times New Roman" w:hAnsi="Times New Roman"/>
          <w:sz w:val="24"/>
          <w:szCs w:val="24"/>
        </w:rPr>
        <w:t xml:space="preserve">there is </w:t>
      </w:r>
      <w:r w:rsidR="00B27159" w:rsidRPr="00A55E1F">
        <w:rPr>
          <w:rFonts w:ascii="Times New Roman" w:hAnsi="Times New Roman"/>
          <w:sz w:val="24"/>
          <w:szCs w:val="24"/>
        </w:rPr>
        <w:t xml:space="preserve">therefore </w:t>
      </w:r>
      <w:r w:rsidR="00400DE4" w:rsidRPr="00A55E1F">
        <w:rPr>
          <w:rFonts w:ascii="Times New Roman" w:hAnsi="Times New Roman"/>
          <w:sz w:val="24"/>
          <w:szCs w:val="24"/>
        </w:rPr>
        <w:t xml:space="preserve">a conflict between the optimal egg alkaloid level when resources are abundant and the optimal egg alkaloid level when egg predation risk is high. </w:t>
      </w:r>
    </w:p>
    <w:p w14:paraId="4F2FC277" w14:textId="77777777" w:rsidR="002917ED" w:rsidRDefault="002917ED" w:rsidP="002917ED">
      <w:pPr>
        <w:pStyle w:val="NoSpacing"/>
        <w:spacing w:line="480" w:lineRule="auto"/>
        <w:ind w:left="142"/>
        <w:rPr>
          <w:rFonts w:ascii="Times New Roman" w:hAnsi="Times New Roman"/>
          <w:sz w:val="24"/>
          <w:szCs w:val="24"/>
        </w:rPr>
      </w:pPr>
    </w:p>
    <w:p w14:paraId="7BD3D8E8" w14:textId="758B3A38" w:rsidR="002917ED" w:rsidRDefault="00403447" w:rsidP="002917ED">
      <w:pPr>
        <w:pStyle w:val="NoSpacing"/>
        <w:spacing w:line="480" w:lineRule="auto"/>
        <w:ind w:left="142"/>
        <w:rPr>
          <w:rFonts w:ascii="Times New Roman" w:hAnsi="Times New Roman"/>
          <w:sz w:val="24"/>
          <w:szCs w:val="24"/>
        </w:rPr>
      </w:pPr>
      <w:r w:rsidRPr="00A55E1F">
        <w:rPr>
          <w:rFonts w:ascii="Times New Roman" w:hAnsi="Times New Roman"/>
          <w:sz w:val="24"/>
          <w:szCs w:val="24"/>
        </w:rPr>
        <w:t xml:space="preserve">Under such conditions we predicted that egg </w:t>
      </w:r>
      <w:r w:rsidR="00E65CCF">
        <w:rPr>
          <w:rFonts w:ascii="Times New Roman" w:hAnsi="Times New Roman"/>
          <w:sz w:val="24"/>
          <w:szCs w:val="24"/>
        </w:rPr>
        <w:t>(-)-adaline</w:t>
      </w:r>
      <w:r w:rsidRPr="00A55E1F">
        <w:rPr>
          <w:rFonts w:ascii="Times New Roman" w:hAnsi="Times New Roman"/>
          <w:sz w:val="24"/>
          <w:szCs w:val="24"/>
        </w:rPr>
        <w:t xml:space="preserve"> levels would be greatest when perceived predation risk and the selective benefit of cannibalism are at their highest (i.e. P+/A-) and smallest under the reverse conditions (i.e. P-/A+). Previous work on individual phenotypic plasticity has demonstrated such graded responses to antagonistic selection pressures on optimal phenotype, e.g. in the freshwater snail </w:t>
      </w:r>
      <w:r w:rsidRPr="00A55E1F">
        <w:rPr>
          <w:rFonts w:ascii="Times New Roman" w:hAnsi="Times New Roman"/>
          <w:i/>
          <w:iCs/>
          <w:sz w:val="24"/>
          <w:szCs w:val="24"/>
        </w:rPr>
        <w:t xml:space="preserve">Helisoma trivolvis </w:t>
      </w:r>
      <w:r w:rsidRPr="00A55E1F">
        <w:rPr>
          <w:rFonts w:ascii="Times New Roman" w:hAnsi="Times New Roman"/>
          <w:iCs/>
          <w:sz w:val="24"/>
          <w:szCs w:val="24"/>
        </w:rPr>
        <w:t xml:space="preserve">where different predators select for differing shell morphology </w:t>
      </w:r>
      <w:r w:rsidRPr="00A55E1F">
        <w:rPr>
          <w:rFonts w:ascii="Times New Roman" w:hAnsi="Times New Roman"/>
          <w:noProof/>
          <w:sz w:val="24"/>
          <w:szCs w:val="24"/>
        </w:rPr>
        <w:t>(shell thickness vs width; Hoverman &amp; Relyea 2016)</w:t>
      </w:r>
      <w:r w:rsidRPr="00A55E1F">
        <w:rPr>
          <w:rFonts w:ascii="Times New Roman" w:hAnsi="Times New Roman"/>
          <w:sz w:val="24"/>
          <w:szCs w:val="24"/>
        </w:rPr>
        <w:t xml:space="preserve">. However, </w:t>
      </w:r>
      <w:r w:rsidR="00025DB6" w:rsidRPr="00A55E1F">
        <w:rPr>
          <w:rFonts w:ascii="Times New Roman" w:hAnsi="Times New Roman"/>
          <w:sz w:val="24"/>
          <w:szCs w:val="24"/>
        </w:rPr>
        <w:t>al</w:t>
      </w:r>
      <w:r w:rsidRPr="00A55E1F">
        <w:rPr>
          <w:rFonts w:ascii="Times New Roman" w:hAnsi="Times New Roman"/>
          <w:sz w:val="24"/>
          <w:szCs w:val="24"/>
        </w:rPr>
        <w:t xml:space="preserve">though there was an interactive effect of resource availability and cues of predation risk on egg </w:t>
      </w:r>
      <w:r w:rsidR="00E65CCF">
        <w:rPr>
          <w:rFonts w:ascii="Times New Roman" w:hAnsi="Times New Roman"/>
          <w:sz w:val="24"/>
          <w:szCs w:val="24"/>
        </w:rPr>
        <w:t>(-)-adaline</w:t>
      </w:r>
      <w:r w:rsidRPr="00A55E1F">
        <w:rPr>
          <w:rFonts w:ascii="Times New Roman" w:hAnsi="Times New Roman"/>
          <w:sz w:val="24"/>
          <w:szCs w:val="24"/>
        </w:rPr>
        <w:t xml:space="preserve"> content, it was not in the direction predicted. Egg </w:t>
      </w:r>
      <w:r w:rsidR="00E65CCF">
        <w:rPr>
          <w:rFonts w:ascii="Times New Roman" w:hAnsi="Times New Roman"/>
          <w:sz w:val="24"/>
          <w:szCs w:val="24"/>
        </w:rPr>
        <w:t>(-)-adaline</w:t>
      </w:r>
      <w:r w:rsidR="005A6D24">
        <w:rPr>
          <w:rFonts w:ascii="Times New Roman" w:hAnsi="Times New Roman"/>
          <w:sz w:val="24"/>
          <w:szCs w:val="24"/>
        </w:rPr>
        <w:t xml:space="preserve"> </w:t>
      </w:r>
      <w:r w:rsidRPr="00A55E1F">
        <w:rPr>
          <w:rFonts w:ascii="Times New Roman" w:hAnsi="Times New Roman"/>
          <w:sz w:val="24"/>
          <w:szCs w:val="24"/>
        </w:rPr>
        <w:t>level was greatest in the absence of aphids but</w:t>
      </w:r>
      <w:r w:rsidR="000B491E" w:rsidRPr="00A55E1F">
        <w:rPr>
          <w:rFonts w:ascii="Times New Roman" w:hAnsi="Times New Roman"/>
          <w:sz w:val="24"/>
          <w:szCs w:val="24"/>
        </w:rPr>
        <w:t>,</w:t>
      </w:r>
      <w:r w:rsidRPr="00A55E1F">
        <w:rPr>
          <w:rFonts w:ascii="Times New Roman" w:hAnsi="Times New Roman"/>
          <w:sz w:val="24"/>
          <w:szCs w:val="24"/>
        </w:rPr>
        <w:t xml:space="preserve"> contrary to predictions, this was only th</w:t>
      </w:r>
      <w:r w:rsidR="00CD6C32" w:rsidRPr="00A55E1F">
        <w:rPr>
          <w:rFonts w:ascii="Times New Roman" w:hAnsi="Times New Roman"/>
          <w:sz w:val="24"/>
          <w:szCs w:val="24"/>
        </w:rPr>
        <w:t>e</w:t>
      </w:r>
      <w:r w:rsidRPr="00A55E1F">
        <w:rPr>
          <w:rFonts w:ascii="Times New Roman" w:hAnsi="Times New Roman"/>
          <w:sz w:val="24"/>
          <w:szCs w:val="24"/>
        </w:rPr>
        <w:t xml:space="preserve"> case when cues of predation risk were absent </w:t>
      </w:r>
      <w:r w:rsidR="00CD6C32" w:rsidRPr="00A55E1F">
        <w:rPr>
          <w:rFonts w:ascii="Times New Roman" w:hAnsi="Times New Roman"/>
          <w:sz w:val="24"/>
          <w:szCs w:val="24"/>
        </w:rPr>
        <w:t xml:space="preserve">(as </w:t>
      </w:r>
      <w:r w:rsidRPr="00A55E1F">
        <w:rPr>
          <w:rFonts w:ascii="Times New Roman" w:hAnsi="Times New Roman"/>
          <w:sz w:val="24"/>
          <w:szCs w:val="24"/>
        </w:rPr>
        <w:t>opposed to present</w:t>
      </w:r>
      <w:r w:rsidR="00CD6C32" w:rsidRPr="00A55E1F">
        <w:rPr>
          <w:rFonts w:ascii="Times New Roman" w:hAnsi="Times New Roman"/>
          <w:sz w:val="24"/>
          <w:szCs w:val="24"/>
        </w:rPr>
        <w:t>)</w:t>
      </w:r>
      <w:r w:rsidRPr="00A55E1F">
        <w:rPr>
          <w:rFonts w:ascii="Times New Roman" w:hAnsi="Times New Roman"/>
          <w:sz w:val="24"/>
          <w:szCs w:val="24"/>
        </w:rPr>
        <w:t xml:space="preserve"> at the site </w:t>
      </w:r>
      <w:r w:rsidR="000D4A49">
        <w:rPr>
          <w:rFonts w:ascii="Times New Roman" w:hAnsi="Times New Roman"/>
          <w:sz w:val="24"/>
          <w:szCs w:val="24"/>
        </w:rPr>
        <w:t>where eggs were laid</w:t>
      </w:r>
      <w:r w:rsidR="00C87B92">
        <w:rPr>
          <w:rFonts w:ascii="Times New Roman" w:hAnsi="Times New Roman"/>
          <w:sz w:val="24"/>
          <w:szCs w:val="24"/>
        </w:rPr>
        <w:t xml:space="preserve"> </w:t>
      </w:r>
      <w:r w:rsidR="00C87B92" w:rsidRPr="00A55E1F">
        <w:rPr>
          <w:rFonts w:ascii="Times New Roman" w:hAnsi="Times New Roman"/>
          <w:sz w:val="24"/>
          <w:szCs w:val="24"/>
        </w:rPr>
        <w:t>(i.e. P-/A</w:t>
      </w:r>
      <w:r w:rsidR="00C87B92">
        <w:rPr>
          <w:rFonts w:ascii="Times New Roman" w:hAnsi="Times New Roman"/>
          <w:sz w:val="24"/>
          <w:szCs w:val="24"/>
        </w:rPr>
        <w:t>-</w:t>
      </w:r>
      <w:r w:rsidR="00C87B92" w:rsidRPr="00A55E1F">
        <w:rPr>
          <w:rFonts w:ascii="Times New Roman" w:hAnsi="Times New Roman"/>
          <w:sz w:val="24"/>
          <w:szCs w:val="24"/>
        </w:rPr>
        <w:t>)</w:t>
      </w:r>
      <w:r w:rsidRPr="00A55E1F">
        <w:rPr>
          <w:rFonts w:ascii="Times New Roman" w:hAnsi="Times New Roman"/>
          <w:sz w:val="24"/>
          <w:szCs w:val="24"/>
        </w:rPr>
        <w:t xml:space="preserve">. </w:t>
      </w:r>
    </w:p>
    <w:p w14:paraId="00707165" w14:textId="77777777" w:rsidR="002917ED" w:rsidRDefault="002917ED" w:rsidP="002917ED">
      <w:pPr>
        <w:pStyle w:val="NoSpacing"/>
        <w:spacing w:line="480" w:lineRule="auto"/>
        <w:ind w:left="142"/>
        <w:rPr>
          <w:rFonts w:ascii="Times New Roman" w:hAnsi="Times New Roman"/>
          <w:sz w:val="24"/>
          <w:szCs w:val="24"/>
        </w:rPr>
      </w:pPr>
    </w:p>
    <w:p w14:paraId="332C6E4B" w14:textId="190CF7B7" w:rsidR="002917ED" w:rsidRDefault="00403447" w:rsidP="002917ED">
      <w:pPr>
        <w:pStyle w:val="NoSpacing"/>
        <w:spacing w:line="480" w:lineRule="auto"/>
        <w:ind w:left="142"/>
        <w:rPr>
          <w:rFonts w:ascii="Times New Roman" w:hAnsi="Times New Roman"/>
          <w:sz w:val="24"/>
          <w:szCs w:val="24"/>
        </w:rPr>
      </w:pPr>
      <w:r w:rsidRPr="00A55E1F">
        <w:rPr>
          <w:rFonts w:ascii="Times New Roman" w:hAnsi="Times New Roman"/>
          <w:sz w:val="24"/>
          <w:szCs w:val="24"/>
        </w:rPr>
        <w:t xml:space="preserve">That egg </w:t>
      </w:r>
      <w:r w:rsidR="00E65CCF">
        <w:rPr>
          <w:rFonts w:ascii="Times New Roman" w:hAnsi="Times New Roman"/>
          <w:sz w:val="24"/>
          <w:szCs w:val="24"/>
        </w:rPr>
        <w:t>(-)-adaline</w:t>
      </w:r>
      <w:r w:rsidRPr="00A55E1F">
        <w:rPr>
          <w:rFonts w:ascii="Times New Roman" w:hAnsi="Times New Roman"/>
          <w:sz w:val="24"/>
          <w:szCs w:val="24"/>
        </w:rPr>
        <w:t xml:space="preserve"> level was highest when aphids were absent, i.e. </w:t>
      </w:r>
      <w:r w:rsidR="00025DB6" w:rsidRPr="00A55E1F">
        <w:rPr>
          <w:rFonts w:ascii="Times New Roman" w:hAnsi="Times New Roman"/>
          <w:sz w:val="24"/>
          <w:szCs w:val="24"/>
        </w:rPr>
        <w:t xml:space="preserve">when </w:t>
      </w:r>
      <w:r w:rsidRPr="00A55E1F">
        <w:rPr>
          <w:rFonts w:ascii="Times New Roman" w:hAnsi="Times New Roman"/>
          <w:sz w:val="24"/>
          <w:szCs w:val="24"/>
        </w:rPr>
        <w:t>resources</w:t>
      </w:r>
      <w:r w:rsidR="00025DB6" w:rsidRPr="00A55E1F">
        <w:rPr>
          <w:rFonts w:ascii="Times New Roman" w:hAnsi="Times New Roman"/>
          <w:sz w:val="24"/>
          <w:szCs w:val="24"/>
        </w:rPr>
        <w:t xml:space="preserve"> were</w:t>
      </w:r>
      <w:r w:rsidRPr="00A55E1F">
        <w:rPr>
          <w:rFonts w:ascii="Times New Roman" w:hAnsi="Times New Roman"/>
          <w:sz w:val="24"/>
          <w:szCs w:val="24"/>
        </w:rPr>
        <w:t xml:space="preserve"> low and the </w:t>
      </w:r>
      <w:r w:rsidR="00D1200B">
        <w:rPr>
          <w:rFonts w:ascii="Times New Roman" w:hAnsi="Times New Roman"/>
          <w:sz w:val="24"/>
          <w:szCs w:val="24"/>
        </w:rPr>
        <w:t xml:space="preserve">maternal </w:t>
      </w:r>
      <w:r w:rsidRPr="00A55E1F">
        <w:rPr>
          <w:rFonts w:ascii="Times New Roman" w:hAnsi="Times New Roman"/>
          <w:sz w:val="24"/>
          <w:szCs w:val="24"/>
        </w:rPr>
        <w:t xml:space="preserve">fitness benefits of </w:t>
      </w:r>
      <w:r w:rsidR="00D1200B">
        <w:rPr>
          <w:rFonts w:ascii="Times New Roman" w:hAnsi="Times New Roman"/>
          <w:sz w:val="24"/>
          <w:szCs w:val="24"/>
        </w:rPr>
        <w:t xml:space="preserve">offspring </w:t>
      </w:r>
      <w:r w:rsidRPr="00A55E1F">
        <w:rPr>
          <w:rFonts w:ascii="Times New Roman" w:hAnsi="Times New Roman"/>
          <w:sz w:val="24"/>
          <w:szCs w:val="24"/>
        </w:rPr>
        <w:t xml:space="preserve">cannibalism </w:t>
      </w:r>
      <w:r w:rsidR="00025DB6" w:rsidRPr="00A55E1F">
        <w:rPr>
          <w:rFonts w:ascii="Times New Roman" w:hAnsi="Times New Roman"/>
          <w:sz w:val="24"/>
          <w:szCs w:val="24"/>
        </w:rPr>
        <w:t xml:space="preserve">were </w:t>
      </w:r>
      <w:r w:rsidRPr="00A55E1F">
        <w:rPr>
          <w:rFonts w:ascii="Times New Roman" w:hAnsi="Times New Roman"/>
          <w:sz w:val="24"/>
          <w:szCs w:val="24"/>
        </w:rPr>
        <w:t xml:space="preserve">high, further supports the idea that egg alkaloids play a role in sibling cannibalism.  Although consistently beneficial to the cannibalistic offspring, it does not benefit maternal fitness, or the fitness of </w:t>
      </w:r>
      <w:r w:rsidRPr="00A55E1F">
        <w:rPr>
          <w:rFonts w:ascii="Times New Roman" w:hAnsi="Times New Roman"/>
          <w:sz w:val="24"/>
          <w:szCs w:val="24"/>
        </w:rPr>
        <w:lastRenderedPageBreak/>
        <w:t xml:space="preserve">the siblings that are eaten, for offspring to cannibalise when resources are abundant enough for fecundity to be maximised without it </w:t>
      </w:r>
      <w:r w:rsidRPr="00A55E1F">
        <w:rPr>
          <w:rFonts w:ascii="Times New Roman" w:hAnsi="Times New Roman"/>
          <w:noProof/>
          <w:sz w:val="24"/>
          <w:szCs w:val="24"/>
        </w:rPr>
        <w:t>(Hamilton 1964; Pfennig 1997)</w:t>
      </w:r>
      <w:r w:rsidRPr="00A55E1F">
        <w:rPr>
          <w:rFonts w:ascii="Times New Roman" w:hAnsi="Times New Roman"/>
          <w:sz w:val="24"/>
          <w:szCs w:val="24"/>
        </w:rPr>
        <w:t xml:space="preserve">. This parent-offspring conflict has resulted in the evolution of mechanisms whereby mothers can manipulate levels of cannibalism in response to environmental conditions </w:t>
      </w:r>
      <w:r w:rsidRPr="00A55E1F">
        <w:rPr>
          <w:rFonts w:ascii="Times New Roman" w:hAnsi="Times New Roman"/>
          <w:noProof/>
          <w:sz w:val="24"/>
          <w:szCs w:val="24"/>
        </w:rPr>
        <w:t>(Crespi 1992)</w:t>
      </w:r>
      <w:r w:rsidRPr="00A55E1F">
        <w:rPr>
          <w:rFonts w:ascii="Times New Roman" w:hAnsi="Times New Roman"/>
          <w:sz w:val="24"/>
          <w:szCs w:val="24"/>
        </w:rPr>
        <w:t xml:space="preserve">. For example, mothers can increase the number of available offspring to be cannibalised by increasing hatching asynchrony </w:t>
      </w:r>
      <w:r w:rsidRPr="00A55E1F">
        <w:rPr>
          <w:rFonts w:ascii="Times New Roman" w:hAnsi="Times New Roman"/>
          <w:noProof/>
          <w:sz w:val="24"/>
          <w:szCs w:val="24"/>
        </w:rPr>
        <w:t>(Michaud &amp; Grant 2004)</w:t>
      </w:r>
      <w:r w:rsidRPr="00A55E1F">
        <w:rPr>
          <w:rFonts w:ascii="Times New Roman" w:hAnsi="Times New Roman"/>
          <w:sz w:val="24"/>
          <w:szCs w:val="24"/>
        </w:rPr>
        <w:t xml:space="preserve">. Here, by increasing egg </w:t>
      </w:r>
      <w:r w:rsidR="00E65CCF">
        <w:rPr>
          <w:rFonts w:ascii="Times New Roman" w:hAnsi="Times New Roman"/>
          <w:sz w:val="24"/>
          <w:szCs w:val="24"/>
        </w:rPr>
        <w:t>(-)-adaline</w:t>
      </w:r>
      <w:r w:rsidRPr="00A55E1F">
        <w:rPr>
          <w:rFonts w:ascii="Times New Roman" w:hAnsi="Times New Roman"/>
          <w:sz w:val="24"/>
          <w:szCs w:val="24"/>
        </w:rPr>
        <w:t xml:space="preserve"> content when aphids </w:t>
      </w:r>
      <w:r w:rsidR="004F51FE" w:rsidRPr="00A55E1F">
        <w:rPr>
          <w:rFonts w:ascii="Times New Roman" w:hAnsi="Times New Roman"/>
          <w:sz w:val="24"/>
          <w:szCs w:val="24"/>
        </w:rPr>
        <w:t>wer</w:t>
      </w:r>
      <w:r w:rsidRPr="00A55E1F">
        <w:rPr>
          <w:rFonts w:ascii="Times New Roman" w:hAnsi="Times New Roman"/>
          <w:sz w:val="24"/>
          <w:szCs w:val="24"/>
        </w:rPr>
        <w:t xml:space="preserve">e absent, </w:t>
      </w:r>
      <w:r w:rsidR="007F391D" w:rsidRPr="00A55E1F">
        <w:rPr>
          <w:rFonts w:ascii="Times New Roman" w:hAnsi="Times New Roman"/>
          <w:i/>
          <w:sz w:val="24"/>
          <w:szCs w:val="24"/>
        </w:rPr>
        <w:t>A. bipunctata</w:t>
      </w:r>
      <w:r w:rsidRPr="00A55E1F">
        <w:rPr>
          <w:rFonts w:ascii="Times New Roman" w:hAnsi="Times New Roman"/>
          <w:sz w:val="24"/>
          <w:szCs w:val="24"/>
        </w:rPr>
        <w:t xml:space="preserve"> mothers alter</w:t>
      </w:r>
      <w:r w:rsidR="004F51FE" w:rsidRPr="00A55E1F">
        <w:rPr>
          <w:rFonts w:ascii="Times New Roman" w:hAnsi="Times New Roman"/>
          <w:sz w:val="24"/>
          <w:szCs w:val="24"/>
        </w:rPr>
        <w:t>ed</w:t>
      </w:r>
      <w:r w:rsidRPr="00A55E1F">
        <w:rPr>
          <w:rFonts w:ascii="Times New Roman" w:hAnsi="Times New Roman"/>
          <w:sz w:val="24"/>
          <w:szCs w:val="24"/>
        </w:rPr>
        <w:t xml:space="preserve"> offspring phenotype in a way which </w:t>
      </w:r>
      <w:r w:rsidR="004F51FE" w:rsidRPr="00A55E1F">
        <w:rPr>
          <w:rFonts w:ascii="Times New Roman" w:hAnsi="Times New Roman"/>
          <w:sz w:val="24"/>
          <w:szCs w:val="24"/>
        </w:rPr>
        <w:t>would have potentially increased levels of</w:t>
      </w:r>
      <w:r w:rsidRPr="00A55E1F">
        <w:rPr>
          <w:rFonts w:ascii="Times New Roman" w:hAnsi="Times New Roman"/>
          <w:sz w:val="24"/>
          <w:szCs w:val="24"/>
        </w:rPr>
        <w:t xml:space="preserve"> sibling cannibalism under conditions where cannibalism </w:t>
      </w:r>
      <w:r w:rsidR="004F51FE" w:rsidRPr="00A55E1F">
        <w:rPr>
          <w:rFonts w:ascii="Times New Roman" w:hAnsi="Times New Roman"/>
          <w:sz w:val="24"/>
          <w:szCs w:val="24"/>
        </w:rPr>
        <w:t>wa</w:t>
      </w:r>
      <w:r w:rsidRPr="00A55E1F">
        <w:rPr>
          <w:rFonts w:ascii="Times New Roman" w:hAnsi="Times New Roman"/>
          <w:sz w:val="24"/>
          <w:szCs w:val="24"/>
        </w:rPr>
        <w:t xml:space="preserve">s beneficial for maternal fitness. These results add to an emerging body of work </w:t>
      </w:r>
      <w:r w:rsidR="00CD6C32" w:rsidRPr="00A55E1F">
        <w:rPr>
          <w:rFonts w:ascii="Times New Roman" w:hAnsi="Times New Roman"/>
          <w:sz w:val="24"/>
          <w:szCs w:val="24"/>
        </w:rPr>
        <w:t>examining</w:t>
      </w:r>
      <w:r w:rsidRPr="00A55E1F">
        <w:rPr>
          <w:rFonts w:ascii="Times New Roman" w:hAnsi="Times New Roman"/>
          <w:sz w:val="24"/>
          <w:szCs w:val="24"/>
        </w:rPr>
        <w:t xml:space="preserve"> other mechanisms by which levels of cannibalism are maternally fine-tuned </w:t>
      </w:r>
      <w:r w:rsidRPr="00A55E1F">
        <w:rPr>
          <w:rFonts w:ascii="Times New Roman" w:hAnsi="Times New Roman"/>
          <w:noProof/>
          <w:sz w:val="24"/>
          <w:szCs w:val="24"/>
        </w:rPr>
        <w:t>(Wong</w:t>
      </w:r>
      <w:r w:rsidR="002A4321" w:rsidRPr="002A4321">
        <w:rPr>
          <w:rFonts w:ascii="Times New Roman" w:hAnsi="Times New Roman"/>
          <w:noProof/>
          <w:sz w:val="24"/>
          <w:szCs w:val="24"/>
        </w:rPr>
        <w:t xml:space="preserve"> et al.</w:t>
      </w:r>
      <w:r w:rsidR="002A4321" w:rsidRPr="00A55E1F">
        <w:rPr>
          <w:rFonts w:ascii="Times New Roman" w:hAnsi="Times New Roman"/>
          <w:noProof/>
          <w:sz w:val="24"/>
          <w:szCs w:val="24"/>
        </w:rPr>
        <w:t xml:space="preserve"> </w:t>
      </w:r>
      <w:r w:rsidRPr="00A55E1F">
        <w:rPr>
          <w:rFonts w:ascii="Times New Roman" w:hAnsi="Times New Roman"/>
          <w:noProof/>
          <w:sz w:val="24"/>
          <w:szCs w:val="24"/>
        </w:rPr>
        <w:t>2014)</w:t>
      </w:r>
      <w:r w:rsidRPr="00A55E1F">
        <w:rPr>
          <w:rFonts w:ascii="Times New Roman" w:hAnsi="Times New Roman"/>
          <w:sz w:val="24"/>
          <w:szCs w:val="24"/>
        </w:rPr>
        <w:t xml:space="preserve">, but are the first to indicate that an alteration in offspring ‘quality’ (alkaloid level) can be used by females to promote levels of cannibalism, i.e. a ‘selfish’ maternal effect </w:t>
      </w:r>
      <w:r w:rsidRPr="00A55E1F">
        <w:rPr>
          <w:rFonts w:ascii="Times New Roman" w:hAnsi="Times New Roman"/>
          <w:noProof/>
          <w:sz w:val="24"/>
          <w:szCs w:val="24"/>
        </w:rPr>
        <w:t>(Marshall &amp; Uller 2007)</w:t>
      </w:r>
      <w:r w:rsidRPr="00A55E1F">
        <w:rPr>
          <w:rFonts w:ascii="Times New Roman" w:hAnsi="Times New Roman"/>
          <w:sz w:val="24"/>
          <w:szCs w:val="24"/>
        </w:rPr>
        <w:t>. It is also worth noting that hatching asynchrony occur</w:t>
      </w:r>
      <w:r w:rsidR="005A4167">
        <w:rPr>
          <w:rFonts w:ascii="Times New Roman" w:hAnsi="Times New Roman"/>
          <w:sz w:val="24"/>
          <w:szCs w:val="24"/>
        </w:rPr>
        <w:t>s</w:t>
      </w:r>
      <w:r w:rsidRPr="00A55E1F">
        <w:rPr>
          <w:rFonts w:ascii="Times New Roman" w:hAnsi="Times New Roman"/>
          <w:sz w:val="24"/>
          <w:szCs w:val="24"/>
        </w:rPr>
        <w:t xml:space="preserve"> in other ladybird species </w:t>
      </w:r>
      <w:r w:rsidRPr="00A55E1F">
        <w:rPr>
          <w:rFonts w:ascii="Times New Roman" w:hAnsi="Times New Roman"/>
          <w:noProof/>
          <w:sz w:val="24"/>
          <w:szCs w:val="24"/>
        </w:rPr>
        <w:t>(Perry &amp; Roitberg 2005)</w:t>
      </w:r>
      <w:r w:rsidRPr="00A55E1F">
        <w:rPr>
          <w:rFonts w:ascii="Times New Roman" w:hAnsi="Times New Roman"/>
          <w:sz w:val="24"/>
          <w:szCs w:val="24"/>
        </w:rPr>
        <w:t xml:space="preserve">. </w:t>
      </w:r>
      <w:r w:rsidR="005A4167">
        <w:rPr>
          <w:rFonts w:ascii="Times New Roman" w:hAnsi="Times New Roman"/>
          <w:sz w:val="24"/>
          <w:szCs w:val="24"/>
        </w:rPr>
        <w:t>It has not</w:t>
      </w:r>
      <w:r w:rsidRPr="00A55E1F">
        <w:rPr>
          <w:rFonts w:ascii="Times New Roman" w:hAnsi="Times New Roman"/>
          <w:sz w:val="24"/>
          <w:szCs w:val="24"/>
        </w:rPr>
        <w:t xml:space="preserve"> previously been detected in </w:t>
      </w:r>
      <w:r w:rsidR="007F391D" w:rsidRPr="00A55E1F">
        <w:rPr>
          <w:rFonts w:ascii="Times New Roman" w:hAnsi="Times New Roman"/>
          <w:i/>
          <w:sz w:val="24"/>
          <w:szCs w:val="24"/>
        </w:rPr>
        <w:t>A. bipunctata</w:t>
      </w:r>
      <w:r w:rsidRPr="00A55E1F">
        <w:rPr>
          <w:rFonts w:ascii="Times New Roman" w:hAnsi="Times New Roman"/>
          <w:sz w:val="24"/>
          <w:szCs w:val="24"/>
        </w:rPr>
        <w:t xml:space="preserve"> and </w:t>
      </w:r>
      <w:r w:rsidR="005A4167">
        <w:rPr>
          <w:rFonts w:ascii="Times New Roman" w:hAnsi="Times New Roman"/>
          <w:sz w:val="24"/>
          <w:szCs w:val="24"/>
        </w:rPr>
        <w:t>is</w:t>
      </w:r>
      <w:r w:rsidRPr="00A55E1F">
        <w:rPr>
          <w:rFonts w:ascii="Times New Roman" w:hAnsi="Times New Roman"/>
          <w:sz w:val="24"/>
          <w:szCs w:val="24"/>
        </w:rPr>
        <w:t xml:space="preserve"> not directly investigated here, as egg</w:t>
      </w:r>
      <w:r w:rsidR="00D1200B">
        <w:rPr>
          <w:rFonts w:ascii="Times New Roman" w:hAnsi="Times New Roman"/>
          <w:sz w:val="24"/>
          <w:szCs w:val="24"/>
        </w:rPr>
        <w:t xml:space="preserve"> toxin analysis is destructive</w:t>
      </w:r>
      <w:r w:rsidR="00C8334E">
        <w:rPr>
          <w:rFonts w:ascii="Times New Roman" w:hAnsi="Times New Roman"/>
          <w:sz w:val="24"/>
          <w:szCs w:val="24"/>
        </w:rPr>
        <w:t>, h</w:t>
      </w:r>
      <w:r w:rsidR="00D1200B">
        <w:rPr>
          <w:rFonts w:ascii="Times New Roman" w:hAnsi="Times New Roman"/>
          <w:sz w:val="24"/>
          <w:szCs w:val="24"/>
        </w:rPr>
        <w:t xml:space="preserve">owever, </w:t>
      </w:r>
      <w:r w:rsidRPr="00A55E1F">
        <w:rPr>
          <w:rFonts w:ascii="Times New Roman" w:hAnsi="Times New Roman"/>
          <w:sz w:val="24"/>
          <w:szCs w:val="24"/>
        </w:rPr>
        <w:t xml:space="preserve">future studies </w:t>
      </w:r>
      <w:r w:rsidR="00D1200B">
        <w:rPr>
          <w:rFonts w:ascii="Times New Roman" w:hAnsi="Times New Roman"/>
          <w:sz w:val="24"/>
          <w:szCs w:val="24"/>
        </w:rPr>
        <w:t>c</w:t>
      </w:r>
      <w:r w:rsidRPr="00A55E1F">
        <w:rPr>
          <w:rFonts w:ascii="Times New Roman" w:hAnsi="Times New Roman"/>
          <w:sz w:val="24"/>
          <w:szCs w:val="24"/>
        </w:rPr>
        <w:t>ould investigate whe</w:t>
      </w:r>
      <w:r w:rsidR="005A4167">
        <w:rPr>
          <w:rFonts w:ascii="Times New Roman" w:hAnsi="Times New Roman"/>
          <w:sz w:val="24"/>
          <w:szCs w:val="24"/>
        </w:rPr>
        <w:t>ther it may</w:t>
      </w:r>
      <w:r w:rsidRPr="00A55E1F">
        <w:rPr>
          <w:rFonts w:ascii="Times New Roman" w:hAnsi="Times New Roman"/>
          <w:sz w:val="24"/>
          <w:szCs w:val="24"/>
        </w:rPr>
        <w:t xml:space="preserve"> work in concert with egg toxin level to influence sibling cannibalism level. </w:t>
      </w:r>
    </w:p>
    <w:p w14:paraId="62AEC562" w14:textId="77777777" w:rsidR="002917ED" w:rsidRDefault="002917ED" w:rsidP="002917ED">
      <w:pPr>
        <w:pStyle w:val="NoSpacing"/>
        <w:spacing w:line="480" w:lineRule="auto"/>
        <w:ind w:left="142"/>
        <w:rPr>
          <w:rFonts w:ascii="Times New Roman" w:hAnsi="Times New Roman"/>
          <w:sz w:val="24"/>
          <w:szCs w:val="24"/>
        </w:rPr>
      </w:pPr>
    </w:p>
    <w:p w14:paraId="4AB06D02" w14:textId="2C20E074" w:rsidR="002917ED" w:rsidRDefault="00403447" w:rsidP="00E846FA">
      <w:pPr>
        <w:pStyle w:val="NoSpacing"/>
        <w:spacing w:line="480" w:lineRule="auto"/>
        <w:ind w:left="142"/>
        <w:rPr>
          <w:rFonts w:ascii="Times New Roman" w:hAnsi="Times New Roman"/>
          <w:sz w:val="24"/>
          <w:szCs w:val="24"/>
        </w:rPr>
      </w:pPr>
      <w:r w:rsidRPr="00A55E1F">
        <w:rPr>
          <w:rFonts w:ascii="Times New Roman" w:hAnsi="Times New Roman"/>
          <w:sz w:val="24"/>
          <w:szCs w:val="24"/>
        </w:rPr>
        <w:t xml:space="preserve">Considering the benefits of offspring cannibalism to maternal fitness under low resources, it is not immediately clear why </w:t>
      </w:r>
      <w:r w:rsidR="0066655A">
        <w:rPr>
          <w:rFonts w:ascii="Times New Roman" w:hAnsi="Times New Roman"/>
          <w:sz w:val="24"/>
          <w:szCs w:val="24"/>
        </w:rPr>
        <w:t>increases</w:t>
      </w:r>
      <w:r w:rsidRPr="00A55E1F">
        <w:rPr>
          <w:rFonts w:ascii="Times New Roman" w:hAnsi="Times New Roman"/>
          <w:sz w:val="24"/>
          <w:szCs w:val="24"/>
        </w:rPr>
        <w:t xml:space="preserve"> in </w:t>
      </w:r>
      <w:r w:rsidR="003C7240">
        <w:rPr>
          <w:rFonts w:ascii="Times New Roman" w:hAnsi="Times New Roman"/>
          <w:sz w:val="24"/>
          <w:szCs w:val="24"/>
        </w:rPr>
        <w:t>egg alkaloid level</w:t>
      </w:r>
      <w:r w:rsidR="0066655A">
        <w:rPr>
          <w:rFonts w:ascii="Times New Roman" w:hAnsi="Times New Roman"/>
          <w:sz w:val="24"/>
          <w:szCs w:val="24"/>
        </w:rPr>
        <w:t xml:space="preserve"> </w:t>
      </w:r>
      <w:r w:rsidR="00C8334E">
        <w:rPr>
          <w:rFonts w:ascii="Times New Roman" w:hAnsi="Times New Roman"/>
          <w:sz w:val="24"/>
          <w:szCs w:val="24"/>
        </w:rPr>
        <w:t>were</w:t>
      </w:r>
      <w:r w:rsidR="00C8334E" w:rsidRPr="002917ED">
        <w:rPr>
          <w:rFonts w:ascii="Times New Roman" w:hAnsi="Times New Roman"/>
          <w:sz w:val="24"/>
          <w:szCs w:val="24"/>
        </w:rPr>
        <w:t xml:space="preserve"> </w:t>
      </w:r>
      <w:r w:rsidRPr="002917ED">
        <w:rPr>
          <w:rFonts w:ascii="Times New Roman" w:hAnsi="Times New Roman"/>
          <w:sz w:val="24"/>
          <w:szCs w:val="24"/>
        </w:rPr>
        <w:t xml:space="preserve">observed in the absence of aphids </w:t>
      </w:r>
      <w:r w:rsidR="003C7240" w:rsidRPr="002917ED">
        <w:rPr>
          <w:rFonts w:ascii="Times New Roman" w:hAnsi="Times New Roman"/>
          <w:sz w:val="24"/>
          <w:szCs w:val="24"/>
        </w:rPr>
        <w:t xml:space="preserve">only </w:t>
      </w:r>
      <w:r w:rsidR="0066655A">
        <w:rPr>
          <w:rFonts w:ascii="Times New Roman" w:hAnsi="Times New Roman"/>
          <w:sz w:val="24"/>
          <w:szCs w:val="24"/>
        </w:rPr>
        <w:t>when predators we</w:t>
      </w:r>
      <w:r w:rsidRPr="002917ED">
        <w:rPr>
          <w:rFonts w:ascii="Times New Roman" w:hAnsi="Times New Roman"/>
          <w:sz w:val="24"/>
          <w:szCs w:val="24"/>
        </w:rPr>
        <w:t xml:space="preserve">re also absent. </w:t>
      </w:r>
      <w:r w:rsidR="00445766">
        <w:rPr>
          <w:rFonts w:ascii="Times New Roman" w:hAnsi="Times New Roman"/>
          <w:sz w:val="24"/>
          <w:szCs w:val="24"/>
        </w:rPr>
        <w:t>One explanation may be found in the</w:t>
      </w:r>
      <w:r w:rsidR="00666820">
        <w:rPr>
          <w:rFonts w:ascii="Times New Roman" w:hAnsi="Times New Roman"/>
          <w:sz w:val="24"/>
          <w:szCs w:val="24"/>
        </w:rPr>
        <w:t xml:space="preserve"> trend for </w:t>
      </w:r>
      <w:r w:rsidR="00931BFE">
        <w:rPr>
          <w:rFonts w:ascii="Times New Roman" w:hAnsi="Times New Roman"/>
          <w:sz w:val="24"/>
          <w:szCs w:val="24"/>
        </w:rPr>
        <w:t>a greater</w:t>
      </w:r>
      <w:r w:rsidR="00666820">
        <w:rPr>
          <w:rFonts w:ascii="Times New Roman" w:hAnsi="Times New Roman"/>
          <w:sz w:val="24"/>
          <w:szCs w:val="24"/>
        </w:rPr>
        <w:t xml:space="preserve"> number of eggs </w:t>
      </w:r>
      <w:r w:rsidR="00931BFE">
        <w:rPr>
          <w:rFonts w:ascii="Times New Roman" w:hAnsi="Times New Roman"/>
          <w:sz w:val="24"/>
          <w:szCs w:val="24"/>
        </w:rPr>
        <w:t xml:space="preserve">to be </w:t>
      </w:r>
      <w:r w:rsidR="00666820">
        <w:rPr>
          <w:rFonts w:ascii="Times New Roman" w:hAnsi="Times New Roman"/>
          <w:sz w:val="24"/>
          <w:szCs w:val="24"/>
        </w:rPr>
        <w:t xml:space="preserve">laid in the presence of predator cues, </w:t>
      </w:r>
      <w:r w:rsidR="00445766">
        <w:rPr>
          <w:rFonts w:ascii="Times New Roman" w:hAnsi="Times New Roman"/>
          <w:sz w:val="24"/>
          <w:szCs w:val="24"/>
        </w:rPr>
        <w:t>reflecting results from</w:t>
      </w:r>
      <w:r w:rsidR="00666820">
        <w:rPr>
          <w:rFonts w:ascii="Times New Roman" w:hAnsi="Times New Roman"/>
          <w:sz w:val="24"/>
          <w:szCs w:val="24"/>
        </w:rPr>
        <w:t xml:space="preserve"> previous studies where </w:t>
      </w:r>
      <w:r w:rsidR="00666820" w:rsidRPr="00717E4C">
        <w:rPr>
          <w:rFonts w:ascii="Times New Roman" w:hAnsi="Times New Roman"/>
          <w:i/>
          <w:sz w:val="24"/>
          <w:szCs w:val="24"/>
        </w:rPr>
        <w:t>Adalia bipunctata</w:t>
      </w:r>
      <w:r w:rsidR="00666820">
        <w:rPr>
          <w:rFonts w:ascii="Times New Roman" w:hAnsi="Times New Roman"/>
          <w:sz w:val="24"/>
          <w:szCs w:val="24"/>
        </w:rPr>
        <w:t xml:space="preserve"> laid </w:t>
      </w:r>
      <w:r w:rsidR="00DF5A66">
        <w:rPr>
          <w:rFonts w:ascii="Times New Roman" w:hAnsi="Times New Roman"/>
          <w:sz w:val="24"/>
          <w:szCs w:val="24"/>
        </w:rPr>
        <w:t xml:space="preserve">a </w:t>
      </w:r>
      <w:r w:rsidR="00666820">
        <w:rPr>
          <w:rFonts w:ascii="Times New Roman" w:hAnsi="Times New Roman"/>
          <w:sz w:val="24"/>
          <w:szCs w:val="24"/>
        </w:rPr>
        <w:t xml:space="preserve">larger number of eggs in response to the same stimulus </w:t>
      </w:r>
      <w:r w:rsidR="00666820" w:rsidRPr="002917ED">
        <w:rPr>
          <w:rFonts w:ascii="Times New Roman" w:hAnsi="Times New Roman"/>
          <w:noProof/>
          <w:sz w:val="24"/>
          <w:szCs w:val="24"/>
        </w:rPr>
        <w:t>(</w:t>
      </w:r>
      <w:r w:rsidR="00666820">
        <w:rPr>
          <w:rFonts w:ascii="Times New Roman" w:hAnsi="Times New Roman"/>
          <w:noProof/>
          <w:sz w:val="24"/>
          <w:szCs w:val="24"/>
        </w:rPr>
        <w:t>Paul et al., 2015)</w:t>
      </w:r>
      <w:r w:rsidR="00445766">
        <w:rPr>
          <w:rFonts w:ascii="Times New Roman" w:hAnsi="Times New Roman"/>
          <w:noProof/>
          <w:sz w:val="24"/>
          <w:szCs w:val="24"/>
        </w:rPr>
        <w:t xml:space="preserve">. This </w:t>
      </w:r>
      <w:r w:rsidR="00DF5A66">
        <w:rPr>
          <w:rFonts w:ascii="Times New Roman" w:hAnsi="Times New Roman"/>
          <w:noProof/>
          <w:sz w:val="24"/>
          <w:szCs w:val="24"/>
        </w:rPr>
        <w:t xml:space="preserve">suggests that </w:t>
      </w:r>
      <w:r w:rsidR="00445766">
        <w:rPr>
          <w:rFonts w:ascii="Times New Roman" w:hAnsi="Times New Roman"/>
          <w:noProof/>
          <w:sz w:val="24"/>
          <w:szCs w:val="24"/>
        </w:rPr>
        <w:t>females may</w:t>
      </w:r>
      <w:r w:rsidR="00DF5A66">
        <w:rPr>
          <w:rFonts w:ascii="Times New Roman" w:hAnsi="Times New Roman"/>
          <w:sz w:val="24"/>
          <w:szCs w:val="24"/>
        </w:rPr>
        <w:t xml:space="preserve"> </w:t>
      </w:r>
      <w:r w:rsidR="00445766">
        <w:rPr>
          <w:rFonts w:ascii="Times New Roman" w:hAnsi="Times New Roman"/>
          <w:sz w:val="24"/>
          <w:szCs w:val="24"/>
        </w:rPr>
        <w:t xml:space="preserve">have been </w:t>
      </w:r>
      <w:r w:rsidR="00DF5A66">
        <w:rPr>
          <w:rFonts w:ascii="Times New Roman" w:hAnsi="Times New Roman"/>
          <w:sz w:val="24"/>
          <w:szCs w:val="24"/>
        </w:rPr>
        <w:t>constrained</w:t>
      </w:r>
      <w:r w:rsidR="00DF5A66" w:rsidRPr="002917ED">
        <w:rPr>
          <w:rFonts w:ascii="Times New Roman" w:hAnsi="Times New Roman"/>
          <w:sz w:val="24"/>
          <w:szCs w:val="24"/>
        </w:rPr>
        <w:t xml:space="preserve"> </w:t>
      </w:r>
      <w:r w:rsidR="00DF5A66">
        <w:rPr>
          <w:rFonts w:ascii="Times New Roman" w:hAnsi="Times New Roman"/>
          <w:sz w:val="24"/>
          <w:szCs w:val="24"/>
        </w:rPr>
        <w:t xml:space="preserve">from </w:t>
      </w:r>
      <w:r w:rsidR="00445766">
        <w:rPr>
          <w:rFonts w:ascii="Times New Roman" w:hAnsi="Times New Roman"/>
          <w:sz w:val="24"/>
          <w:szCs w:val="24"/>
        </w:rPr>
        <w:t>any concomitant increase in</w:t>
      </w:r>
      <w:r w:rsidR="00DF5A66" w:rsidRPr="002917ED">
        <w:rPr>
          <w:rFonts w:ascii="Times New Roman" w:hAnsi="Times New Roman"/>
          <w:sz w:val="24"/>
          <w:szCs w:val="24"/>
        </w:rPr>
        <w:t xml:space="preserve"> investment in egg alkaloid level</w:t>
      </w:r>
      <w:r w:rsidR="00DF5A66">
        <w:rPr>
          <w:rFonts w:ascii="Times New Roman" w:hAnsi="Times New Roman"/>
          <w:sz w:val="24"/>
          <w:szCs w:val="24"/>
        </w:rPr>
        <w:t xml:space="preserve"> (</w:t>
      </w:r>
      <w:r w:rsidR="00DF5A66" w:rsidRPr="002917ED">
        <w:rPr>
          <w:rFonts w:ascii="Times New Roman" w:hAnsi="Times New Roman"/>
          <w:noProof/>
          <w:sz w:val="24"/>
          <w:szCs w:val="24"/>
        </w:rPr>
        <w:t>Smith &amp; Fretwell 1974)</w:t>
      </w:r>
      <w:r w:rsidR="00445766">
        <w:rPr>
          <w:rFonts w:ascii="Times New Roman" w:hAnsi="Times New Roman"/>
          <w:noProof/>
          <w:sz w:val="24"/>
          <w:szCs w:val="24"/>
        </w:rPr>
        <w:t xml:space="preserve">, </w:t>
      </w:r>
      <w:r w:rsidR="00445766">
        <w:rPr>
          <w:rFonts w:ascii="Times New Roman" w:hAnsi="Times New Roman"/>
          <w:noProof/>
          <w:sz w:val="24"/>
          <w:szCs w:val="24"/>
        </w:rPr>
        <w:lastRenderedPageBreak/>
        <w:t xml:space="preserve">resulting in </w:t>
      </w:r>
      <w:r w:rsidR="00445766" w:rsidRPr="00445766">
        <w:rPr>
          <w:rFonts w:ascii="Times New Roman" w:hAnsi="Times New Roman"/>
          <w:noProof/>
          <w:sz w:val="24"/>
          <w:szCs w:val="24"/>
        </w:rPr>
        <w:t xml:space="preserve">the lack of increase in egg alkaloid level when aphids were absent but predator </w:t>
      </w:r>
      <w:r w:rsidR="00445766">
        <w:rPr>
          <w:rFonts w:ascii="Times New Roman" w:hAnsi="Times New Roman"/>
          <w:noProof/>
          <w:sz w:val="24"/>
          <w:szCs w:val="24"/>
        </w:rPr>
        <w:t>cues were present (i.e. P+/A-)</w:t>
      </w:r>
      <w:r w:rsidR="00DF5A66">
        <w:rPr>
          <w:rFonts w:ascii="Times New Roman" w:hAnsi="Times New Roman"/>
          <w:noProof/>
          <w:sz w:val="24"/>
          <w:szCs w:val="24"/>
        </w:rPr>
        <w:t>.</w:t>
      </w:r>
      <w:r w:rsidR="00666820">
        <w:rPr>
          <w:rFonts w:ascii="Times New Roman" w:hAnsi="Times New Roman"/>
          <w:noProof/>
          <w:sz w:val="24"/>
          <w:szCs w:val="24"/>
        </w:rPr>
        <w:t xml:space="preserve"> </w:t>
      </w:r>
      <w:r w:rsidR="00B27159" w:rsidRPr="002917ED">
        <w:rPr>
          <w:rFonts w:ascii="Times New Roman" w:hAnsi="Times New Roman"/>
          <w:sz w:val="24"/>
          <w:szCs w:val="24"/>
        </w:rPr>
        <w:t xml:space="preserve">Classic life-history theory predicts a </w:t>
      </w:r>
      <w:r w:rsidR="009306BB" w:rsidRPr="002917ED">
        <w:rPr>
          <w:rFonts w:ascii="Times New Roman" w:hAnsi="Times New Roman"/>
          <w:sz w:val="24"/>
          <w:szCs w:val="24"/>
        </w:rPr>
        <w:t>context dependent</w:t>
      </w:r>
      <w:r w:rsidR="00B27159" w:rsidRPr="002917ED">
        <w:rPr>
          <w:rFonts w:ascii="Times New Roman" w:hAnsi="Times New Roman"/>
          <w:sz w:val="24"/>
          <w:szCs w:val="24"/>
        </w:rPr>
        <w:t xml:space="preserve"> trade-off between offspring number and levels of per</w:t>
      </w:r>
      <w:r w:rsidR="00E861E3" w:rsidRPr="002917ED">
        <w:rPr>
          <w:rFonts w:ascii="Times New Roman" w:hAnsi="Times New Roman"/>
          <w:sz w:val="24"/>
          <w:szCs w:val="24"/>
        </w:rPr>
        <w:t>-</w:t>
      </w:r>
      <w:r w:rsidR="00B27159" w:rsidRPr="002917ED">
        <w:rPr>
          <w:rFonts w:ascii="Times New Roman" w:hAnsi="Times New Roman"/>
          <w:sz w:val="24"/>
          <w:szCs w:val="24"/>
        </w:rPr>
        <w:t xml:space="preserve">offspring maternal investment </w:t>
      </w:r>
      <w:r w:rsidR="00B27159" w:rsidRPr="00A55E1F">
        <w:rPr>
          <w:rFonts w:ascii="Times New Roman" w:hAnsi="Times New Roman"/>
          <w:noProof/>
          <w:sz w:val="24"/>
          <w:szCs w:val="24"/>
        </w:rPr>
        <w:t>(e.g. size; Parker &amp; Begon 1986; Bernardo 1996b)</w:t>
      </w:r>
      <w:r w:rsidR="00B27159" w:rsidRPr="00A55E1F">
        <w:rPr>
          <w:rFonts w:ascii="Times New Roman" w:hAnsi="Times New Roman"/>
          <w:sz w:val="24"/>
          <w:szCs w:val="24"/>
        </w:rPr>
        <w:t xml:space="preserve">, that has </w:t>
      </w:r>
      <w:r w:rsidR="00A87ABE">
        <w:rPr>
          <w:rFonts w:ascii="Times New Roman" w:hAnsi="Times New Roman"/>
          <w:sz w:val="24"/>
          <w:szCs w:val="24"/>
        </w:rPr>
        <w:t xml:space="preserve">repeatedly </w:t>
      </w:r>
      <w:r w:rsidR="00B27159" w:rsidRPr="00A55E1F">
        <w:rPr>
          <w:rFonts w:ascii="Times New Roman" w:hAnsi="Times New Roman"/>
          <w:sz w:val="24"/>
          <w:szCs w:val="24"/>
        </w:rPr>
        <w:t xml:space="preserve">been empirically demonstrated. For example, the seed beetle </w:t>
      </w:r>
      <w:r w:rsidR="00B27159" w:rsidRPr="00A55E1F">
        <w:rPr>
          <w:rFonts w:ascii="Times New Roman" w:hAnsi="Times New Roman"/>
          <w:i/>
          <w:sz w:val="24"/>
          <w:szCs w:val="24"/>
        </w:rPr>
        <w:t>Strator limbatus</w:t>
      </w:r>
      <w:r w:rsidR="00B27159" w:rsidRPr="00A55E1F">
        <w:rPr>
          <w:rFonts w:ascii="Times New Roman" w:hAnsi="Times New Roman"/>
          <w:sz w:val="24"/>
          <w:szCs w:val="24"/>
        </w:rPr>
        <w:t xml:space="preserve"> lays fewer</w:t>
      </w:r>
      <w:r w:rsidR="009306BB" w:rsidRPr="00A55E1F">
        <w:rPr>
          <w:rFonts w:ascii="Times New Roman" w:hAnsi="Times New Roman"/>
          <w:sz w:val="24"/>
          <w:szCs w:val="24"/>
        </w:rPr>
        <w:t xml:space="preserve"> but</w:t>
      </w:r>
      <w:r w:rsidR="00B27159" w:rsidRPr="00A55E1F">
        <w:rPr>
          <w:rFonts w:ascii="Times New Roman" w:hAnsi="Times New Roman"/>
          <w:sz w:val="24"/>
          <w:szCs w:val="24"/>
        </w:rPr>
        <w:t xml:space="preserve"> larger eggs when laying on tough seeds compared to pliable seeds</w:t>
      </w:r>
      <w:r w:rsidR="00E861E3" w:rsidRPr="00A55E1F">
        <w:rPr>
          <w:rFonts w:ascii="Times New Roman" w:hAnsi="Times New Roman"/>
          <w:sz w:val="24"/>
          <w:szCs w:val="24"/>
        </w:rPr>
        <w:t>;</w:t>
      </w:r>
      <w:r w:rsidR="00B27159" w:rsidRPr="00A55E1F">
        <w:rPr>
          <w:rFonts w:ascii="Times New Roman" w:hAnsi="Times New Roman"/>
          <w:sz w:val="24"/>
          <w:szCs w:val="24"/>
        </w:rPr>
        <w:t xml:space="preserve"> the larger eggs developing into larger larvae that are more likely to penetrate the thick seed coat </w:t>
      </w:r>
      <w:r w:rsidR="00B27159" w:rsidRPr="00A55E1F">
        <w:rPr>
          <w:rFonts w:ascii="Times New Roman" w:hAnsi="Times New Roman"/>
          <w:noProof/>
          <w:sz w:val="24"/>
          <w:szCs w:val="24"/>
        </w:rPr>
        <w:t>(Fox</w:t>
      </w:r>
      <w:r w:rsidR="002A4321">
        <w:rPr>
          <w:rFonts w:ascii="Times New Roman" w:hAnsi="Times New Roman"/>
          <w:noProof/>
          <w:sz w:val="24"/>
          <w:szCs w:val="24"/>
        </w:rPr>
        <w:t xml:space="preserve"> et al.</w:t>
      </w:r>
      <w:r w:rsidR="00B27159" w:rsidRPr="00A55E1F">
        <w:rPr>
          <w:rFonts w:ascii="Times New Roman" w:hAnsi="Times New Roman"/>
          <w:noProof/>
          <w:sz w:val="24"/>
          <w:szCs w:val="24"/>
        </w:rPr>
        <w:t xml:space="preserve"> </w:t>
      </w:r>
      <w:r w:rsidR="00B27159" w:rsidRPr="00D861B0">
        <w:rPr>
          <w:rFonts w:ascii="Times New Roman" w:hAnsi="Times New Roman"/>
          <w:noProof/>
          <w:sz w:val="24"/>
          <w:szCs w:val="24"/>
        </w:rPr>
        <w:t>1997)</w:t>
      </w:r>
      <w:r w:rsidR="00B27159" w:rsidRPr="00D861B0">
        <w:rPr>
          <w:rFonts w:ascii="Times New Roman" w:hAnsi="Times New Roman"/>
          <w:sz w:val="24"/>
          <w:szCs w:val="24"/>
        </w:rPr>
        <w:t xml:space="preserve">. </w:t>
      </w:r>
      <w:r w:rsidR="00E846FA">
        <w:rPr>
          <w:rFonts w:ascii="Times New Roman" w:hAnsi="Times New Roman"/>
          <w:sz w:val="24"/>
          <w:szCs w:val="24"/>
        </w:rPr>
        <w:t>Here, t</w:t>
      </w:r>
      <w:r w:rsidR="00445766">
        <w:rPr>
          <w:rFonts w:ascii="Times New Roman" w:hAnsi="Times New Roman"/>
          <w:sz w:val="24"/>
          <w:szCs w:val="24"/>
        </w:rPr>
        <w:t xml:space="preserve">hough the trend for increasing egg number under </w:t>
      </w:r>
      <w:r w:rsidR="00E846FA">
        <w:rPr>
          <w:rFonts w:ascii="Times New Roman" w:hAnsi="Times New Roman"/>
          <w:sz w:val="24"/>
          <w:szCs w:val="24"/>
        </w:rPr>
        <w:t>high predation risk was marginal but no</w:t>
      </w:r>
      <w:r w:rsidR="00087AA4">
        <w:rPr>
          <w:rFonts w:ascii="Times New Roman" w:hAnsi="Times New Roman"/>
          <w:sz w:val="24"/>
          <w:szCs w:val="24"/>
        </w:rPr>
        <w:t>n-</w:t>
      </w:r>
      <w:r w:rsidR="00E846FA">
        <w:rPr>
          <w:rFonts w:ascii="Times New Roman" w:hAnsi="Times New Roman"/>
          <w:sz w:val="24"/>
          <w:szCs w:val="24"/>
        </w:rPr>
        <w:t xml:space="preserve"> significant the significant negative correlation between</w:t>
      </w:r>
      <w:r w:rsidR="00E846FA" w:rsidRPr="00D861B0">
        <w:rPr>
          <w:rFonts w:ascii="Times New Roman" w:hAnsi="Times New Roman"/>
          <w:sz w:val="24"/>
          <w:szCs w:val="24"/>
        </w:rPr>
        <w:t xml:space="preserve"> the number of eggs laid and egg alkaloid level</w:t>
      </w:r>
      <w:r w:rsidR="00E846FA">
        <w:rPr>
          <w:rFonts w:ascii="Times New Roman" w:hAnsi="Times New Roman"/>
          <w:sz w:val="24"/>
          <w:szCs w:val="24"/>
        </w:rPr>
        <w:t xml:space="preserve"> </w:t>
      </w:r>
      <w:r w:rsidR="00E846FA" w:rsidRPr="00D861B0">
        <w:rPr>
          <w:rFonts w:ascii="Times New Roman" w:hAnsi="Times New Roman"/>
          <w:sz w:val="24"/>
          <w:szCs w:val="24"/>
        </w:rPr>
        <w:t>in the absence of aphids (A-)</w:t>
      </w:r>
      <w:r w:rsidR="00E846FA">
        <w:rPr>
          <w:rFonts w:ascii="Times New Roman" w:hAnsi="Times New Roman"/>
          <w:sz w:val="24"/>
          <w:szCs w:val="24"/>
        </w:rPr>
        <w:t>, is indicative of a trade-off.</w:t>
      </w:r>
      <w:r w:rsidR="00B27159" w:rsidRPr="00D861B0">
        <w:rPr>
          <w:rFonts w:ascii="Times New Roman" w:hAnsi="Times New Roman"/>
          <w:sz w:val="24"/>
          <w:szCs w:val="24"/>
        </w:rPr>
        <w:t xml:space="preserve"> This trade-off between egg n</w:t>
      </w:r>
      <w:r w:rsidR="00D861B0" w:rsidRPr="00D861B0">
        <w:rPr>
          <w:rFonts w:ascii="Times New Roman" w:hAnsi="Times New Roman"/>
          <w:sz w:val="24"/>
          <w:szCs w:val="24"/>
        </w:rPr>
        <w:t>umber and egg alkaloid content</w:t>
      </w:r>
      <w:r w:rsidR="00DF5A66">
        <w:rPr>
          <w:rFonts w:ascii="Times New Roman" w:hAnsi="Times New Roman"/>
          <w:sz w:val="24"/>
          <w:szCs w:val="24"/>
        </w:rPr>
        <w:t xml:space="preserve"> </w:t>
      </w:r>
      <w:r w:rsidR="00E846FA">
        <w:rPr>
          <w:rFonts w:ascii="Times New Roman" w:hAnsi="Times New Roman"/>
          <w:sz w:val="24"/>
          <w:szCs w:val="24"/>
        </w:rPr>
        <w:t>suggests</w:t>
      </w:r>
      <w:r w:rsidR="00B27159" w:rsidRPr="00D861B0">
        <w:rPr>
          <w:rFonts w:ascii="Times New Roman" w:hAnsi="Times New Roman"/>
          <w:sz w:val="24"/>
          <w:szCs w:val="24"/>
        </w:rPr>
        <w:t xml:space="preserve"> that predation risk </w:t>
      </w:r>
      <w:r w:rsidR="00E846FA">
        <w:rPr>
          <w:rFonts w:ascii="Times New Roman" w:hAnsi="Times New Roman"/>
          <w:sz w:val="24"/>
          <w:szCs w:val="24"/>
        </w:rPr>
        <w:t xml:space="preserve">may </w:t>
      </w:r>
      <w:r w:rsidR="00B27159" w:rsidRPr="00D861B0">
        <w:rPr>
          <w:rFonts w:ascii="Times New Roman" w:hAnsi="Times New Roman"/>
          <w:sz w:val="24"/>
          <w:szCs w:val="24"/>
        </w:rPr>
        <w:t xml:space="preserve">constrain </w:t>
      </w:r>
      <w:r w:rsidR="00E846FA">
        <w:rPr>
          <w:rFonts w:ascii="Times New Roman" w:hAnsi="Times New Roman"/>
          <w:sz w:val="24"/>
          <w:szCs w:val="24"/>
        </w:rPr>
        <w:t xml:space="preserve">the reproductive response of </w:t>
      </w:r>
      <w:r w:rsidR="00E846FA" w:rsidRPr="00717E4C">
        <w:rPr>
          <w:rFonts w:ascii="Times New Roman" w:hAnsi="Times New Roman"/>
          <w:i/>
          <w:sz w:val="24"/>
          <w:szCs w:val="24"/>
        </w:rPr>
        <w:t>A.bipunctata</w:t>
      </w:r>
      <w:r w:rsidR="00B27159" w:rsidRPr="00D861B0">
        <w:rPr>
          <w:rFonts w:ascii="Times New Roman" w:hAnsi="Times New Roman"/>
          <w:sz w:val="24"/>
          <w:szCs w:val="24"/>
        </w:rPr>
        <w:t xml:space="preserve"> to the trophic environment and further emphasises the context dependent nature of maternal effects.</w:t>
      </w:r>
      <w:r w:rsidR="00B27159" w:rsidRPr="00A55E1F">
        <w:rPr>
          <w:rFonts w:ascii="Times New Roman" w:hAnsi="Times New Roman"/>
          <w:sz w:val="24"/>
          <w:szCs w:val="24"/>
        </w:rPr>
        <w:t xml:space="preserve"> </w:t>
      </w:r>
    </w:p>
    <w:p w14:paraId="5CCA95EB" w14:textId="77777777" w:rsidR="002917ED" w:rsidRDefault="002917ED" w:rsidP="002917ED">
      <w:pPr>
        <w:pStyle w:val="NoSpacing"/>
        <w:spacing w:line="480" w:lineRule="auto"/>
        <w:ind w:left="142"/>
        <w:rPr>
          <w:rFonts w:ascii="Times New Roman" w:hAnsi="Times New Roman"/>
          <w:sz w:val="24"/>
          <w:szCs w:val="24"/>
        </w:rPr>
      </w:pPr>
    </w:p>
    <w:p w14:paraId="0CD74CB2" w14:textId="77777777" w:rsidR="00BB1DDE" w:rsidRDefault="00B27159" w:rsidP="002917ED">
      <w:pPr>
        <w:pStyle w:val="NoSpacing"/>
        <w:spacing w:line="480" w:lineRule="auto"/>
        <w:ind w:left="142"/>
        <w:rPr>
          <w:rFonts w:ascii="Times New Roman" w:hAnsi="Times New Roman"/>
          <w:sz w:val="24"/>
          <w:szCs w:val="24"/>
        </w:rPr>
      </w:pPr>
      <w:r w:rsidRPr="00A55E1F">
        <w:rPr>
          <w:rFonts w:ascii="Times New Roman" w:hAnsi="Times New Roman"/>
          <w:sz w:val="24"/>
          <w:szCs w:val="24"/>
        </w:rPr>
        <w:t xml:space="preserve">Alternatively, although it seems unlikely, we cannot rule out the possibility that a facultative reduction in female investment in environments of high offspring predation risk, may also have caused the observed difference in </w:t>
      </w:r>
      <w:r w:rsidR="0011382E" w:rsidRPr="00A55E1F">
        <w:rPr>
          <w:rFonts w:ascii="Times New Roman" w:hAnsi="Times New Roman"/>
          <w:sz w:val="24"/>
          <w:szCs w:val="24"/>
        </w:rPr>
        <w:t xml:space="preserve">egg alkaloid level between the different predator treatments when aphids were absent. </w:t>
      </w:r>
      <w:r w:rsidR="00403447" w:rsidRPr="00A55E1F">
        <w:rPr>
          <w:rFonts w:ascii="Times New Roman" w:hAnsi="Times New Roman"/>
          <w:sz w:val="24"/>
          <w:szCs w:val="24"/>
        </w:rPr>
        <w:t xml:space="preserve">The total reproductive capacity of females is finite and therefore a reduction in offspring investment at risky or poor </w:t>
      </w:r>
      <w:r w:rsidR="005779C8">
        <w:rPr>
          <w:rFonts w:ascii="Times New Roman" w:hAnsi="Times New Roman"/>
          <w:sz w:val="24"/>
          <w:szCs w:val="24"/>
        </w:rPr>
        <w:t xml:space="preserve">egg laying </w:t>
      </w:r>
      <w:r w:rsidR="00403447" w:rsidRPr="00A55E1F">
        <w:rPr>
          <w:rFonts w:ascii="Times New Roman" w:hAnsi="Times New Roman"/>
          <w:sz w:val="24"/>
          <w:szCs w:val="24"/>
        </w:rPr>
        <w:t xml:space="preserve">sites can enable them to increase their investment at more favourable sites, thus maximising female fitness </w:t>
      </w:r>
      <w:r w:rsidR="00403447" w:rsidRPr="00A55E1F">
        <w:rPr>
          <w:rFonts w:ascii="Times New Roman" w:hAnsi="Times New Roman"/>
          <w:noProof/>
          <w:sz w:val="24"/>
          <w:szCs w:val="24"/>
        </w:rPr>
        <w:t>(Rosenheim 1999)</w:t>
      </w:r>
      <w:r w:rsidR="00403447" w:rsidRPr="00A55E1F">
        <w:rPr>
          <w:rFonts w:ascii="Times New Roman" w:hAnsi="Times New Roman"/>
          <w:sz w:val="24"/>
          <w:szCs w:val="24"/>
        </w:rPr>
        <w:t xml:space="preserve">. This does not necessarily involve the cessation of </w:t>
      </w:r>
      <w:r w:rsidR="005779C8">
        <w:rPr>
          <w:rFonts w:ascii="Times New Roman" w:hAnsi="Times New Roman"/>
          <w:sz w:val="24"/>
          <w:szCs w:val="24"/>
        </w:rPr>
        <w:t>egg laying</w:t>
      </w:r>
      <w:r w:rsidR="0011382E" w:rsidRPr="00A55E1F">
        <w:rPr>
          <w:rFonts w:ascii="Times New Roman" w:hAnsi="Times New Roman"/>
          <w:sz w:val="24"/>
          <w:szCs w:val="24"/>
        </w:rPr>
        <w:t xml:space="preserve"> </w:t>
      </w:r>
      <w:r w:rsidR="00403447" w:rsidRPr="00A55E1F">
        <w:rPr>
          <w:rFonts w:ascii="Times New Roman" w:hAnsi="Times New Roman"/>
          <w:sz w:val="24"/>
          <w:szCs w:val="24"/>
        </w:rPr>
        <w:t xml:space="preserve">at risky sites, but a reduction, for example in offspring number </w:t>
      </w:r>
      <w:r w:rsidR="00403447" w:rsidRPr="00A55E1F">
        <w:rPr>
          <w:rFonts w:ascii="Times New Roman" w:hAnsi="Times New Roman"/>
          <w:noProof/>
          <w:sz w:val="24"/>
          <w:szCs w:val="24"/>
        </w:rPr>
        <w:t>(Guo</w:t>
      </w:r>
      <w:r w:rsidR="00403447" w:rsidRPr="00A55E1F">
        <w:rPr>
          <w:rFonts w:ascii="Times New Roman" w:hAnsi="Times New Roman"/>
          <w:i/>
          <w:noProof/>
          <w:sz w:val="24"/>
          <w:szCs w:val="24"/>
        </w:rPr>
        <w:t xml:space="preserve"> </w:t>
      </w:r>
      <w:r w:rsidR="002A4321" w:rsidRPr="002A4321">
        <w:rPr>
          <w:rFonts w:ascii="Times New Roman" w:hAnsi="Times New Roman"/>
          <w:noProof/>
          <w:sz w:val="24"/>
          <w:szCs w:val="24"/>
        </w:rPr>
        <w:t>et al.</w:t>
      </w:r>
      <w:r w:rsidR="00403447" w:rsidRPr="00A55E1F">
        <w:rPr>
          <w:rFonts w:ascii="Times New Roman" w:hAnsi="Times New Roman"/>
          <w:noProof/>
          <w:sz w:val="24"/>
          <w:szCs w:val="24"/>
        </w:rPr>
        <w:t xml:space="preserve"> 2014)</w:t>
      </w:r>
      <w:r w:rsidR="0011382E" w:rsidRPr="00A55E1F">
        <w:rPr>
          <w:rFonts w:ascii="Times New Roman" w:hAnsi="Times New Roman"/>
          <w:noProof/>
          <w:sz w:val="24"/>
          <w:szCs w:val="24"/>
        </w:rPr>
        <w:t>,</w:t>
      </w:r>
      <w:r w:rsidR="00403447" w:rsidRPr="00A55E1F">
        <w:rPr>
          <w:rFonts w:ascii="Times New Roman" w:hAnsi="Times New Roman"/>
          <w:sz w:val="24"/>
          <w:szCs w:val="24"/>
        </w:rPr>
        <w:t xml:space="preserve"> or in a costly aspect of offspring phenotype </w:t>
      </w:r>
      <w:r w:rsidR="00403447" w:rsidRPr="00A55E1F">
        <w:rPr>
          <w:rFonts w:ascii="Times New Roman" w:hAnsi="Times New Roman"/>
          <w:noProof/>
          <w:sz w:val="24"/>
          <w:szCs w:val="24"/>
        </w:rPr>
        <w:t>(Deas &amp; Hunter 2014)</w:t>
      </w:r>
      <w:r w:rsidR="00403447" w:rsidRPr="00A55E1F">
        <w:rPr>
          <w:rFonts w:ascii="Times New Roman" w:hAnsi="Times New Roman"/>
          <w:sz w:val="24"/>
          <w:szCs w:val="24"/>
        </w:rPr>
        <w:t xml:space="preserve">. However, if </w:t>
      </w:r>
      <w:r w:rsidR="007F391D" w:rsidRPr="00A55E1F">
        <w:rPr>
          <w:rFonts w:ascii="Times New Roman" w:hAnsi="Times New Roman"/>
          <w:i/>
          <w:sz w:val="24"/>
          <w:szCs w:val="24"/>
        </w:rPr>
        <w:t>A. bipunctata</w:t>
      </w:r>
      <w:r w:rsidR="00403447" w:rsidRPr="00A55E1F">
        <w:rPr>
          <w:rFonts w:ascii="Times New Roman" w:hAnsi="Times New Roman"/>
          <w:sz w:val="24"/>
          <w:szCs w:val="24"/>
        </w:rPr>
        <w:t xml:space="preserve"> females were employing this strategy in the face of predation risk a reduction</w:t>
      </w:r>
      <w:r w:rsidR="009306BB" w:rsidRPr="00A55E1F">
        <w:rPr>
          <w:rFonts w:ascii="Times New Roman" w:hAnsi="Times New Roman"/>
          <w:sz w:val="24"/>
          <w:szCs w:val="24"/>
        </w:rPr>
        <w:t xml:space="preserve"> in egg alkaloid levels between predator treatments when aphids were present as well as absent, and in other</w:t>
      </w:r>
      <w:r w:rsidR="00403447" w:rsidRPr="00A55E1F">
        <w:rPr>
          <w:rFonts w:ascii="Times New Roman" w:hAnsi="Times New Roman"/>
          <w:sz w:val="24"/>
          <w:szCs w:val="24"/>
        </w:rPr>
        <w:t xml:space="preserve"> </w:t>
      </w:r>
      <w:r w:rsidR="00403447" w:rsidRPr="00A55E1F">
        <w:rPr>
          <w:rFonts w:ascii="Times New Roman" w:hAnsi="Times New Roman"/>
          <w:sz w:val="24"/>
          <w:szCs w:val="24"/>
        </w:rPr>
        <w:lastRenderedPageBreak/>
        <w:t>markers of investment</w:t>
      </w:r>
      <w:r w:rsidR="00E861E3" w:rsidRPr="00A55E1F">
        <w:rPr>
          <w:rFonts w:ascii="Times New Roman" w:hAnsi="Times New Roman"/>
          <w:sz w:val="24"/>
          <w:szCs w:val="24"/>
        </w:rPr>
        <w:t>,</w:t>
      </w:r>
      <w:r w:rsidR="00403447" w:rsidRPr="00A55E1F">
        <w:rPr>
          <w:rFonts w:ascii="Times New Roman" w:hAnsi="Times New Roman"/>
          <w:sz w:val="24"/>
          <w:szCs w:val="24"/>
        </w:rPr>
        <w:t xml:space="preserve"> such as egg siz</w:t>
      </w:r>
      <w:r w:rsidR="0011382E" w:rsidRPr="00A55E1F">
        <w:rPr>
          <w:rFonts w:ascii="Times New Roman" w:hAnsi="Times New Roman"/>
          <w:sz w:val="24"/>
          <w:szCs w:val="24"/>
        </w:rPr>
        <w:t>e or number</w:t>
      </w:r>
      <w:r w:rsidR="00E861E3" w:rsidRPr="00A55E1F">
        <w:rPr>
          <w:rFonts w:ascii="Times New Roman" w:hAnsi="Times New Roman"/>
          <w:sz w:val="24"/>
          <w:szCs w:val="24"/>
        </w:rPr>
        <w:t>,</w:t>
      </w:r>
      <w:r w:rsidR="0011382E" w:rsidRPr="00A55E1F">
        <w:rPr>
          <w:rFonts w:ascii="Times New Roman" w:hAnsi="Times New Roman"/>
          <w:sz w:val="24"/>
          <w:szCs w:val="24"/>
        </w:rPr>
        <w:t xml:space="preserve"> may </w:t>
      </w:r>
      <w:r w:rsidR="009306BB" w:rsidRPr="00A55E1F">
        <w:rPr>
          <w:rFonts w:ascii="Times New Roman" w:hAnsi="Times New Roman"/>
          <w:sz w:val="24"/>
          <w:szCs w:val="24"/>
        </w:rPr>
        <w:t>reasonably have been</w:t>
      </w:r>
      <w:r w:rsidR="0011382E" w:rsidRPr="00A55E1F">
        <w:rPr>
          <w:rFonts w:ascii="Times New Roman" w:hAnsi="Times New Roman"/>
          <w:sz w:val="24"/>
          <w:szCs w:val="24"/>
        </w:rPr>
        <w:t xml:space="preserve"> </w:t>
      </w:r>
      <w:r w:rsidR="00403447" w:rsidRPr="00A55E1F">
        <w:rPr>
          <w:rFonts w:ascii="Times New Roman" w:hAnsi="Times New Roman"/>
          <w:sz w:val="24"/>
          <w:szCs w:val="24"/>
        </w:rPr>
        <w:t xml:space="preserve">expected, but this was not seen. </w:t>
      </w:r>
    </w:p>
    <w:p w14:paraId="26E70799" w14:textId="77777777" w:rsidR="00B378F5" w:rsidRDefault="00B378F5" w:rsidP="00BB1DDE">
      <w:pPr>
        <w:pStyle w:val="NoSpacing"/>
        <w:spacing w:line="480" w:lineRule="auto"/>
        <w:ind w:left="142"/>
        <w:rPr>
          <w:rFonts w:ascii="Times New Roman" w:hAnsi="Times New Roman"/>
          <w:sz w:val="24"/>
          <w:szCs w:val="24"/>
        </w:rPr>
      </w:pPr>
    </w:p>
    <w:p w14:paraId="40E1FCCD" w14:textId="0F6E8B6A" w:rsidR="002917ED" w:rsidRDefault="00BB1DDE" w:rsidP="00717E4C">
      <w:pPr>
        <w:pStyle w:val="NoSpacing"/>
        <w:spacing w:line="480" w:lineRule="auto"/>
        <w:rPr>
          <w:rFonts w:ascii="Times New Roman" w:hAnsi="Times New Roman"/>
          <w:sz w:val="24"/>
          <w:szCs w:val="24"/>
        </w:rPr>
      </w:pPr>
      <w:r w:rsidRPr="00A55E1F">
        <w:rPr>
          <w:rFonts w:ascii="Times New Roman" w:hAnsi="Times New Roman"/>
          <w:sz w:val="24"/>
          <w:szCs w:val="24"/>
        </w:rPr>
        <w:t xml:space="preserve">In conclusion, </w:t>
      </w:r>
      <w:r>
        <w:rPr>
          <w:rFonts w:ascii="Times New Roman" w:hAnsi="Times New Roman"/>
          <w:sz w:val="24"/>
          <w:szCs w:val="24"/>
        </w:rPr>
        <w:t>t</w:t>
      </w:r>
      <w:r w:rsidRPr="00A55E1F">
        <w:rPr>
          <w:rFonts w:ascii="Times New Roman" w:hAnsi="Times New Roman"/>
          <w:sz w:val="24"/>
          <w:szCs w:val="24"/>
        </w:rPr>
        <w:t xml:space="preserve">here is an interactive effect of resource availability and invasive predator risk on maternal reproductive investment in </w:t>
      </w:r>
      <w:r w:rsidRPr="00A55E1F">
        <w:rPr>
          <w:rFonts w:ascii="Times New Roman" w:hAnsi="Times New Roman"/>
          <w:i/>
          <w:sz w:val="24"/>
          <w:szCs w:val="24"/>
        </w:rPr>
        <w:t>A. bipunctata</w:t>
      </w:r>
      <w:r w:rsidRPr="00A55E1F">
        <w:rPr>
          <w:rFonts w:ascii="Times New Roman" w:hAnsi="Times New Roman"/>
          <w:sz w:val="24"/>
          <w:szCs w:val="24"/>
        </w:rPr>
        <w:t xml:space="preserve">, but not in the direction predicted. The results from the cannibalism test and the increase in egg alkaloid levels in the absence of aphids and predators, </w:t>
      </w:r>
      <w:r>
        <w:rPr>
          <w:rFonts w:ascii="Times New Roman" w:hAnsi="Times New Roman"/>
          <w:sz w:val="24"/>
          <w:szCs w:val="24"/>
        </w:rPr>
        <w:t>indicates</w:t>
      </w:r>
      <w:r w:rsidRPr="00A55E1F">
        <w:rPr>
          <w:rFonts w:ascii="Times New Roman" w:hAnsi="Times New Roman"/>
          <w:sz w:val="24"/>
          <w:szCs w:val="24"/>
        </w:rPr>
        <w:t xml:space="preserve"> that egg alkaloid levels are used by female </w:t>
      </w:r>
      <w:r w:rsidRPr="00A55E1F">
        <w:rPr>
          <w:rFonts w:ascii="Times New Roman" w:hAnsi="Times New Roman"/>
          <w:i/>
          <w:sz w:val="24"/>
          <w:szCs w:val="24"/>
        </w:rPr>
        <w:t>A. bipunctata</w:t>
      </w:r>
      <w:r w:rsidRPr="00A55E1F">
        <w:rPr>
          <w:rFonts w:ascii="Times New Roman" w:hAnsi="Times New Roman"/>
          <w:sz w:val="24"/>
          <w:szCs w:val="24"/>
        </w:rPr>
        <w:t xml:space="preserve"> to manipulate offspring cannibalism levels in response to low resource availability. </w:t>
      </w:r>
      <w:r>
        <w:rPr>
          <w:rFonts w:ascii="Times New Roman" w:hAnsi="Times New Roman"/>
          <w:sz w:val="24"/>
          <w:szCs w:val="24"/>
        </w:rPr>
        <w:t xml:space="preserve"> Increased offspring predation risk also influences maternal response to low resource availability, with egg alkaloid levels being lower when simulated predation risk was high. The apparent trade-off between </w:t>
      </w:r>
      <w:r w:rsidR="008E51DD">
        <w:rPr>
          <w:rFonts w:ascii="Times New Roman" w:hAnsi="Times New Roman"/>
          <w:sz w:val="24"/>
          <w:szCs w:val="24"/>
        </w:rPr>
        <w:t xml:space="preserve">egg number and egg alkaloid level </w:t>
      </w:r>
      <w:r>
        <w:rPr>
          <w:rFonts w:ascii="Times New Roman" w:hAnsi="Times New Roman"/>
          <w:sz w:val="24"/>
          <w:szCs w:val="24"/>
        </w:rPr>
        <w:t>when resources are low</w:t>
      </w:r>
      <w:r w:rsidR="00BC79FD">
        <w:rPr>
          <w:rFonts w:ascii="Times New Roman" w:hAnsi="Times New Roman"/>
          <w:sz w:val="24"/>
          <w:szCs w:val="24"/>
        </w:rPr>
        <w:t>,</w:t>
      </w:r>
      <w:r>
        <w:rPr>
          <w:rFonts w:ascii="Times New Roman" w:hAnsi="Times New Roman"/>
          <w:sz w:val="24"/>
          <w:szCs w:val="24"/>
        </w:rPr>
        <w:t xml:space="preserve"> </w:t>
      </w:r>
      <w:r w:rsidR="00BC79FD">
        <w:rPr>
          <w:rFonts w:ascii="Times New Roman" w:hAnsi="Times New Roman"/>
          <w:sz w:val="24"/>
          <w:szCs w:val="24"/>
        </w:rPr>
        <w:t>suggests that the lower level of egg alkaloids under</w:t>
      </w:r>
      <w:r>
        <w:rPr>
          <w:rFonts w:ascii="Times New Roman" w:hAnsi="Times New Roman"/>
          <w:sz w:val="24"/>
          <w:szCs w:val="24"/>
        </w:rPr>
        <w:t xml:space="preserve"> is mediated by </w:t>
      </w:r>
      <w:r w:rsidR="005D74EF">
        <w:rPr>
          <w:rFonts w:ascii="Times New Roman" w:hAnsi="Times New Roman"/>
          <w:sz w:val="24"/>
          <w:szCs w:val="24"/>
        </w:rPr>
        <w:t xml:space="preserve">possible </w:t>
      </w:r>
      <w:r>
        <w:rPr>
          <w:rFonts w:ascii="Times New Roman" w:hAnsi="Times New Roman"/>
          <w:sz w:val="24"/>
          <w:szCs w:val="24"/>
        </w:rPr>
        <w:t xml:space="preserve">increases in egg number opposed to a </w:t>
      </w:r>
      <w:r w:rsidR="008E51DD">
        <w:rPr>
          <w:rFonts w:ascii="Times New Roman" w:hAnsi="Times New Roman"/>
          <w:sz w:val="24"/>
          <w:szCs w:val="24"/>
        </w:rPr>
        <w:t>facultative reduction in investment</w:t>
      </w:r>
      <w:r>
        <w:rPr>
          <w:rFonts w:ascii="Times New Roman" w:hAnsi="Times New Roman"/>
          <w:sz w:val="24"/>
          <w:szCs w:val="24"/>
        </w:rPr>
        <w:t>. Furthermore, the response of females to invasive predator tracks shown here is unlikely to be adequate</w:t>
      </w:r>
      <w:r w:rsidRPr="00A55E1F">
        <w:rPr>
          <w:rFonts w:ascii="Times New Roman" w:hAnsi="Times New Roman"/>
          <w:sz w:val="24"/>
          <w:szCs w:val="24"/>
        </w:rPr>
        <w:t xml:space="preserve"> to prevent detrimental effects of harlequin larval predation on </w:t>
      </w:r>
      <w:r w:rsidRPr="00A55E1F">
        <w:rPr>
          <w:rFonts w:ascii="Times New Roman" w:hAnsi="Times New Roman"/>
          <w:i/>
          <w:sz w:val="24"/>
          <w:szCs w:val="24"/>
        </w:rPr>
        <w:t>A. bipunctata</w:t>
      </w:r>
      <w:r w:rsidRPr="00A55E1F">
        <w:rPr>
          <w:rFonts w:ascii="Times New Roman" w:hAnsi="Times New Roman"/>
          <w:sz w:val="24"/>
          <w:szCs w:val="24"/>
        </w:rPr>
        <w:t xml:space="preserve"> reproduction</w:t>
      </w:r>
      <w:r>
        <w:rPr>
          <w:rFonts w:ascii="Times New Roman" w:hAnsi="Times New Roman"/>
          <w:sz w:val="24"/>
          <w:szCs w:val="24"/>
        </w:rPr>
        <w:t xml:space="preserve">. Not least due to the higher tolerance of </w:t>
      </w:r>
      <w:r w:rsidRPr="00717E4C">
        <w:rPr>
          <w:rFonts w:ascii="Times New Roman" w:hAnsi="Times New Roman"/>
          <w:i/>
          <w:sz w:val="24"/>
          <w:szCs w:val="24"/>
        </w:rPr>
        <w:t>H.axyridis</w:t>
      </w:r>
      <w:r>
        <w:rPr>
          <w:rFonts w:ascii="Times New Roman" w:hAnsi="Times New Roman"/>
          <w:sz w:val="24"/>
          <w:szCs w:val="24"/>
        </w:rPr>
        <w:t xml:space="preserve"> larvae to alkaloids  </w:t>
      </w:r>
      <w:r w:rsidRPr="00A55E1F">
        <w:rPr>
          <w:rFonts w:ascii="Times New Roman" w:hAnsi="Times New Roman"/>
          <w:noProof/>
          <w:sz w:val="24"/>
          <w:szCs w:val="24"/>
        </w:rPr>
        <w:t>(Sato &amp; Dixon 2004; Ware</w:t>
      </w:r>
      <w:r>
        <w:rPr>
          <w:rFonts w:ascii="Times New Roman" w:hAnsi="Times New Roman"/>
          <w:noProof/>
          <w:sz w:val="24"/>
          <w:szCs w:val="24"/>
        </w:rPr>
        <w:t xml:space="preserve"> et al.</w:t>
      </w:r>
      <w:r w:rsidRPr="00A55E1F">
        <w:rPr>
          <w:rFonts w:ascii="Times New Roman" w:hAnsi="Times New Roman"/>
          <w:noProof/>
          <w:sz w:val="24"/>
          <w:szCs w:val="24"/>
        </w:rPr>
        <w:t xml:space="preserve"> 2009; Katsanis</w:t>
      </w:r>
      <w:r w:rsidRPr="00A55E1F">
        <w:rPr>
          <w:rFonts w:ascii="Times New Roman" w:hAnsi="Times New Roman"/>
          <w:i/>
          <w:noProof/>
          <w:sz w:val="24"/>
          <w:szCs w:val="24"/>
        </w:rPr>
        <w:t xml:space="preserve"> </w:t>
      </w:r>
      <w:r w:rsidRPr="002A4321">
        <w:rPr>
          <w:rFonts w:ascii="Times New Roman" w:hAnsi="Times New Roman"/>
          <w:noProof/>
          <w:sz w:val="24"/>
          <w:szCs w:val="24"/>
        </w:rPr>
        <w:t>et al.</w:t>
      </w:r>
      <w:r w:rsidRPr="00A55E1F">
        <w:rPr>
          <w:rFonts w:ascii="Times New Roman" w:hAnsi="Times New Roman"/>
          <w:noProof/>
          <w:sz w:val="24"/>
          <w:szCs w:val="24"/>
        </w:rPr>
        <w:t xml:space="preserve"> 2013)</w:t>
      </w:r>
      <w:r>
        <w:rPr>
          <w:rFonts w:ascii="Times New Roman" w:hAnsi="Times New Roman"/>
          <w:sz w:val="24"/>
          <w:szCs w:val="24"/>
        </w:rPr>
        <w:t>.</w:t>
      </w:r>
      <w:r w:rsidR="005D74EF">
        <w:rPr>
          <w:rFonts w:ascii="Times New Roman" w:hAnsi="Times New Roman"/>
          <w:sz w:val="24"/>
          <w:szCs w:val="24"/>
        </w:rPr>
        <w:t xml:space="preserve"> Indeed, the decline</w:t>
      </w:r>
      <w:r>
        <w:rPr>
          <w:rFonts w:ascii="Times New Roman" w:hAnsi="Times New Roman"/>
          <w:sz w:val="24"/>
          <w:szCs w:val="24"/>
        </w:rPr>
        <w:t xml:space="preserve"> </w:t>
      </w:r>
      <w:r w:rsidR="005D74EF">
        <w:rPr>
          <w:rFonts w:ascii="Times New Roman" w:hAnsi="Times New Roman"/>
          <w:sz w:val="24"/>
          <w:szCs w:val="24"/>
        </w:rPr>
        <w:t xml:space="preserve">in  UK populations of </w:t>
      </w:r>
      <w:r w:rsidR="005D74EF" w:rsidRPr="00A55E1F">
        <w:rPr>
          <w:rFonts w:ascii="Times New Roman" w:hAnsi="Times New Roman"/>
          <w:i/>
          <w:sz w:val="24"/>
          <w:szCs w:val="24"/>
        </w:rPr>
        <w:t>A. bipunctata</w:t>
      </w:r>
      <w:r w:rsidR="005D74EF" w:rsidRPr="00A55E1F">
        <w:rPr>
          <w:rFonts w:ascii="Times New Roman" w:hAnsi="Times New Roman"/>
          <w:sz w:val="24"/>
          <w:szCs w:val="24"/>
        </w:rPr>
        <w:t xml:space="preserve"> </w:t>
      </w:r>
      <w:r w:rsidR="005D74EF">
        <w:rPr>
          <w:rFonts w:ascii="Times New Roman" w:hAnsi="Times New Roman"/>
          <w:sz w:val="24"/>
          <w:szCs w:val="24"/>
        </w:rPr>
        <w:t xml:space="preserve">in regions </w:t>
      </w:r>
      <w:r w:rsidR="005D74EF" w:rsidRPr="00A55E1F">
        <w:rPr>
          <w:rFonts w:ascii="Times New Roman" w:hAnsi="Times New Roman"/>
          <w:sz w:val="24"/>
          <w:szCs w:val="24"/>
        </w:rPr>
        <w:t>where the invasive harlequin has become established</w:t>
      </w:r>
      <w:r w:rsidR="005D74EF">
        <w:rPr>
          <w:rFonts w:ascii="Times New Roman" w:hAnsi="Times New Roman"/>
          <w:sz w:val="24"/>
          <w:szCs w:val="24"/>
        </w:rPr>
        <w:t xml:space="preserve">  </w:t>
      </w:r>
      <w:r w:rsidRPr="00A55E1F">
        <w:rPr>
          <w:rFonts w:ascii="Times New Roman" w:hAnsi="Times New Roman"/>
          <w:sz w:val="24"/>
          <w:szCs w:val="24"/>
        </w:rPr>
        <w:t>support</w:t>
      </w:r>
      <w:r w:rsidR="005D74EF">
        <w:rPr>
          <w:rFonts w:ascii="Times New Roman" w:hAnsi="Times New Roman"/>
          <w:sz w:val="24"/>
          <w:szCs w:val="24"/>
        </w:rPr>
        <w:t>s</w:t>
      </w:r>
      <w:r w:rsidRPr="00A55E1F">
        <w:rPr>
          <w:rFonts w:ascii="Times New Roman" w:hAnsi="Times New Roman"/>
          <w:sz w:val="24"/>
          <w:szCs w:val="24"/>
        </w:rPr>
        <w:t xml:space="preserve"> this tentative conclusion </w:t>
      </w:r>
      <w:r w:rsidRPr="00A55E1F">
        <w:rPr>
          <w:rFonts w:ascii="Times New Roman" w:hAnsi="Times New Roman"/>
          <w:noProof/>
          <w:sz w:val="24"/>
          <w:szCs w:val="24"/>
        </w:rPr>
        <w:t>(Roy</w:t>
      </w:r>
      <w:r w:rsidRPr="00A55E1F">
        <w:rPr>
          <w:rFonts w:ascii="Times New Roman" w:hAnsi="Times New Roman"/>
          <w:i/>
          <w:noProof/>
          <w:sz w:val="24"/>
          <w:szCs w:val="24"/>
        </w:rPr>
        <w:t xml:space="preserve"> </w:t>
      </w:r>
      <w:r w:rsidRPr="002A4321">
        <w:rPr>
          <w:rFonts w:ascii="Times New Roman" w:hAnsi="Times New Roman"/>
          <w:noProof/>
          <w:sz w:val="24"/>
          <w:szCs w:val="24"/>
        </w:rPr>
        <w:t>et al.</w:t>
      </w:r>
      <w:r w:rsidRPr="00A55E1F">
        <w:rPr>
          <w:rFonts w:ascii="Times New Roman" w:hAnsi="Times New Roman"/>
          <w:noProof/>
          <w:sz w:val="24"/>
          <w:szCs w:val="24"/>
        </w:rPr>
        <w:t xml:space="preserve"> 2012)</w:t>
      </w:r>
      <w:r w:rsidRPr="00A55E1F">
        <w:rPr>
          <w:rFonts w:ascii="Times New Roman" w:hAnsi="Times New Roman"/>
          <w:sz w:val="24"/>
          <w:szCs w:val="24"/>
        </w:rPr>
        <w:t>.</w:t>
      </w:r>
      <w:r>
        <w:rPr>
          <w:rFonts w:ascii="Times New Roman" w:hAnsi="Times New Roman"/>
          <w:sz w:val="24"/>
          <w:szCs w:val="24"/>
        </w:rPr>
        <w:t xml:space="preserve"> </w:t>
      </w:r>
      <w:r w:rsidRPr="00A55E1F">
        <w:rPr>
          <w:rFonts w:ascii="Times New Roman" w:hAnsi="Times New Roman"/>
          <w:sz w:val="24"/>
          <w:szCs w:val="24"/>
        </w:rPr>
        <w:t>Overall these results emphasise the importance of studying the non-genetic transgenerational responses of species to anthropogenic change, such as those mediated by maternal effects, in the context of the o</w:t>
      </w:r>
      <w:r>
        <w:rPr>
          <w:rFonts w:ascii="Times New Roman" w:hAnsi="Times New Roman"/>
          <w:sz w:val="24"/>
          <w:szCs w:val="24"/>
        </w:rPr>
        <w:t>ther environmental factors key to</w:t>
      </w:r>
      <w:r w:rsidRPr="00A55E1F">
        <w:rPr>
          <w:rFonts w:ascii="Times New Roman" w:hAnsi="Times New Roman"/>
          <w:sz w:val="24"/>
          <w:szCs w:val="24"/>
        </w:rPr>
        <w:t xml:space="preserve"> determining offspring phenotype.</w:t>
      </w:r>
    </w:p>
    <w:p w14:paraId="1CA0FB39" w14:textId="77777777" w:rsidR="00BB1DDE" w:rsidRDefault="00BB1DDE" w:rsidP="00717E4C">
      <w:pPr>
        <w:pStyle w:val="NoSpacing"/>
        <w:spacing w:line="480" w:lineRule="auto"/>
        <w:rPr>
          <w:rFonts w:ascii="Times New Roman" w:hAnsi="Times New Roman"/>
          <w:sz w:val="24"/>
          <w:szCs w:val="24"/>
        </w:rPr>
      </w:pPr>
    </w:p>
    <w:p w14:paraId="1D35399D" w14:textId="77777777" w:rsidR="00BC79FD" w:rsidRDefault="00BC79FD" w:rsidP="00717E4C">
      <w:pPr>
        <w:pStyle w:val="NoSpacing"/>
        <w:spacing w:line="480" w:lineRule="auto"/>
        <w:rPr>
          <w:rFonts w:ascii="Times New Roman" w:hAnsi="Times New Roman"/>
          <w:sz w:val="24"/>
          <w:szCs w:val="24"/>
        </w:rPr>
      </w:pPr>
    </w:p>
    <w:p w14:paraId="6AB5E422" w14:textId="77777777" w:rsidR="00BC79FD" w:rsidRDefault="00BC79FD" w:rsidP="00717E4C">
      <w:pPr>
        <w:pStyle w:val="NoSpacing"/>
        <w:spacing w:line="480" w:lineRule="auto"/>
        <w:rPr>
          <w:rFonts w:ascii="Times New Roman" w:hAnsi="Times New Roman"/>
          <w:sz w:val="24"/>
          <w:szCs w:val="24"/>
        </w:rPr>
      </w:pPr>
    </w:p>
    <w:p w14:paraId="76C8FAE0" w14:textId="77777777" w:rsidR="002917ED" w:rsidRDefault="002917ED" w:rsidP="002917ED">
      <w:pPr>
        <w:pStyle w:val="NoSpacing"/>
        <w:spacing w:line="480" w:lineRule="auto"/>
        <w:ind w:left="142"/>
        <w:rPr>
          <w:rFonts w:ascii="Times New Roman" w:hAnsi="Times New Roman"/>
          <w:sz w:val="24"/>
          <w:szCs w:val="24"/>
        </w:rPr>
      </w:pPr>
    </w:p>
    <w:p w14:paraId="0EE94716" w14:textId="77777777" w:rsidR="002917ED" w:rsidRDefault="00403447" w:rsidP="002917ED">
      <w:pPr>
        <w:pStyle w:val="NoSpacing"/>
        <w:spacing w:line="480" w:lineRule="auto"/>
        <w:ind w:left="142"/>
        <w:rPr>
          <w:rFonts w:ascii="Times New Roman" w:hAnsi="Times New Roman"/>
          <w:b/>
          <w:sz w:val="24"/>
          <w:szCs w:val="24"/>
        </w:rPr>
      </w:pPr>
      <w:r w:rsidRPr="00A55E1F">
        <w:rPr>
          <w:rFonts w:ascii="Times New Roman" w:hAnsi="Times New Roman"/>
          <w:b/>
          <w:sz w:val="24"/>
          <w:szCs w:val="24"/>
        </w:rPr>
        <w:lastRenderedPageBreak/>
        <w:t>Acknowledgements</w:t>
      </w:r>
    </w:p>
    <w:p w14:paraId="251BABC5" w14:textId="5F929702" w:rsidR="002917ED" w:rsidRDefault="0075682B" w:rsidP="002917ED">
      <w:pPr>
        <w:pStyle w:val="NoSpacing"/>
        <w:spacing w:line="480" w:lineRule="auto"/>
        <w:ind w:left="142"/>
        <w:rPr>
          <w:rFonts w:ascii="Times New Roman" w:hAnsi="Times New Roman"/>
          <w:sz w:val="24"/>
          <w:szCs w:val="24"/>
        </w:rPr>
      </w:pPr>
      <w:r>
        <w:rPr>
          <w:rFonts w:ascii="Times New Roman" w:hAnsi="Times New Roman"/>
          <w:sz w:val="24"/>
          <w:szCs w:val="24"/>
        </w:rPr>
        <w:t>Many thanks</w:t>
      </w:r>
      <w:r w:rsidR="00403447" w:rsidRPr="00A55E1F">
        <w:rPr>
          <w:rFonts w:ascii="Times New Roman" w:hAnsi="Times New Roman"/>
          <w:sz w:val="24"/>
          <w:szCs w:val="24"/>
        </w:rPr>
        <w:t xml:space="preserve"> to J. Baverstock </w:t>
      </w:r>
      <w:r w:rsidR="00672D66" w:rsidRPr="00A55E1F">
        <w:rPr>
          <w:rFonts w:ascii="Times New Roman" w:hAnsi="Times New Roman"/>
          <w:sz w:val="24"/>
          <w:szCs w:val="24"/>
        </w:rPr>
        <w:t xml:space="preserve">, </w:t>
      </w:r>
      <w:r w:rsidR="00403447" w:rsidRPr="00A55E1F">
        <w:rPr>
          <w:rFonts w:ascii="Times New Roman" w:hAnsi="Times New Roman"/>
          <w:sz w:val="24"/>
          <w:szCs w:val="24"/>
        </w:rPr>
        <w:t>S.</w:t>
      </w:r>
      <w:r w:rsidR="00FC5002" w:rsidRPr="00A55E1F">
        <w:rPr>
          <w:rFonts w:ascii="Times New Roman" w:hAnsi="Times New Roman"/>
          <w:sz w:val="24"/>
          <w:szCs w:val="24"/>
        </w:rPr>
        <w:t xml:space="preserve"> </w:t>
      </w:r>
      <w:r w:rsidR="00E75E66">
        <w:rPr>
          <w:rFonts w:ascii="Times New Roman" w:hAnsi="Times New Roman"/>
          <w:sz w:val="24"/>
          <w:szCs w:val="24"/>
        </w:rPr>
        <w:t>Dewhirst and J</w:t>
      </w:r>
      <w:r w:rsidR="00403447" w:rsidRPr="00A55E1F">
        <w:rPr>
          <w:rFonts w:ascii="Times New Roman" w:hAnsi="Times New Roman"/>
          <w:sz w:val="24"/>
          <w:szCs w:val="24"/>
        </w:rPr>
        <w:t xml:space="preserve">. Caulfield for </w:t>
      </w:r>
      <w:r w:rsidR="00D861B0">
        <w:rPr>
          <w:rFonts w:ascii="Times New Roman" w:hAnsi="Times New Roman"/>
          <w:sz w:val="24"/>
          <w:szCs w:val="24"/>
        </w:rPr>
        <w:t xml:space="preserve">their lab support. </w:t>
      </w:r>
      <w:r w:rsidR="00403447" w:rsidRPr="00A55E1F">
        <w:rPr>
          <w:rFonts w:ascii="Times New Roman" w:hAnsi="Times New Roman"/>
          <w:sz w:val="24"/>
          <w:szCs w:val="24"/>
        </w:rPr>
        <w:t>W. Hentley and R. Comont for assistance in sourcing harlequin</w:t>
      </w:r>
      <w:r w:rsidR="00D861B0">
        <w:rPr>
          <w:rFonts w:ascii="Times New Roman" w:hAnsi="Times New Roman"/>
          <w:sz w:val="24"/>
          <w:szCs w:val="24"/>
        </w:rPr>
        <w:t>s</w:t>
      </w:r>
      <w:r w:rsidR="000344F7">
        <w:rPr>
          <w:rFonts w:ascii="Times New Roman" w:hAnsi="Times New Roman"/>
          <w:sz w:val="24"/>
          <w:szCs w:val="24"/>
        </w:rPr>
        <w:t xml:space="preserve"> and </w:t>
      </w:r>
      <w:r w:rsidR="00D861B0">
        <w:rPr>
          <w:rFonts w:ascii="Times New Roman" w:hAnsi="Times New Roman"/>
          <w:sz w:val="24"/>
          <w:szCs w:val="24"/>
        </w:rPr>
        <w:t>M.J. Silk</w:t>
      </w:r>
      <w:r w:rsidR="00FA6884">
        <w:rPr>
          <w:rFonts w:ascii="Times New Roman" w:hAnsi="Times New Roman"/>
          <w:sz w:val="24"/>
          <w:szCs w:val="24"/>
        </w:rPr>
        <w:t xml:space="preserve"> and two </w:t>
      </w:r>
      <w:r w:rsidR="00225371">
        <w:rPr>
          <w:rFonts w:ascii="Times New Roman" w:hAnsi="Times New Roman"/>
          <w:sz w:val="24"/>
          <w:szCs w:val="24"/>
        </w:rPr>
        <w:t>reviewers</w:t>
      </w:r>
      <w:r w:rsidR="00D861B0">
        <w:rPr>
          <w:rFonts w:ascii="Times New Roman" w:hAnsi="Times New Roman"/>
          <w:sz w:val="24"/>
          <w:szCs w:val="24"/>
        </w:rPr>
        <w:t xml:space="preserve"> for helpful comments on an earlier version of the manuscript.</w:t>
      </w:r>
    </w:p>
    <w:p w14:paraId="7946D6B2" w14:textId="77777777" w:rsidR="00B911F0" w:rsidRDefault="00B911F0" w:rsidP="002917ED">
      <w:pPr>
        <w:pStyle w:val="NoSpacing"/>
        <w:spacing w:line="480" w:lineRule="auto"/>
        <w:ind w:left="142"/>
        <w:rPr>
          <w:rFonts w:ascii="Times New Roman" w:hAnsi="Times New Roman"/>
          <w:sz w:val="24"/>
          <w:szCs w:val="24"/>
        </w:rPr>
      </w:pPr>
    </w:p>
    <w:p w14:paraId="2BE90BFF" w14:textId="77777777" w:rsidR="00B911F0" w:rsidRDefault="00B911F0" w:rsidP="002917ED">
      <w:pPr>
        <w:pStyle w:val="NoSpacing"/>
        <w:spacing w:line="480" w:lineRule="auto"/>
        <w:ind w:left="142"/>
        <w:rPr>
          <w:rFonts w:ascii="Times New Roman" w:hAnsi="Times New Roman"/>
          <w:sz w:val="24"/>
          <w:szCs w:val="24"/>
        </w:rPr>
      </w:pPr>
    </w:p>
    <w:p w14:paraId="5531F03A" w14:textId="31997D22" w:rsidR="00403447" w:rsidRPr="002917ED" w:rsidRDefault="00403447" w:rsidP="002917ED">
      <w:pPr>
        <w:pStyle w:val="NoSpacing"/>
        <w:spacing w:line="480" w:lineRule="auto"/>
        <w:ind w:left="142"/>
        <w:rPr>
          <w:rFonts w:ascii="Times New Roman" w:hAnsi="Times New Roman"/>
          <w:sz w:val="24"/>
          <w:szCs w:val="24"/>
        </w:rPr>
      </w:pPr>
      <w:r w:rsidRPr="00A55E1F">
        <w:rPr>
          <w:rFonts w:ascii="Times New Roman" w:hAnsi="Times New Roman"/>
          <w:b/>
          <w:sz w:val="24"/>
          <w:szCs w:val="24"/>
        </w:rPr>
        <w:t>References</w:t>
      </w:r>
    </w:p>
    <w:p w14:paraId="77D9C77F" w14:textId="77777777" w:rsidR="00403447" w:rsidRPr="00A55E1F" w:rsidRDefault="00403447" w:rsidP="00435F32">
      <w:pPr>
        <w:spacing w:line="240" w:lineRule="auto"/>
        <w:ind w:left="142"/>
        <w:rPr>
          <w:rFonts w:ascii="Times New Roman" w:hAnsi="Times New Roman" w:cs="Times New Roman"/>
          <w:sz w:val="24"/>
          <w:szCs w:val="24"/>
        </w:rPr>
      </w:pPr>
    </w:p>
    <w:p w14:paraId="78C73896" w14:textId="77777777"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Agarwala, B.K. &amp; Dixon, A.F.G. (1992) Laboratory study of cannibalism and interspecific predation in ladybirds. </w:t>
      </w:r>
      <w:r w:rsidRPr="00A55E1F">
        <w:rPr>
          <w:rFonts w:ascii="Times New Roman" w:hAnsi="Times New Roman"/>
          <w:i/>
          <w:sz w:val="24"/>
          <w:szCs w:val="24"/>
        </w:rPr>
        <w:t>Ecological Entomology,</w:t>
      </w:r>
      <w:r w:rsidRPr="00A55E1F">
        <w:rPr>
          <w:rFonts w:ascii="Times New Roman" w:hAnsi="Times New Roman"/>
          <w:sz w:val="24"/>
          <w:szCs w:val="24"/>
        </w:rPr>
        <w:t xml:space="preserve"> </w:t>
      </w:r>
      <w:r w:rsidRPr="00A55E1F">
        <w:rPr>
          <w:rFonts w:ascii="Times New Roman" w:hAnsi="Times New Roman"/>
          <w:b/>
          <w:sz w:val="24"/>
          <w:szCs w:val="24"/>
        </w:rPr>
        <w:t>17</w:t>
      </w:r>
      <w:r w:rsidRPr="00A55E1F">
        <w:rPr>
          <w:rFonts w:ascii="Times New Roman" w:hAnsi="Times New Roman"/>
          <w:sz w:val="24"/>
          <w:szCs w:val="24"/>
        </w:rPr>
        <w:t>.</w:t>
      </w:r>
    </w:p>
    <w:p w14:paraId="0DD2D09A" w14:textId="36A4C5FA"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Agarwala, B.K. &amp; Dixon, A.F.G. (1993) Why do ladybirds lay eggs in clusters? </w:t>
      </w:r>
      <w:r w:rsidRPr="00A55E1F">
        <w:rPr>
          <w:rFonts w:ascii="Times New Roman" w:hAnsi="Times New Roman"/>
          <w:i/>
          <w:sz w:val="24"/>
          <w:szCs w:val="24"/>
        </w:rPr>
        <w:t>Functional Ecology,</w:t>
      </w:r>
      <w:r w:rsidRPr="00A55E1F">
        <w:rPr>
          <w:rFonts w:ascii="Times New Roman" w:hAnsi="Times New Roman"/>
          <w:sz w:val="24"/>
          <w:szCs w:val="24"/>
        </w:rPr>
        <w:t xml:space="preserve"> </w:t>
      </w:r>
      <w:r w:rsidRPr="00A55E1F">
        <w:rPr>
          <w:rFonts w:ascii="Times New Roman" w:hAnsi="Times New Roman"/>
          <w:b/>
          <w:sz w:val="24"/>
          <w:szCs w:val="24"/>
        </w:rPr>
        <w:t>7</w:t>
      </w:r>
      <w:r w:rsidR="00A43232" w:rsidRPr="00A55E1F">
        <w:rPr>
          <w:rFonts w:ascii="Times New Roman" w:hAnsi="Times New Roman"/>
          <w:sz w:val="24"/>
          <w:szCs w:val="24"/>
        </w:rPr>
        <w:t>, 541-548</w:t>
      </w:r>
    </w:p>
    <w:p w14:paraId="7306AF90" w14:textId="63488583"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Banks, P.B. &amp; Dickman, C.R. (2007) Alien predation and the effects of multiple levels of prey na</w:t>
      </w:r>
      <w:r w:rsidR="002C24A7" w:rsidRPr="00A55E1F">
        <w:rPr>
          <w:rFonts w:ascii="Times New Roman" w:hAnsi="Times New Roman"/>
          <w:sz w:val="24"/>
          <w:szCs w:val="24"/>
        </w:rPr>
        <w:t>ï</w:t>
      </w:r>
      <w:r w:rsidRPr="00A55E1F">
        <w:rPr>
          <w:rFonts w:ascii="Times New Roman" w:hAnsi="Times New Roman"/>
          <w:sz w:val="24"/>
          <w:szCs w:val="24"/>
        </w:rPr>
        <w:t>vet</w:t>
      </w:r>
      <w:r w:rsidR="004E3A45" w:rsidRPr="00A55E1F">
        <w:rPr>
          <w:rFonts w:ascii="Times New Roman" w:hAnsi="Times New Roman"/>
          <w:sz w:val="24"/>
          <w:szCs w:val="24"/>
        </w:rPr>
        <w:t>é</w:t>
      </w:r>
      <w:r w:rsidRPr="00A55E1F">
        <w:rPr>
          <w:rFonts w:ascii="Times New Roman" w:hAnsi="Times New Roman"/>
          <w:sz w:val="24"/>
          <w:szCs w:val="24"/>
        </w:rPr>
        <w:t xml:space="preserve">. </w:t>
      </w:r>
      <w:r w:rsidRPr="00A55E1F">
        <w:rPr>
          <w:rFonts w:ascii="Times New Roman" w:hAnsi="Times New Roman"/>
          <w:i/>
          <w:sz w:val="24"/>
          <w:szCs w:val="24"/>
        </w:rPr>
        <w:t>Trends in Ecology &amp; Evolution,</w:t>
      </w:r>
      <w:r w:rsidRPr="00A55E1F">
        <w:rPr>
          <w:rFonts w:ascii="Times New Roman" w:hAnsi="Times New Roman"/>
          <w:sz w:val="24"/>
          <w:szCs w:val="24"/>
        </w:rPr>
        <w:t xml:space="preserve"> </w:t>
      </w:r>
      <w:r w:rsidRPr="00A55E1F">
        <w:rPr>
          <w:rFonts w:ascii="Times New Roman" w:hAnsi="Times New Roman"/>
          <w:b/>
          <w:sz w:val="24"/>
          <w:szCs w:val="24"/>
        </w:rPr>
        <w:t>22,</w:t>
      </w:r>
      <w:r w:rsidRPr="00A55E1F">
        <w:rPr>
          <w:rFonts w:ascii="Times New Roman" w:hAnsi="Times New Roman"/>
          <w:sz w:val="24"/>
          <w:szCs w:val="24"/>
        </w:rPr>
        <w:t xml:space="preserve"> 229-230.</w:t>
      </w:r>
    </w:p>
    <w:p w14:paraId="628A0D70" w14:textId="77777777"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Barnett, C.A., Skelhorn, J., Bateson, M. &amp; Rowe, C. (2012) Educated predators make strategic decisions to eat defended prey according to their toxin content. </w:t>
      </w:r>
      <w:r w:rsidRPr="00A55E1F">
        <w:rPr>
          <w:rFonts w:ascii="Times New Roman" w:hAnsi="Times New Roman"/>
          <w:i/>
          <w:sz w:val="24"/>
          <w:szCs w:val="24"/>
        </w:rPr>
        <w:t>Behavioral Ecology,</w:t>
      </w:r>
      <w:r w:rsidRPr="00A55E1F">
        <w:rPr>
          <w:rFonts w:ascii="Times New Roman" w:hAnsi="Times New Roman"/>
          <w:sz w:val="24"/>
          <w:szCs w:val="24"/>
        </w:rPr>
        <w:t xml:space="preserve"> </w:t>
      </w:r>
      <w:r w:rsidRPr="00A55E1F">
        <w:rPr>
          <w:rFonts w:ascii="Times New Roman" w:hAnsi="Times New Roman"/>
          <w:b/>
          <w:sz w:val="24"/>
          <w:szCs w:val="24"/>
        </w:rPr>
        <w:t>23,</w:t>
      </w:r>
      <w:r w:rsidRPr="00A55E1F">
        <w:rPr>
          <w:rFonts w:ascii="Times New Roman" w:hAnsi="Times New Roman"/>
          <w:sz w:val="24"/>
          <w:szCs w:val="24"/>
        </w:rPr>
        <w:t xml:space="preserve"> 418-424.</w:t>
      </w:r>
    </w:p>
    <w:p w14:paraId="653271B4" w14:textId="77777777"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Bates, D., Maechler, M., Bolker, B. &amp; Walker, S. (2015) Fitting Linear Mixed-Effects Models using lme4. </w:t>
      </w:r>
      <w:r w:rsidRPr="00A55E1F">
        <w:rPr>
          <w:rFonts w:ascii="Times New Roman" w:hAnsi="Times New Roman"/>
          <w:i/>
          <w:sz w:val="24"/>
          <w:szCs w:val="24"/>
        </w:rPr>
        <w:t>Journal of Statistical Software, URL:http://arxiv.org/abs/1406.5823&gt;.   </w:t>
      </w:r>
      <w:r w:rsidRPr="00A55E1F">
        <w:rPr>
          <w:rFonts w:ascii="Times New Roman" w:hAnsi="Times New Roman"/>
          <w:sz w:val="24"/>
          <w:szCs w:val="24"/>
        </w:rPr>
        <w:t>.</w:t>
      </w:r>
    </w:p>
    <w:p w14:paraId="5B40F56F" w14:textId="77777777"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Bernardo, J. (1996a) Maternal effects in animal ecology. </w:t>
      </w:r>
      <w:r w:rsidRPr="00A55E1F">
        <w:rPr>
          <w:rFonts w:ascii="Times New Roman" w:hAnsi="Times New Roman"/>
          <w:i/>
          <w:sz w:val="24"/>
          <w:szCs w:val="24"/>
        </w:rPr>
        <w:t>American Zoologist,</w:t>
      </w:r>
      <w:r w:rsidRPr="00A55E1F">
        <w:rPr>
          <w:rFonts w:ascii="Times New Roman" w:hAnsi="Times New Roman"/>
          <w:sz w:val="24"/>
          <w:szCs w:val="24"/>
        </w:rPr>
        <w:t xml:space="preserve"> </w:t>
      </w:r>
      <w:r w:rsidRPr="00A55E1F">
        <w:rPr>
          <w:rFonts w:ascii="Times New Roman" w:hAnsi="Times New Roman"/>
          <w:b/>
          <w:sz w:val="24"/>
          <w:szCs w:val="24"/>
        </w:rPr>
        <w:t>36,</w:t>
      </w:r>
      <w:r w:rsidRPr="00A55E1F">
        <w:rPr>
          <w:rFonts w:ascii="Times New Roman" w:hAnsi="Times New Roman"/>
          <w:sz w:val="24"/>
          <w:szCs w:val="24"/>
        </w:rPr>
        <w:t xml:space="preserve"> 83-105.</w:t>
      </w:r>
    </w:p>
    <w:p w14:paraId="66148481" w14:textId="77777777"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Bernardo, J. (1996b) The particular maternal effect of propagule size, especially egg size: Patterns, models, quality of evidence and interpretations. </w:t>
      </w:r>
      <w:r w:rsidRPr="00A55E1F">
        <w:rPr>
          <w:rFonts w:ascii="Times New Roman" w:hAnsi="Times New Roman"/>
          <w:i/>
          <w:sz w:val="24"/>
          <w:szCs w:val="24"/>
        </w:rPr>
        <w:t>American Zoologist,</w:t>
      </w:r>
      <w:r w:rsidRPr="00A55E1F">
        <w:rPr>
          <w:rFonts w:ascii="Times New Roman" w:hAnsi="Times New Roman"/>
          <w:sz w:val="24"/>
          <w:szCs w:val="24"/>
        </w:rPr>
        <w:t xml:space="preserve"> </w:t>
      </w:r>
      <w:r w:rsidRPr="00A55E1F">
        <w:rPr>
          <w:rFonts w:ascii="Times New Roman" w:hAnsi="Times New Roman"/>
          <w:b/>
          <w:sz w:val="24"/>
          <w:szCs w:val="24"/>
        </w:rPr>
        <w:t>36,</w:t>
      </w:r>
      <w:r w:rsidRPr="00A55E1F">
        <w:rPr>
          <w:rFonts w:ascii="Times New Roman" w:hAnsi="Times New Roman"/>
          <w:sz w:val="24"/>
          <w:szCs w:val="24"/>
        </w:rPr>
        <w:t xml:space="preserve"> 216-236.</w:t>
      </w:r>
    </w:p>
    <w:p w14:paraId="3C2C3942" w14:textId="5A5894F3"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lastRenderedPageBreak/>
        <w:t xml:space="preserve">Binckley, C.A. &amp; Resetarits, W.J., Jr. (2008) </w:t>
      </w:r>
      <w:r w:rsidR="00787DC1">
        <w:rPr>
          <w:rFonts w:ascii="Times New Roman" w:hAnsi="Times New Roman"/>
          <w:sz w:val="24"/>
          <w:szCs w:val="24"/>
        </w:rPr>
        <w:t>Oviposit</w:t>
      </w:r>
      <w:r w:rsidRPr="00A55E1F">
        <w:rPr>
          <w:rFonts w:ascii="Times New Roman" w:hAnsi="Times New Roman"/>
          <w:sz w:val="24"/>
          <w:szCs w:val="24"/>
        </w:rPr>
        <w:t xml:space="preserve">ion behavior partitions aquatic landscapes along predation and nutrient gradients. </w:t>
      </w:r>
      <w:r w:rsidRPr="00A55E1F">
        <w:rPr>
          <w:rFonts w:ascii="Times New Roman" w:hAnsi="Times New Roman"/>
          <w:i/>
          <w:sz w:val="24"/>
          <w:szCs w:val="24"/>
        </w:rPr>
        <w:t>Behavioral Ecology,</w:t>
      </w:r>
      <w:r w:rsidRPr="00A55E1F">
        <w:rPr>
          <w:rFonts w:ascii="Times New Roman" w:hAnsi="Times New Roman"/>
          <w:sz w:val="24"/>
          <w:szCs w:val="24"/>
        </w:rPr>
        <w:t xml:space="preserve"> </w:t>
      </w:r>
      <w:r w:rsidRPr="00A55E1F">
        <w:rPr>
          <w:rFonts w:ascii="Times New Roman" w:hAnsi="Times New Roman"/>
          <w:b/>
          <w:sz w:val="24"/>
          <w:szCs w:val="24"/>
        </w:rPr>
        <w:t>19,</w:t>
      </w:r>
      <w:r w:rsidRPr="00A55E1F">
        <w:rPr>
          <w:rFonts w:ascii="Times New Roman" w:hAnsi="Times New Roman"/>
          <w:sz w:val="24"/>
          <w:szCs w:val="24"/>
        </w:rPr>
        <w:t xml:space="preserve"> 552-557.</w:t>
      </w:r>
    </w:p>
    <w:p w14:paraId="079D5E24" w14:textId="7108A58E"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Carter, M.C. &amp; Dixon, A.F.G. (1982) </w:t>
      </w:r>
      <w:r w:rsidR="00541CB6" w:rsidRPr="00A55E1F">
        <w:rPr>
          <w:rFonts w:ascii="Times New Roman" w:hAnsi="Times New Roman"/>
          <w:sz w:val="24"/>
          <w:szCs w:val="24"/>
        </w:rPr>
        <w:t xml:space="preserve">Habitat quality and the foraging behaviour of </w:t>
      </w:r>
      <w:r w:rsidR="00540526" w:rsidRPr="00A55E1F">
        <w:rPr>
          <w:rFonts w:ascii="Times New Roman" w:hAnsi="Times New Roman"/>
          <w:sz w:val="24"/>
          <w:szCs w:val="24"/>
        </w:rPr>
        <w:t>c</w:t>
      </w:r>
      <w:r w:rsidR="00541CB6" w:rsidRPr="00A55E1F">
        <w:rPr>
          <w:rFonts w:ascii="Times New Roman" w:hAnsi="Times New Roman"/>
          <w:sz w:val="24"/>
          <w:szCs w:val="24"/>
        </w:rPr>
        <w:t>occinellid larvae.</w:t>
      </w:r>
      <w:r w:rsidRPr="00A55E1F">
        <w:rPr>
          <w:rFonts w:ascii="Times New Roman" w:hAnsi="Times New Roman"/>
          <w:sz w:val="24"/>
          <w:szCs w:val="24"/>
        </w:rPr>
        <w:t xml:space="preserve"> </w:t>
      </w:r>
      <w:r w:rsidRPr="00A55E1F">
        <w:rPr>
          <w:rFonts w:ascii="Times New Roman" w:hAnsi="Times New Roman"/>
          <w:i/>
          <w:sz w:val="24"/>
          <w:szCs w:val="24"/>
        </w:rPr>
        <w:t>Journal of Animal Ecology,</w:t>
      </w:r>
      <w:r w:rsidRPr="00A55E1F">
        <w:rPr>
          <w:rFonts w:ascii="Times New Roman" w:hAnsi="Times New Roman"/>
          <w:sz w:val="24"/>
          <w:szCs w:val="24"/>
        </w:rPr>
        <w:t xml:space="preserve"> </w:t>
      </w:r>
      <w:r w:rsidRPr="00A55E1F">
        <w:rPr>
          <w:rFonts w:ascii="Times New Roman" w:hAnsi="Times New Roman"/>
          <w:b/>
          <w:sz w:val="24"/>
          <w:szCs w:val="24"/>
        </w:rPr>
        <w:t>51,</w:t>
      </w:r>
      <w:r w:rsidRPr="00A55E1F">
        <w:rPr>
          <w:rFonts w:ascii="Times New Roman" w:hAnsi="Times New Roman"/>
          <w:sz w:val="24"/>
          <w:szCs w:val="24"/>
        </w:rPr>
        <w:t xml:space="preserve"> 865-878.</w:t>
      </w:r>
    </w:p>
    <w:p w14:paraId="3B31314B" w14:textId="1993B9D2"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Carthey, A.J.R. &amp; Banks, P.B. (2014) Na</w:t>
      </w:r>
      <w:r w:rsidR="002C24A7" w:rsidRPr="00A55E1F">
        <w:rPr>
          <w:rFonts w:ascii="Times New Roman" w:hAnsi="Times New Roman"/>
          <w:sz w:val="24"/>
          <w:szCs w:val="24"/>
        </w:rPr>
        <w:t>ï</w:t>
      </w:r>
      <w:r w:rsidRPr="00A55E1F">
        <w:rPr>
          <w:rFonts w:ascii="Times New Roman" w:hAnsi="Times New Roman"/>
          <w:sz w:val="24"/>
          <w:szCs w:val="24"/>
        </w:rPr>
        <w:t>vet</w:t>
      </w:r>
      <w:r w:rsidR="004E3A45" w:rsidRPr="00A55E1F">
        <w:rPr>
          <w:rFonts w:ascii="Times New Roman" w:hAnsi="Times New Roman"/>
          <w:sz w:val="24"/>
          <w:szCs w:val="24"/>
        </w:rPr>
        <w:t>é</w:t>
      </w:r>
      <w:r w:rsidRPr="00A55E1F">
        <w:rPr>
          <w:rFonts w:ascii="Times New Roman" w:hAnsi="Times New Roman"/>
          <w:sz w:val="24"/>
          <w:szCs w:val="24"/>
        </w:rPr>
        <w:t xml:space="preserve"> in novel ecological interactions: lessons from theory and experimental evidence. </w:t>
      </w:r>
      <w:r w:rsidRPr="00A55E1F">
        <w:rPr>
          <w:rFonts w:ascii="Times New Roman" w:hAnsi="Times New Roman"/>
          <w:i/>
          <w:sz w:val="24"/>
          <w:szCs w:val="24"/>
        </w:rPr>
        <w:t>Biological Reviews,</w:t>
      </w:r>
      <w:r w:rsidRPr="00A55E1F">
        <w:rPr>
          <w:rFonts w:ascii="Times New Roman" w:hAnsi="Times New Roman"/>
          <w:sz w:val="24"/>
          <w:szCs w:val="24"/>
        </w:rPr>
        <w:t xml:space="preserve"> </w:t>
      </w:r>
      <w:r w:rsidRPr="00A55E1F">
        <w:rPr>
          <w:rFonts w:ascii="Times New Roman" w:hAnsi="Times New Roman"/>
          <w:b/>
          <w:sz w:val="24"/>
          <w:szCs w:val="24"/>
        </w:rPr>
        <w:t>89,</w:t>
      </w:r>
      <w:r w:rsidRPr="00A55E1F">
        <w:rPr>
          <w:rFonts w:ascii="Times New Roman" w:hAnsi="Times New Roman"/>
          <w:sz w:val="24"/>
          <w:szCs w:val="24"/>
        </w:rPr>
        <w:t xml:space="preserve"> 932-949.</w:t>
      </w:r>
    </w:p>
    <w:p w14:paraId="693CD625" w14:textId="77777777"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Cottrell, T.E. (2007) Predation by adult and larval lady beetles (Coleoptera : Coccinellidae) on initial contact with lady beetle eggs. </w:t>
      </w:r>
      <w:r w:rsidRPr="00A55E1F">
        <w:rPr>
          <w:rFonts w:ascii="Times New Roman" w:hAnsi="Times New Roman"/>
          <w:i/>
          <w:sz w:val="24"/>
          <w:szCs w:val="24"/>
        </w:rPr>
        <w:t>Environmental Entomology,</w:t>
      </w:r>
      <w:r w:rsidRPr="00A55E1F">
        <w:rPr>
          <w:rFonts w:ascii="Times New Roman" w:hAnsi="Times New Roman"/>
          <w:sz w:val="24"/>
          <w:szCs w:val="24"/>
        </w:rPr>
        <w:t xml:space="preserve"> </w:t>
      </w:r>
      <w:r w:rsidRPr="00A55E1F">
        <w:rPr>
          <w:rFonts w:ascii="Times New Roman" w:hAnsi="Times New Roman"/>
          <w:b/>
          <w:sz w:val="24"/>
          <w:szCs w:val="24"/>
        </w:rPr>
        <w:t>36,</w:t>
      </w:r>
      <w:r w:rsidRPr="00A55E1F">
        <w:rPr>
          <w:rFonts w:ascii="Times New Roman" w:hAnsi="Times New Roman"/>
          <w:sz w:val="24"/>
          <w:szCs w:val="24"/>
        </w:rPr>
        <w:t xml:space="preserve"> 390-401.</w:t>
      </w:r>
    </w:p>
    <w:p w14:paraId="5DF049B8" w14:textId="77777777"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Cox, J.G. &amp; Lima, S.L. (2006) Naivete and an aquatic-terrestrial dichotomy in the effects of introduced predators. </w:t>
      </w:r>
      <w:r w:rsidRPr="00A55E1F">
        <w:rPr>
          <w:rFonts w:ascii="Times New Roman" w:hAnsi="Times New Roman"/>
          <w:i/>
          <w:sz w:val="24"/>
          <w:szCs w:val="24"/>
        </w:rPr>
        <w:t>Trends in Ecology &amp; Evolution,</w:t>
      </w:r>
      <w:r w:rsidRPr="00A55E1F">
        <w:rPr>
          <w:rFonts w:ascii="Times New Roman" w:hAnsi="Times New Roman"/>
          <w:sz w:val="24"/>
          <w:szCs w:val="24"/>
        </w:rPr>
        <w:t xml:space="preserve"> </w:t>
      </w:r>
      <w:r w:rsidRPr="00A55E1F">
        <w:rPr>
          <w:rFonts w:ascii="Times New Roman" w:hAnsi="Times New Roman"/>
          <w:b/>
          <w:sz w:val="24"/>
          <w:szCs w:val="24"/>
        </w:rPr>
        <w:t>21,</w:t>
      </w:r>
      <w:r w:rsidRPr="00A55E1F">
        <w:rPr>
          <w:rFonts w:ascii="Times New Roman" w:hAnsi="Times New Roman"/>
          <w:sz w:val="24"/>
          <w:szCs w:val="24"/>
        </w:rPr>
        <w:t xml:space="preserve"> 674-680.</w:t>
      </w:r>
    </w:p>
    <w:p w14:paraId="6648F07B" w14:textId="77777777"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Crespi, B.J. (1992) Cannibalism and trophic eggs in subsocial and eusocial insects. </w:t>
      </w:r>
      <w:r w:rsidRPr="00A55E1F">
        <w:rPr>
          <w:rFonts w:ascii="Times New Roman" w:hAnsi="Times New Roman"/>
          <w:i/>
          <w:sz w:val="24"/>
          <w:szCs w:val="24"/>
        </w:rPr>
        <w:t>Cannibalism: Ecology and evolution among diverse taxa</w:t>
      </w:r>
      <w:r w:rsidRPr="00A55E1F">
        <w:rPr>
          <w:rFonts w:ascii="Times New Roman" w:hAnsi="Times New Roman"/>
          <w:b/>
          <w:sz w:val="24"/>
          <w:szCs w:val="24"/>
        </w:rPr>
        <w:t>,</w:t>
      </w:r>
      <w:r w:rsidRPr="00A55E1F">
        <w:rPr>
          <w:rFonts w:ascii="Times New Roman" w:hAnsi="Times New Roman"/>
          <w:sz w:val="24"/>
          <w:szCs w:val="24"/>
        </w:rPr>
        <w:t xml:space="preserve"> 176-213.</w:t>
      </w:r>
    </w:p>
    <w:p w14:paraId="57B2E406" w14:textId="0F0CDF7C"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Deas, J.B. &amp; Hunter, M.S. (2013) Delay, avoidance and protection in </w:t>
      </w:r>
      <w:r w:rsidR="00787DC1">
        <w:rPr>
          <w:rFonts w:ascii="Times New Roman" w:hAnsi="Times New Roman"/>
          <w:sz w:val="24"/>
          <w:szCs w:val="24"/>
        </w:rPr>
        <w:t>oviposit</w:t>
      </w:r>
      <w:r w:rsidRPr="00A55E1F">
        <w:rPr>
          <w:rFonts w:ascii="Times New Roman" w:hAnsi="Times New Roman"/>
          <w:sz w:val="24"/>
          <w:szCs w:val="24"/>
        </w:rPr>
        <w:t xml:space="preserve">ion behaviour in response to fine-scale variation in egg parasitism risk. </w:t>
      </w:r>
      <w:r w:rsidRPr="00A55E1F">
        <w:rPr>
          <w:rFonts w:ascii="Times New Roman" w:hAnsi="Times New Roman"/>
          <w:i/>
          <w:sz w:val="24"/>
          <w:szCs w:val="24"/>
        </w:rPr>
        <w:t>Animal Behaviour,</w:t>
      </w:r>
      <w:r w:rsidRPr="00A55E1F">
        <w:rPr>
          <w:rFonts w:ascii="Times New Roman" w:hAnsi="Times New Roman"/>
          <w:sz w:val="24"/>
          <w:szCs w:val="24"/>
        </w:rPr>
        <w:t xml:space="preserve"> </w:t>
      </w:r>
      <w:r w:rsidRPr="00A55E1F">
        <w:rPr>
          <w:rFonts w:ascii="Times New Roman" w:hAnsi="Times New Roman"/>
          <w:b/>
          <w:sz w:val="24"/>
          <w:szCs w:val="24"/>
        </w:rPr>
        <w:t>86,</w:t>
      </w:r>
      <w:r w:rsidRPr="00A55E1F">
        <w:rPr>
          <w:rFonts w:ascii="Times New Roman" w:hAnsi="Times New Roman"/>
          <w:sz w:val="24"/>
          <w:szCs w:val="24"/>
        </w:rPr>
        <w:t xml:space="preserve"> 933-940.</w:t>
      </w:r>
    </w:p>
    <w:p w14:paraId="04E2A8C7" w14:textId="77777777"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Deas, J.B. &amp; Hunter, M.S. (2014) Egg and time limitation mediate an egg protection strategy. </w:t>
      </w:r>
      <w:r w:rsidRPr="00A55E1F">
        <w:rPr>
          <w:rFonts w:ascii="Times New Roman" w:hAnsi="Times New Roman"/>
          <w:i/>
          <w:sz w:val="24"/>
          <w:szCs w:val="24"/>
        </w:rPr>
        <w:t>Journal of Evolutionary Biology,</w:t>
      </w:r>
      <w:r w:rsidRPr="00A55E1F">
        <w:rPr>
          <w:rFonts w:ascii="Times New Roman" w:hAnsi="Times New Roman"/>
          <w:sz w:val="24"/>
          <w:szCs w:val="24"/>
        </w:rPr>
        <w:t xml:space="preserve"> </w:t>
      </w:r>
      <w:r w:rsidRPr="00A55E1F">
        <w:rPr>
          <w:rFonts w:ascii="Times New Roman" w:hAnsi="Times New Roman"/>
          <w:b/>
          <w:sz w:val="24"/>
          <w:szCs w:val="24"/>
        </w:rPr>
        <w:t>27,</w:t>
      </w:r>
      <w:r w:rsidRPr="00A55E1F">
        <w:rPr>
          <w:rFonts w:ascii="Times New Roman" w:hAnsi="Times New Roman"/>
          <w:sz w:val="24"/>
          <w:szCs w:val="24"/>
        </w:rPr>
        <w:t xml:space="preserve"> 920-928.</w:t>
      </w:r>
    </w:p>
    <w:p w14:paraId="067191AB" w14:textId="77777777"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Donelson, J.M., Munday, P.L., McCormick, M.I. &amp; Pitcher, C.R. (2012) Rapid transgenerational acclimation of a tropical reef fish to climate change. </w:t>
      </w:r>
      <w:r w:rsidRPr="00A55E1F">
        <w:rPr>
          <w:rFonts w:ascii="Times New Roman" w:hAnsi="Times New Roman"/>
          <w:i/>
          <w:sz w:val="24"/>
          <w:szCs w:val="24"/>
        </w:rPr>
        <w:t>Nature Climate Change,</w:t>
      </w:r>
      <w:r w:rsidRPr="00A55E1F">
        <w:rPr>
          <w:rFonts w:ascii="Times New Roman" w:hAnsi="Times New Roman"/>
          <w:sz w:val="24"/>
          <w:szCs w:val="24"/>
        </w:rPr>
        <w:t xml:space="preserve"> </w:t>
      </w:r>
      <w:r w:rsidRPr="00A55E1F">
        <w:rPr>
          <w:rFonts w:ascii="Times New Roman" w:hAnsi="Times New Roman"/>
          <w:b/>
          <w:sz w:val="24"/>
          <w:szCs w:val="24"/>
        </w:rPr>
        <w:t>2,</w:t>
      </w:r>
      <w:r w:rsidRPr="00A55E1F">
        <w:rPr>
          <w:rFonts w:ascii="Times New Roman" w:hAnsi="Times New Roman"/>
          <w:sz w:val="24"/>
          <w:szCs w:val="24"/>
        </w:rPr>
        <w:t xml:space="preserve"> 30-32.</w:t>
      </w:r>
    </w:p>
    <w:p w14:paraId="4DEE0983" w14:textId="399C12EC"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Doumbia, M., Hemptinne, J.L. &amp; Dixon, A.F.G. (1998) Assessment of patch quality by ladybirds: role of larval tracks. </w:t>
      </w:r>
      <w:r w:rsidRPr="00A55E1F">
        <w:rPr>
          <w:rFonts w:ascii="Times New Roman" w:hAnsi="Times New Roman"/>
          <w:i/>
          <w:sz w:val="24"/>
          <w:szCs w:val="24"/>
        </w:rPr>
        <w:t>Oecologia,</w:t>
      </w:r>
      <w:r w:rsidRPr="00A55E1F">
        <w:rPr>
          <w:rFonts w:ascii="Times New Roman" w:hAnsi="Times New Roman"/>
          <w:sz w:val="24"/>
          <w:szCs w:val="24"/>
        </w:rPr>
        <w:t xml:space="preserve"> </w:t>
      </w:r>
      <w:r w:rsidRPr="00A55E1F">
        <w:rPr>
          <w:rFonts w:ascii="Times New Roman" w:hAnsi="Times New Roman"/>
          <w:b/>
          <w:sz w:val="24"/>
          <w:szCs w:val="24"/>
        </w:rPr>
        <w:t>113</w:t>
      </w:r>
      <w:r w:rsidR="001605A5" w:rsidRPr="00A55E1F">
        <w:rPr>
          <w:rFonts w:ascii="Times New Roman" w:hAnsi="Times New Roman"/>
          <w:sz w:val="24"/>
          <w:szCs w:val="24"/>
        </w:rPr>
        <w:t>, 197-202</w:t>
      </w:r>
    </w:p>
    <w:p w14:paraId="6E0632FD" w14:textId="77777777"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Ferrari, M.C.O., Gonzalo, A., Messier, F. &amp; Chivers, D.P. (2007) Generalization of learned predator recognition: an experimental test and framework for future studies. </w:t>
      </w:r>
      <w:r w:rsidRPr="00A55E1F">
        <w:rPr>
          <w:rFonts w:ascii="Times New Roman" w:hAnsi="Times New Roman"/>
          <w:i/>
          <w:sz w:val="24"/>
          <w:szCs w:val="24"/>
        </w:rPr>
        <w:t>Proceedings of the Royal Society B-Biological Sciences,</w:t>
      </w:r>
      <w:r w:rsidRPr="00A55E1F">
        <w:rPr>
          <w:rFonts w:ascii="Times New Roman" w:hAnsi="Times New Roman"/>
          <w:sz w:val="24"/>
          <w:szCs w:val="24"/>
        </w:rPr>
        <w:t xml:space="preserve"> </w:t>
      </w:r>
      <w:r w:rsidRPr="00A55E1F">
        <w:rPr>
          <w:rFonts w:ascii="Times New Roman" w:hAnsi="Times New Roman"/>
          <w:b/>
          <w:sz w:val="24"/>
          <w:szCs w:val="24"/>
        </w:rPr>
        <w:t>274,</w:t>
      </w:r>
      <w:r w:rsidRPr="00A55E1F">
        <w:rPr>
          <w:rFonts w:ascii="Times New Roman" w:hAnsi="Times New Roman"/>
          <w:sz w:val="24"/>
          <w:szCs w:val="24"/>
        </w:rPr>
        <w:t xml:space="preserve"> 1853-1859.</w:t>
      </w:r>
    </w:p>
    <w:p w14:paraId="7EDF0EB7" w14:textId="209DB880"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lastRenderedPageBreak/>
        <w:t xml:space="preserve">Fox, C.W. &amp; Mousseau, T.A. (1996) Larval host plant affects fitness consequences of egg size variation in the seed beetle </w:t>
      </w:r>
      <w:r w:rsidRPr="00A55E1F">
        <w:rPr>
          <w:rFonts w:ascii="Times New Roman" w:hAnsi="Times New Roman"/>
          <w:i/>
          <w:sz w:val="24"/>
          <w:szCs w:val="24"/>
        </w:rPr>
        <w:t>Stator limbatus</w:t>
      </w:r>
      <w:r w:rsidRPr="00A55E1F">
        <w:rPr>
          <w:rFonts w:ascii="Times New Roman" w:hAnsi="Times New Roman"/>
          <w:sz w:val="24"/>
          <w:szCs w:val="24"/>
        </w:rPr>
        <w:t xml:space="preserve">. </w:t>
      </w:r>
      <w:r w:rsidRPr="00A55E1F">
        <w:rPr>
          <w:rFonts w:ascii="Times New Roman" w:hAnsi="Times New Roman"/>
          <w:i/>
          <w:sz w:val="24"/>
          <w:szCs w:val="24"/>
        </w:rPr>
        <w:t>Oecologia,</w:t>
      </w:r>
      <w:r w:rsidRPr="00A55E1F">
        <w:rPr>
          <w:rFonts w:ascii="Times New Roman" w:hAnsi="Times New Roman"/>
          <w:sz w:val="24"/>
          <w:szCs w:val="24"/>
        </w:rPr>
        <w:t xml:space="preserve"> </w:t>
      </w:r>
      <w:r w:rsidRPr="00A55E1F">
        <w:rPr>
          <w:rFonts w:ascii="Times New Roman" w:hAnsi="Times New Roman"/>
          <w:b/>
          <w:sz w:val="24"/>
          <w:szCs w:val="24"/>
        </w:rPr>
        <w:t>107</w:t>
      </w:r>
      <w:r w:rsidR="001605A5" w:rsidRPr="00A55E1F">
        <w:rPr>
          <w:rFonts w:ascii="Times New Roman" w:hAnsi="Times New Roman"/>
          <w:sz w:val="24"/>
          <w:szCs w:val="24"/>
        </w:rPr>
        <w:t>, 541-548</w:t>
      </w:r>
    </w:p>
    <w:p w14:paraId="4E447798" w14:textId="1A3CAE6B"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Fox, C.W., Thakar, M.S. &amp; Mousseau, T.A. (1997) Egg size plasticity in a seed beetle: An adaptive maternal effect. </w:t>
      </w:r>
      <w:r w:rsidRPr="00A55E1F">
        <w:rPr>
          <w:rFonts w:ascii="Times New Roman" w:hAnsi="Times New Roman"/>
          <w:i/>
          <w:sz w:val="24"/>
          <w:szCs w:val="24"/>
        </w:rPr>
        <w:t>American Naturalist,</w:t>
      </w:r>
      <w:r w:rsidRPr="00A55E1F">
        <w:rPr>
          <w:rFonts w:ascii="Times New Roman" w:hAnsi="Times New Roman"/>
          <w:sz w:val="24"/>
          <w:szCs w:val="24"/>
        </w:rPr>
        <w:t xml:space="preserve"> </w:t>
      </w:r>
      <w:r w:rsidRPr="00A55E1F">
        <w:rPr>
          <w:rFonts w:ascii="Times New Roman" w:hAnsi="Times New Roman"/>
          <w:b/>
          <w:sz w:val="24"/>
          <w:szCs w:val="24"/>
        </w:rPr>
        <w:t>149</w:t>
      </w:r>
      <w:r w:rsidR="001605A5" w:rsidRPr="00A55E1F">
        <w:rPr>
          <w:rFonts w:ascii="Times New Roman" w:hAnsi="Times New Roman"/>
          <w:sz w:val="24"/>
          <w:szCs w:val="24"/>
        </w:rPr>
        <w:t>, 149-163</w:t>
      </w:r>
    </w:p>
    <w:p w14:paraId="5A873629" w14:textId="4DC69B86"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Guo, H., Meng, L., Wang, Y., Zheng, L. &amp; Li, B. (2014) </w:t>
      </w:r>
      <w:r w:rsidR="00787DC1">
        <w:rPr>
          <w:rFonts w:ascii="Times New Roman" w:hAnsi="Times New Roman"/>
          <w:sz w:val="24"/>
          <w:szCs w:val="24"/>
        </w:rPr>
        <w:t>Oviposit</w:t>
      </w:r>
      <w:r w:rsidRPr="00A55E1F">
        <w:rPr>
          <w:rFonts w:ascii="Times New Roman" w:hAnsi="Times New Roman"/>
          <w:sz w:val="24"/>
          <w:szCs w:val="24"/>
        </w:rPr>
        <w:t xml:space="preserve">ion </w:t>
      </w:r>
      <w:r w:rsidR="00540526" w:rsidRPr="00A55E1F">
        <w:rPr>
          <w:rFonts w:ascii="Times New Roman" w:hAnsi="Times New Roman"/>
          <w:sz w:val="24"/>
          <w:szCs w:val="24"/>
        </w:rPr>
        <w:t>b</w:t>
      </w:r>
      <w:r w:rsidRPr="00A55E1F">
        <w:rPr>
          <w:rFonts w:ascii="Times New Roman" w:hAnsi="Times New Roman"/>
          <w:sz w:val="24"/>
          <w:szCs w:val="24"/>
        </w:rPr>
        <w:t xml:space="preserve">ehavior of the </w:t>
      </w:r>
      <w:r w:rsidR="00540526" w:rsidRPr="00A55E1F">
        <w:rPr>
          <w:rFonts w:ascii="Times New Roman" w:hAnsi="Times New Roman"/>
          <w:sz w:val="24"/>
          <w:szCs w:val="24"/>
        </w:rPr>
        <w:t>p</w:t>
      </w:r>
      <w:r w:rsidRPr="00A55E1F">
        <w:rPr>
          <w:rFonts w:ascii="Times New Roman" w:hAnsi="Times New Roman"/>
          <w:sz w:val="24"/>
          <w:szCs w:val="24"/>
        </w:rPr>
        <w:t xml:space="preserve">redatory </w:t>
      </w:r>
      <w:r w:rsidR="00540526" w:rsidRPr="00A55E1F">
        <w:rPr>
          <w:rFonts w:ascii="Times New Roman" w:hAnsi="Times New Roman"/>
          <w:sz w:val="24"/>
          <w:szCs w:val="24"/>
        </w:rPr>
        <w:t>m</w:t>
      </w:r>
      <w:r w:rsidRPr="00A55E1F">
        <w:rPr>
          <w:rFonts w:ascii="Times New Roman" w:hAnsi="Times New Roman"/>
          <w:sz w:val="24"/>
          <w:szCs w:val="24"/>
        </w:rPr>
        <w:t xml:space="preserve">idge </w:t>
      </w:r>
      <w:r w:rsidRPr="00A55E1F">
        <w:rPr>
          <w:rFonts w:ascii="Times New Roman" w:hAnsi="Times New Roman"/>
          <w:i/>
          <w:sz w:val="24"/>
          <w:szCs w:val="24"/>
        </w:rPr>
        <w:t>Aphidoletes aphidimyza</w:t>
      </w:r>
      <w:r w:rsidRPr="00A55E1F">
        <w:rPr>
          <w:rFonts w:ascii="Times New Roman" w:hAnsi="Times New Roman"/>
          <w:sz w:val="24"/>
          <w:szCs w:val="24"/>
        </w:rPr>
        <w:t xml:space="preserve"> in </w:t>
      </w:r>
      <w:r w:rsidR="00540526" w:rsidRPr="00A55E1F">
        <w:rPr>
          <w:rFonts w:ascii="Times New Roman" w:hAnsi="Times New Roman"/>
          <w:sz w:val="24"/>
          <w:szCs w:val="24"/>
        </w:rPr>
        <w:t>r</w:t>
      </w:r>
      <w:r w:rsidRPr="00A55E1F">
        <w:rPr>
          <w:rFonts w:ascii="Times New Roman" w:hAnsi="Times New Roman"/>
          <w:sz w:val="24"/>
          <w:szCs w:val="24"/>
        </w:rPr>
        <w:t xml:space="preserve">esponse to </w:t>
      </w:r>
      <w:r w:rsidR="00540526" w:rsidRPr="00A55E1F">
        <w:rPr>
          <w:rFonts w:ascii="Times New Roman" w:hAnsi="Times New Roman"/>
          <w:sz w:val="24"/>
          <w:szCs w:val="24"/>
        </w:rPr>
        <w:t>a</w:t>
      </w:r>
      <w:r w:rsidRPr="00A55E1F">
        <w:rPr>
          <w:rFonts w:ascii="Times New Roman" w:hAnsi="Times New Roman"/>
          <w:sz w:val="24"/>
          <w:szCs w:val="24"/>
        </w:rPr>
        <w:t xml:space="preserve">phid </w:t>
      </w:r>
      <w:r w:rsidR="00540526" w:rsidRPr="00A55E1F">
        <w:rPr>
          <w:rFonts w:ascii="Times New Roman" w:hAnsi="Times New Roman"/>
          <w:sz w:val="24"/>
          <w:szCs w:val="24"/>
        </w:rPr>
        <w:t>p</w:t>
      </w:r>
      <w:r w:rsidRPr="00A55E1F">
        <w:rPr>
          <w:rFonts w:ascii="Times New Roman" w:hAnsi="Times New Roman"/>
          <w:sz w:val="24"/>
          <w:szCs w:val="24"/>
        </w:rPr>
        <w:t xml:space="preserve">atch </w:t>
      </w:r>
      <w:r w:rsidR="00540526" w:rsidRPr="00A55E1F">
        <w:rPr>
          <w:rFonts w:ascii="Times New Roman" w:hAnsi="Times New Roman"/>
          <w:sz w:val="24"/>
          <w:szCs w:val="24"/>
        </w:rPr>
        <w:t>q</w:t>
      </w:r>
      <w:r w:rsidRPr="00A55E1F">
        <w:rPr>
          <w:rFonts w:ascii="Times New Roman" w:hAnsi="Times New Roman"/>
          <w:sz w:val="24"/>
          <w:szCs w:val="24"/>
        </w:rPr>
        <w:t xml:space="preserve">uality. </w:t>
      </w:r>
      <w:r w:rsidRPr="00A55E1F">
        <w:rPr>
          <w:rFonts w:ascii="Times New Roman" w:hAnsi="Times New Roman"/>
          <w:i/>
          <w:sz w:val="24"/>
          <w:szCs w:val="24"/>
        </w:rPr>
        <w:t>Journal of Insect Behavior,</w:t>
      </w:r>
      <w:r w:rsidRPr="00A55E1F">
        <w:rPr>
          <w:rFonts w:ascii="Times New Roman" w:hAnsi="Times New Roman"/>
          <w:sz w:val="24"/>
          <w:szCs w:val="24"/>
        </w:rPr>
        <w:t xml:space="preserve"> </w:t>
      </w:r>
      <w:r w:rsidRPr="00A55E1F">
        <w:rPr>
          <w:rFonts w:ascii="Times New Roman" w:hAnsi="Times New Roman"/>
          <w:b/>
          <w:sz w:val="24"/>
          <w:szCs w:val="24"/>
        </w:rPr>
        <w:t>27,</w:t>
      </w:r>
      <w:r w:rsidRPr="00A55E1F">
        <w:rPr>
          <w:rFonts w:ascii="Times New Roman" w:hAnsi="Times New Roman"/>
          <w:sz w:val="24"/>
          <w:szCs w:val="24"/>
        </w:rPr>
        <w:t xml:space="preserve"> 816-825.</w:t>
      </w:r>
    </w:p>
    <w:p w14:paraId="10359E3C" w14:textId="2CF75825"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Hamilton, W.D. (1964) Genetical evolution of social behaviour. </w:t>
      </w:r>
      <w:r w:rsidRPr="00A55E1F">
        <w:rPr>
          <w:rFonts w:ascii="Times New Roman" w:hAnsi="Times New Roman"/>
          <w:i/>
          <w:sz w:val="24"/>
          <w:szCs w:val="24"/>
        </w:rPr>
        <w:t>Journal of Theoretical Biology,</w:t>
      </w:r>
      <w:r w:rsidRPr="00A55E1F">
        <w:rPr>
          <w:rFonts w:ascii="Times New Roman" w:hAnsi="Times New Roman"/>
          <w:sz w:val="24"/>
          <w:szCs w:val="24"/>
        </w:rPr>
        <w:t xml:space="preserve"> </w:t>
      </w:r>
      <w:r w:rsidRPr="00A55E1F">
        <w:rPr>
          <w:rFonts w:ascii="Times New Roman" w:hAnsi="Times New Roman"/>
          <w:b/>
          <w:sz w:val="24"/>
          <w:szCs w:val="24"/>
        </w:rPr>
        <w:t>7,</w:t>
      </w:r>
      <w:r w:rsidRPr="00A55E1F">
        <w:rPr>
          <w:rFonts w:ascii="Times New Roman" w:hAnsi="Times New Roman"/>
          <w:sz w:val="24"/>
          <w:szCs w:val="24"/>
        </w:rPr>
        <w:t xml:space="preserve"> </w:t>
      </w:r>
      <w:r w:rsidR="00576D5D" w:rsidRPr="00A55E1F">
        <w:rPr>
          <w:rFonts w:ascii="Times New Roman" w:hAnsi="Times New Roman"/>
          <w:sz w:val="24"/>
          <w:szCs w:val="24"/>
        </w:rPr>
        <w:t>17-52</w:t>
      </w:r>
    </w:p>
    <w:p w14:paraId="74042761" w14:textId="256FB80F" w:rsidR="00403447"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Harrison, X.A. (2014) Using observation-level random effects to model overdispersion in count data in ecology and evolution. </w:t>
      </w:r>
      <w:r w:rsidRPr="00A55E1F">
        <w:rPr>
          <w:rFonts w:ascii="Times New Roman" w:hAnsi="Times New Roman"/>
          <w:i/>
          <w:sz w:val="24"/>
          <w:szCs w:val="24"/>
        </w:rPr>
        <w:t>Peerj,</w:t>
      </w:r>
      <w:r w:rsidRPr="00A55E1F">
        <w:rPr>
          <w:rFonts w:ascii="Times New Roman" w:hAnsi="Times New Roman"/>
          <w:sz w:val="24"/>
          <w:szCs w:val="24"/>
        </w:rPr>
        <w:t xml:space="preserve"> </w:t>
      </w:r>
      <w:r w:rsidRPr="00A55E1F">
        <w:rPr>
          <w:rFonts w:ascii="Times New Roman" w:hAnsi="Times New Roman"/>
          <w:b/>
          <w:sz w:val="24"/>
          <w:szCs w:val="24"/>
        </w:rPr>
        <w:t>2</w:t>
      </w:r>
      <w:r w:rsidR="00576D5D" w:rsidRPr="00A55E1F">
        <w:rPr>
          <w:rFonts w:ascii="Times New Roman" w:hAnsi="Times New Roman"/>
          <w:sz w:val="24"/>
          <w:szCs w:val="24"/>
        </w:rPr>
        <w:t>, e616</w:t>
      </w:r>
    </w:p>
    <w:p w14:paraId="35E24DC4" w14:textId="3F02E8BD" w:rsidR="00745852" w:rsidRPr="00745852" w:rsidRDefault="00745852" w:rsidP="0075682B">
      <w:pPr>
        <w:pStyle w:val="EndNoteBibliography"/>
        <w:spacing w:after="0" w:line="480" w:lineRule="auto"/>
        <w:ind w:left="720" w:hanging="720"/>
        <w:rPr>
          <w:rFonts w:ascii="Times New Roman" w:hAnsi="Times New Roman"/>
          <w:sz w:val="24"/>
          <w:szCs w:val="24"/>
        </w:rPr>
      </w:pPr>
      <w:r w:rsidRPr="00745852">
        <w:rPr>
          <w:rFonts w:ascii="Times New Roman" w:hAnsi="Times New Roman"/>
          <w:color w:val="222222"/>
          <w:sz w:val="24"/>
          <w:szCs w:val="24"/>
          <w:shd w:val="clear" w:color="auto" w:fill="FFFFFF"/>
        </w:rPr>
        <w:t>Hill, R. K., &amp; Renbaum, L. A. (1982). Assymetric syntheses of the ladybug alkaloid adaline and 1-methyl-9-azabicyclo [3.3. 1] nonan-3-one. </w:t>
      </w:r>
      <w:r w:rsidRPr="00745852">
        <w:rPr>
          <w:rFonts w:ascii="Times New Roman" w:hAnsi="Times New Roman"/>
          <w:i/>
          <w:iCs/>
          <w:color w:val="222222"/>
          <w:sz w:val="24"/>
          <w:szCs w:val="24"/>
          <w:shd w:val="clear" w:color="auto" w:fill="FFFFFF"/>
        </w:rPr>
        <w:t>Tetrahedron</w:t>
      </w:r>
      <w:r w:rsidRPr="00745852">
        <w:rPr>
          <w:rFonts w:ascii="Times New Roman" w:hAnsi="Times New Roman"/>
          <w:color w:val="222222"/>
          <w:sz w:val="24"/>
          <w:szCs w:val="24"/>
          <w:shd w:val="clear" w:color="auto" w:fill="FFFFFF"/>
        </w:rPr>
        <w:t>, </w:t>
      </w:r>
      <w:r w:rsidRPr="00745852">
        <w:rPr>
          <w:rFonts w:ascii="Times New Roman" w:hAnsi="Times New Roman"/>
          <w:i/>
          <w:iCs/>
          <w:color w:val="222222"/>
          <w:sz w:val="24"/>
          <w:szCs w:val="24"/>
          <w:shd w:val="clear" w:color="auto" w:fill="FFFFFF"/>
        </w:rPr>
        <w:t>38</w:t>
      </w:r>
      <w:r w:rsidRPr="00745852">
        <w:rPr>
          <w:rFonts w:ascii="Times New Roman" w:hAnsi="Times New Roman"/>
          <w:color w:val="222222"/>
          <w:sz w:val="24"/>
          <w:szCs w:val="24"/>
          <w:shd w:val="clear" w:color="auto" w:fill="FFFFFF"/>
        </w:rPr>
        <w:t>(13), 1959-1963.</w:t>
      </w:r>
    </w:p>
    <w:p w14:paraId="5E67AE4C" w14:textId="77777777"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Hothorn, T., Bretz, F. &amp; Westfall, P. (2008) Simultaneous inference in general parametric models. </w:t>
      </w:r>
      <w:r w:rsidRPr="00A55E1F">
        <w:rPr>
          <w:rFonts w:ascii="Times New Roman" w:hAnsi="Times New Roman"/>
          <w:i/>
          <w:sz w:val="24"/>
          <w:szCs w:val="24"/>
        </w:rPr>
        <w:t>Biometrical Journal,</w:t>
      </w:r>
      <w:r w:rsidRPr="00A55E1F">
        <w:rPr>
          <w:rFonts w:ascii="Times New Roman" w:hAnsi="Times New Roman"/>
          <w:sz w:val="24"/>
          <w:szCs w:val="24"/>
        </w:rPr>
        <w:t xml:space="preserve"> </w:t>
      </w:r>
      <w:r w:rsidRPr="00A55E1F">
        <w:rPr>
          <w:rFonts w:ascii="Times New Roman" w:hAnsi="Times New Roman"/>
          <w:b/>
          <w:sz w:val="24"/>
          <w:szCs w:val="24"/>
        </w:rPr>
        <w:t>50,</w:t>
      </w:r>
      <w:r w:rsidRPr="00A55E1F">
        <w:rPr>
          <w:rFonts w:ascii="Times New Roman" w:hAnsi="Times New Roman"/>
          <w:sz w:val="24"/>
          <w:szCs w:val="24"/>
        </w:rPr>
        <w:t xml:space="preserve"> 346-363.</w:t>
      </w:r>
    </w:p>
    <w:p w14:paraId="4A966F67" w14:textId="77777777"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Hoverman, J.T. &amp; Relyea, R.A. (2016) Prey responses to fine-scale variation in predation risk from combined predators. </w:t>
      </w:r>
      <w:r w:rsidRPr="00A55E1F">
        <w:rPr>
          <w:rFonts w:ascii="Times New Roman" w:hAnsi="Times New Roman"/>
          <w:i/>
          <w:sz w:val="24"/>
          <w:szCs w:val="24"/>
        </w:rPr>
        <w:t>Oikos,</w:t>
      </w:r>
      <w:r w:rsidRPr="00A55E1F">
        <w:rPr>
          <w:rFonts w:ascii="Times New Roman" w:hAnsi="Times New Roman"/>
          <w:sz w:val="24"/>
          <w:szCs w:val="24"/>
        </w:rPr>
        <w:t xml:space="preserve"> </w:t>
      </w:r>
      <w:r w:rsidRPr="00A55E1F">
        <w:rPr>
          <w:rFonts w:ascii="Times New Roman" w:hAnsi="Times New Roman"/>
          <w:b/>
          <w:sz w:val="24"/>
          <w:szCs w:val="24"/>
        </w:rPr>
        <w:t>125,</w:t>
      </w:r>
      <w:r w:rsidRPr="00A55E1F">
        <w:rPr>
          <w:rFonts w:ascii="Times New Roman" w:hAnsi="Times New Roman"/>
          <w:sz w:val="24"/>
          <w:szCs w:val="24"/>
        </w:rPr>
        <w:t xml:space="preserve"> 254-261.</w:t>
      </w:r>
    </w:p>
    <w:p w14:paraId="1823C313" w14:textId="10AA69ED"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Kajita, Y., Obrycki, J.J., Sloggett, J.J. &amp; Haynes, K.F. (2010) Intraspecific alkaloid variation in ladybird eggs and its effects on con- and hetero-specific intraguild predators. </w:t>
      </w:r>
      <w:r w:rsidRPr="00A55E1F">
        <w:rPr>
          <w:rFonts w:ascii="Times New Roman" w:hAnsi="Times New Roman"/>
          <w:i/>
          <w:sz w:val="24"/>
          <w:szCs w:val="24"/>
        </w:rPr>
        <w:t>Oecologia,</w:t>
      </w:r>
      <w:r w:rsidRPr="00A55E1F">
        <w:rPr>
          <w:rFonts w:ascii="Times New Roman" w:hAnsi="Times New Roman"/>
          <w:sz w:val="24"/>
          <w:szCs w:val="24"/>
        </w:rPr>
        <w:t xml:space="preserve"> </w:t>
      </w:r>
      <w:r w:rsidRPr="00A55E1F">
        <w:rPr>
          <w:rFonts w:ascii="Times New Roman" w:hAnsi="Times New Roman"/>
          <w:b/>
          <w:sz w:val="24"/>
          <w:szCs w:val="24"/>
        </w:rPr>
        <w:t>163</w:t>
      </w:r>
      <w:r w:rsidR="009455E2" w:rsidRPr="00A55E1F">
        <w:rPr>
          <w:rFonts w:ascii="Times New Roman" w:hAnsi="Times New Roman"/>
          <w:sz w:val="24"/>
          <w:szCs w:val="24"/>
        </w:rPr>
        <w:t>, 313-322</w:t>
      </w:r>
    </w:p>
    <w:p w14:paraId="2EFF69E6" w14:textId="2EC734A1"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Kajita, Y., Yasuda, H. &amp; Evans, E.W. (2006) Effects of native ladybirds on </w:t>
      </w:r>
      <w:r w:rsidR="00787DC1">
        <w:rPr>
          <w:rFonts w:ascii="Times New Roman" w:hAnsi="Times New Roman"/>
          <w:sz w:val="24"/>
          <w:szCs w:val="24"/>
        </w:rPr>
        <w:t>oviposit</w:t>
      </w:r>
      <w:r w:rsidRPr="00A55E1F">
        <w:rPr>
          <w:rFonts w:ascii="Times New Roman" w:hAnsi="Times New Roman"/>
          <w:sz w:val="24"/>
          <w:szCs w:val="24"/>
        </w:rPr>
        <w:t xml:space="preserve">ion of the exotic species, </w:t>
      </w:r>
      <w:r w:rsidRPr="00A55E1F">
        <w:rPr>
          <w:rFonts w:ascii="Times New Roman" w:hAnsi="Times New Roman"/>
          <w:i/>
          <w:sz w:val="24"/>
          <w:szCs w:val="24"/>
        </w:rPr>
        <w:t>Adalia bipunctata</w:t>
      </w:r>
      <w:r w:rsidRPr="00A55E1F">
        <w:rPr>
          <w:rFonts w:ascii="Times New Roman" w:hAnsi="Times New Roman"/>
          <w:sz w:val="24"/>
          <w:szCs w:val="24"/>
        </w:rPr>
        <w:t xml:space="preserve"> (Coleoptera : Coccinellidae), in Japan. </w:t>
      </w:r>
      <w:r w:rsidRPr="00A55E1F">
        <w:rPr>
          <w:rFonts w:ascii="Times New Roman" w:hAnsi="Times New Roman"/>
          <w:i/>
          <w:sz w:val="24"/>
          <w:szCs w:val="24"/>
        </w:rPr>
        <w:t>Applied Entomology and Zoology,</w:t>
      </w:r>
      <w:r w:rsidRPr="00A55E1F">
        <w:rPr>
          <w:rFonts w:ascii="Times New Roman" w:hAnsi="Times New Roman"/>
          <w:sz w:val="24"/>
          <w:szCs w:val="24"/>
        </w:rPr>
        <w:t xml:space="preserve"> </w:t>
      </w:r>
      <w:r w:rsidRPr="00A55E1F">
        <w:rPr>
          <w:rFonts w:ascii="Times New Roman" w:hAnsi="Times New Roman"/>
          <w:b/>
          <w:sz w:val="24"/>
          <w:szCs w:val="24"/>
        </w:rPr>
        <w:t>41</w:t>
      </w:r>
      <w:r w:rsidR="009455E2" w:rsidRPr="00A55E1F">
        <w:rPr>
          <w:rFonts w:ascii="Times New Roman" w:hAnsi="Times New Roman"/>
          <w:sz w:val="24"/>
          <w:szCs w:val="24"/>
        </w:rPr>
        <w:t>, 57-61</w:t>
      </w:r>
    </w:p>
    <w:p w14:paraId="178E66A9" w14:textId="77777777"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lastRenderedPageBreak/>
        <w:t xml:space="preserve">Katsanis, A., Babendreier, D., Nentwig, W. &amp; Kenis, M. (2013) Intraguild predation between the invasive ladybird </w:t>
      </w:r>
      <w:r w:rsidRPr="00A55E1F">
        <w:rPr>
          <w:rFonts w:ascii="Times New Roman" w:hAnsi="Times New Roman"/>
          <w:i/>
          <w:sz w:val="24"/>
          <w:szCs w:val="24"/>
        </w:rPr>
        <w:t>Harmonia axyridis</w:t>
      </w:r>
      <w:r w:rsidRPr="00A55E1F">
        <w:rPr>
          <w:rFonts w:ascii="Times New Roman" w:hAnsi="Times New Roman"/>
          <w:sz w:val="24"/>
          <w:szCs w:val="24"/>
        </w:rPr>
        <w:t xml:space="preserve"> and non-target European coccinellid species. </w:t>
      </w:r>
      <w:r w:rsidRPr="00A55E1F">
        <w:rPr>
          <w:rFonts w:ascii="Times New Roman" w:hAnsi="Times New Roman"/>
          <w:i/>
          <w:sz w:val="24"/>
          <w:szCs w:val="24"/>
        </w:rPr>
        <w:t>Biocontrol,</w:t>
      </w:r>
      <w:r w:rsidRPr="00A55E1F">
        <w:rPr>
          <w:rFonts w:ascii="Times New Roman" w:hAnsi="Times New Roman"/>
          <w:sz w:val="24"/>
          <w:szCs w:val="24"/>
        </w:rPr>
        <w:t xml:space="preserve"> </w:t>
      </w:r>
      <w:r w:rsidRPr="00A55E1F">
        <w:rPr>
          <w:rFonts w:ascii="Times New Roman" w:hAnsi="Times New Roman"/>
          <w:b/>
          <w:sz w:val="24"/>
          <w:szCs w:val="24"/>
        </w:rPr>
        <w:t>58,</w:t>
      </w:r>
      <w:r w:rsidRPr="00A55E1F">
        <w:rPr>
          <w:rFonts w:ascii="Times New Roman" w:hAnsi="Times New Roman"/>
          <w:sz w:val="24"/>
          <w:szCs w:val="24"/>
        </w:rPr>
        <w:t xml:space="preserve"> 73-83.</w:t>
      </w:r>
    </w:p>
    <w:p w14:paraId="5AB03622" w14:textId="62E89341"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Kovalenko, K.E., Dibble, E.D., Agostinho, A.A. &amp; Pelicice, F.M. (2010) Recognition of non-native peacock bass, </w:t>
      </w:r>
      <w:r w:rsidRPr="00A55E1F">
        <w:rPr>
          <w:rFonts w:ascii="Times New Roman" w:hAnsi="Times New Roman"/>
          <w:i/>
          <w:sz w:val="24"/>
          <w:szCs w:val="24"/>
        </w:rPr>
        <w:t>Cichla kelberi</w:t>
      </w:r>
      <w:r w:rsidRPr="00A55E1F">
        <w:rPr>
          <w:rFonts w:ascii="Times New Roman" w:hAnsi="Times New Roman"/>
          <w:sz w:val="24"/>
          <w:szCs w:val="24"/>
        </w:rPr>
        <w:t xml:space="preserve"> by native prey: testing the naivet</w:t>
      </w:r>
      <w:r w:rsidR="00540526" w:rsidRPr="00A55E1F">
        <w:rPr>
          <w:rFonts w:ascii="Times New Roman" w:hAnsi="Times New Roman"/>
          <w:sz w:val="24"/>
          <w:szCs w:val="24"/>
        </w:rPr>
        <w:t>é</w:t>
      </w:r>
      <w:r w:rsidRPr="00A55E1F">
        <w:rPr>
          <w:rFonts w:ascii="Times New Roman" w:hAnsi="Times New Roman"/>
          <w:sz w:val="24"/>
          <w:szCs w:val="24"/>
        </w:rPr>
        <w:t xml:space="preserve"> hypothesis. </w:t>
      </w:r>
      <w:r w:rsidRPr="00A55E1F">
        <w:rPr>
          <w:rFonts w:ascii="Times New Roman" w:hAnsi="Times New Roman"/>
          <w:i/>
          <w:sz w:val="24"/>
          <w:szCs w:val="24"/>
        </w:rPr>
        <w:t>Biological Invasions,</w:t>
      </w:r>
      <w:r w:rsidRPr="00A55E1F">
        <w:rPr>
          <w:rFonts w:ascii="Times New Roman" w:hAnsi="Times New Roman"/>
          <w:sz w:val="24"/>
          <w:szCs w:val="24"/>
        </w:rPr>
        <w:t xml:space="preserve"> </w:t>
      </w:r>
      <w:r w:rsidRPr="00A55E1F">
        <w:rPr>
          <w:rFonts w:ascii="Times New Roman" w:hAnsi="Times New Roman"/>
          <w:b/>
          <w:sz w:val="24"/>
          <w:szCs w:val="24"/>
        </w:rPr>
        <w:t>12,</w:t>
      </w:r>
      <w:r w:rsidRPr="00A55E1F">
        <w:rPr>
          <w:rFonts w:ascii="Times New Roman" w:hAnsi="Times New Roman"/>
          <w:sz w:val="24"/>
          <w:szCs w:val="24"/>
        </w:rPr>
        <w:t xml:space="preserve"> 3071-3080.</w:t>
      </w:r>
    </w:p>
    <w:p w14:paraId="3519A8FE" w14:textId="77777777"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Lau, J.A., Peiffer, J., Reich, P.B. &amp; Tiffin, P. (2008) Transgenerational effects of global environmental change: long-term CO(2) and nitrogen treatments influence offspring growth response to elevated CO(2). </w:t>
      </w:r>
      <w:r w:rsidRPr="00A55E1F">
        <w:rPr>
          <w:rFonts w:ascii="Times New Roman" w:hAnsi="Times New Roman"/>
          <w:i/>
          <w:sz w:val="24"/>
          <w:szCs w:val="24"/>
        </w:rPr>
        <w:t>Oecologia,</w:t>
      </w:r>
      <w:r w:rsidRPr="00A55E1F">
        <w:rPr>
          <w:rFonts w:ascii="Times New Roman" w:hAnsi="Times New Roman"/>
          <w:sz w:val="24"/>
          <w:szCs w:val="24"/>
        </w:rPr>
        <w:t xml:space="preserve"> </w:t>
      </w:r>
      <w:r w:rsidRPr="00A55E1F">
        <w:rPr>
          <w:rFonts w:ascii="Times New Roman" w:hAnsi="Times New Roman"/>
          <w:b/>
          <w:sz w:val="24"/>
          <w:szCs w:val="24"/>
        </w:rPr>
        <w:t>158,</w:t>
      </w:r>
      <w:r w:rsidRPr="00A55E1F">
        <w:rPr>
          <w:rFonts w:ascii="Times New Roman" w:hAnsi="Times New Roman"/>
          <w:sz w:val="24"/>
          <w:szCs w:val="24"/>
        </w:rPr>
        <w:t xml:space="preserve"> 141-150.</w:t>
      </w:r>
    </w:p>
    <w:p w14:paraId="3474EEAB" w14:textId="77777777"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Mack, R.N., Simberloff, D., Lonsdale, W.M., Evans, H., Clout, M. &amp; Bazzaz, F.A. (2000) Biotic invasions: Causes, epidemiology, global consequences, and control. </w:t>
      </w:r>
      <w:r w:rsidRPr="00A55E1F">
        <w:rPr>
          <w:rFonts w:ascii="Times New Roman" w:hAnsi="Times New Roman"/>
          <w:i/>
          <w:sz w:val="24"/>
          <w:szCs w:val="24"/>
        </w:rPr>
        <w:t>Ecological Applications,</w:t>
      </w:r>
      <w:r w:rsidRPr="00A55E1F">
        <w:rPr>
          <w:rFonts w:ascii="Times New Roman" w:hAnsi="Times New Roman"/>
          <w:sz w:val="24"/>
          <w:szCs w:val="24"/>
        </w:rPr>
        <w:t xml:space="preserve"> </w:t>
      </w:r>
      <w:r w:rsidRPr="00A55E1F">
        <w:rPr>
          <w:rFonts w:ascii="Times New Roman" w:hAnsi="Times New Roman"/>
          <w:b/>
          <w:sz w:val="24"/>
          <w:szCs w:val="24"/>
        </w:rPr>
        <w:t>10,</w:t>
      </w:r>
      <w:r w:rsidRPr="00A55E1F">
        <w:rPr>
          <w:rFonts w:ascii="Times New Roman" w:hAnsi="Times New Roman"/>
          <w:sz w:val="24"/>
          <w:szCs w:val="24"/>
        </w:rPr>
        <w:t xml:space="preserve"> 689-710.</w:t>
      </w:r>
    </w:p>
    <w:p w14:paraId="04F4DA29" w14:textId="0A7624F4"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Magro, A., Ducamp, C., Ramon-Portugal, F., Lecompte, E., Crouau-Roy, B., Dixon, A.F.G. &amp; Hemptinne, J.-L. (2010) </w:t>
      </w:r>
      <w:r w:rsidR="00787DC1">
        <w:rPr>
          <w:rFonts w:ascii="Times New Roman" w:hAnsi="Times New Roman"/>
          <w:sz w:val="24"/>
          <w:szCs w:val="24"/>
        </w:rPr>
        <w:t>Oviposit</w:t>
      </w:r>
      <w:r w:rsidRPr="00A55E1F">
        <w:rPr>
          <w:rFonts w:ascii="Times New Roman" w:hAnsi="Times New Roman"/>
          <w:sz w:val="24"/>
          <w:szCs w:val="24"/>
        </w:rPr>
        <w:t xml:space="preserve">ion deterring infochemicals in ladybirds: the role of phylogeny. </w:t>
      </w:r>
      <w:r w:rsidRPr="00A55E1F">
        <w:rPr>
          <w:rFonts w:ascii="Times New Roman" w:hAnsi="Times New Roman"/>
          <w:i/>
          <w:sz w:val="24"/>
          <w:szCs w:val="24"/>
        </w:rPr>
        <w:t>Evolutionary Ecology,</w:t>
      </w:r>
      <w:r w:rsidRPr="00A55E1F">
        <w:rPr>
          <w:rFonts w:ascii="Times New Roman" w:hAnsi="Times New Roman"/>
          <w:sz w:val="24"/>
          <w:szCs w:val="24"/>
        </w:rPr>
        <w:t xml:space="preserve"> </w:t>
      </w:r>
      <w:r w:rsidRPr="00A55E1F">
        <w:rPr>
          <w:rFonts w:ascii="Times New Roman" w:hAnsi="Times New Roman"/>
          <w:b/>
          <w:sz w:val="24"/>
          <w:szCs w:val="24"/>
        </w:rPr>
        <w:t>24</w:t>
      </w:r>
      <w:r w:rsidR="002B7957" w:rsidRPr="00A55E1F">
        <w:rPr>
          <w:rFonts w:ascii="Times New Roman" w:hAnsi="Times New Roman"/>
          <w:sz w:val="24"/>
          <w:szCs w:val="24"/>
        </w:rPr>
        <w:t>, 251-271</w:t>
      </w:r>
    </w:p>
    <w:p w14:paraId="406207AC" w14:textId="0883E6F3"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Magro, A., Tene, J.N., Bastin, N., Dixon, A.F.G. &amp; Hemptinne, J.-L. (2007) Assessment of patch quality by ladybirds: relative response to conspecific and heterospecific larval tracks a consequence of habitat similarity? </w:t>
      </w:r>
      <w:r w:rsidRPr="00A55E1F">
        <w:rPr>
          <w:rFonts w:ascii="Times New Roman" w:hAnsi="Times New Roman"/>
          <w:i/>
          <w:sz w:val="24"/>
          <w:szCs w:val="24"/>
        </w:rPr>
        <w:t>Chemoecology,</w:t>
      </w:r>
      <w:r w:rsidRPr="00A55E1F">
        <w:rPr>
          <w:rFonts w:ascii="Times New Roman" w:hAnsi="Times New Roman"/>
          <w:sz w:val="24"/>
          <w:szCs w:val="24"/>
        </w:rPr>
        <w:t xml:space="preserve"> </w:t>
      </w:r>
      <w:r w:rsidRPr="00A55E1F">
        <w:rPr>
          <w:rFonts w:ascii="Times New Roman" w:hAnsi="Times New Roman"/>
          <w:b/>
          <w:sz w:val="24"/>
          <w:szCs w:val="24"/>
        </w:rPr>
        <w:t>17</w:t>
      </w:r>
      <w:r w:rsidR="002B7957" w:rsidRPr="00A55E1F">
        <w:rPr>
          <w:rFonts w:ascii="Times New Roman" w:hAnsi="Times New Roman"/>
          <w:sz w:val="24"/>
          <w:szCs w:val="24"/>
        </w:rPr>
        <w:t>, 37-45</w:t>
      </w:r>
    </w:p>
    <w:p w14:paraId="0BCD34D8" w14:textId="77777777"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Marples, N.M., Vanveelen, W. &amp; Brakefield, P.M. (1994) </w:t>
      </w:r>
      <w:r w:rsidR="00541CB6" w:rsidRPr="00A55E1F">
        <w:rPr>
          <w:rFonts w:ascii="Times New Roman" w:hAnsi="Times New Roman"/>
          <w:sz w:val="24"/>
          <w:szCs w:val="24"/>
        </w:rPr>
        <w:t xml:space="preserve">The relative importanace of color, taste, and smell in the protection of an aposematic insect </w:t>
      </w:r>
      <w:r w:rsidR="00541CB6" w:rsidRPr="00A55E1F">
        <w:rPr>
          <w:rFonts w:ascii="Times New Roman" w:hAnsi="Times New Roman"/>
          <w:i/>
          <w:sz w:val="24"/>
          <w:szCs w:val="24"/>
        </w:rPr>
        <w:t>Coccinella septempunctata</w:t>
      </w:r>
      <w:r w:rsidR="00541CB6" w:rsidRPr="00A55E1F">
        <w:rPr>
          <w:rFonts w:ascii="Times New Roman" w:hAnsi="Times New Roman"/>
          <w:sz w:val="24"/>
          <w:szCs w:val="24"/>
        </w:rPr>
        <w:t>.</w:t>
      </w:r>
      <w:r w:rsidRPr="00A55E1F">
        <w:rPr>
          <w:rFonts w:ascii="Times New Roman" w:hAnsi="Times New Roman"/>
          <w:sz w:val="24"/>
          <w:szCs w:val="24"/>
        </w:rPr>
        <w:t xml:space="preserve"> </w:t>
      </w:r>
      <w:r w:rsidRPr="00A55E1F">
        <w:rPr>
          <w:rFonts w:ascii="Times New Roman" w:hAnsi="Times New Roman"/>
          <w:i/>
          <w:sz w:val="24"/>
          <w:szCs w:val="24"/>
        </w:rPr>
        <w:t>Animal Behaviour,</w:t>
      </w:r>
      <w:r w:rsidRPr="00A55E1F">
        <w:rPr>
          <w:rFonts w:ascii="Times New Roman" w:hAnsi="Times New Roman"/>
          <w:sz w:val="24"/>
          <w:szCs w:val="24"/>
        </w:rPr>
        <w:t xml:space="preserve"> </w:t>
      </w:r>
      <w:r w:rsidRPr="00A55E1F">
        <w:rPr>
          <w:rFonts w:ascii="Times New Roman" w:hAnsi="Times New Roman"/>
          <w:b/>
          <w:sz w:val="24"/>
          <w:szCs w:val="24"/>
        </w:rPr>
        <w:t>48,</w:t>
      </w:r>
      <w:r w:rsidRPr="00A55E1F">
        <w:rPr>
          <w:rFonts w:ascii="Times New Roman" w:hAnsi="Times New Roman"/>
          <w:sz w:val="24"/>
          <w:szCs w:val="24"/>
        </w:rPr>
        <w:t xml:space="preserve"> 967-974.</w:t>
      </w:r>
    </w:p>
    <w:p w14:paraId="5A70F066" w14:textId="77777777"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Marshall, D.J. &amp; Uller, T. (2007) When is a maternal effect adaptive? </w:t>
      </w:r>
      <w:r w:rsidRPr="00A55E1F">
        <w:rPr>
          <w:rFonts w:ascii="Times New Roman" w:hAnsi="Times New Roman"/>
          <w:i/>
          <w:sz w:val="24"/>
          <w:szCs w:val="24"/>
        </w:rPr>
        <w:t>Oikos,</w:t>
      </w:r>
      <w:r w:rsidRPr="00A55E1F">
        <w:rPr>
          <w:rFonts w:ascii="Times New Roman" w:hAnsi="Times New Roman"/>
          <w:sz w:val="24"/>
          <w:szCs w:val="24"/>
        </w:rPr>
        <w:t xml:space="preserve"> </w:t>
      </w:r>
      <w:r w:rsidRPr="00A55E1F">
        <w:rPr>
          <w:rFonts w:ascii="Times New Roman" w:hAnsi="Times New Roman"/>
          <w:b/>
          <w:sz w:val="24"/>
          <w:szCs w:val="24"/>
        </w:rPr>
        <w:t>116,</w:t>
      </w:r>
      <w:r w:rsidRPr="00A55E1F">
        <w:rPr>
          <w:rFonts w:ascii="Times New Roman" w:hAnsi="Times New Roman"/>
          <w:sz w:val="24"/>
          <w:szCs w:val="24"/>
        </w:rPr>
        <w:t xml:space="preserve"> 1957-1963.</w:t>
      </w:r>
    </w:p>
    <w:p w14:paraId="39C36028" w14:textId="697D768F"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Michaud, J.P. &amp; Grant, A.K. (2004) Adaptive significance of sibling egg cannibalism in </w:t>
      </w:r>
      <w:r w:rsidR="00540526" w:rsidRPr="00A55E1F">
        <w:rPr>
          <w:rFonts w:ascii="Times New Roman" w:hAnsi="Times New Roman"/>
          <w:sz w:val="24"/>
          <w:szCs w:val="24"/>
        </w:rPr>
        <w:t>C</w:t>
      </w:r>
      <w:r w:rsidRPr="00A55E1F">
        <w:rPr>
          <w:rFonts w:ascii="Times New Roman" w:hAnsi="Times New Roman"/>
          <w:sz w:val="24"/>
          <w:szCs w:val="24"/>
        </w:rPr>
        <w:t xml:space="preserve">occinellidae: Comparative evidence from three species. </w:t>
      </w:r>
      <w:r w:rsidRPr="00A55E1F">
        <w:rPr>
          <w:rFonts w:ascii="Times New Roman" w:hAnsi="Times New Roman"/>
          <w:i/>
          <w:sz w:val="24"/>
          <w:szCs w:val="24"/>
        </w:rPr>
        <w:t>Annals of the Entomological Society of America,</w:t>
      </w:r>
      <w:r w:rsidRPr="00A55E1F">
        <w:rPr>
          <w:rFonts w:ascii="Times New Roman" w:hAnsi="Times New Roman"/>
          <w:sz w:val="24"/>
          <w:szCs w:val="24"/>
        </w:rPr>
        <w:t xml:space="preserve"> </w:t>
      </w:r>
      <w:r w:rsidRPr="00A55E1F">
        <w:rPr>
          <w:rFonts w:ascii="Times New Roman" w:hAnsi="Times New Roman"/>
          <w:b/>
          <w:sz w:val="24"/>
          <w:szCs w:val="24"/>
        </w:rPr>
        <w:t>97,</w:t>
      </w:r>
      <w:r w:rsidRPr="00A55E1F">
        <w:rPr>
          <w:rFonts w:ascii="Times New Roman" w:hAnsi="Times New Roman"/>
          <w:sz w:val="24"/>
          <w:szCs w:val="24"/>
        </w:rPr>
        <w:t xml:space="preserve"> 710-719.</w:t>
      </w:r>
    </w:p>
    <w:p w14:paraId="174CB5FA" w14:textId="16CA0F8F"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lastRenderedPageBreak/>
        <w:t xml:space="preserve">Michaud, J.P. &amp; Jyoti, J.L. (2007) Repellency of conspecific and heterospecific larval residues to </w:t>
      </w:r>
      <w:r w:rsidRPr="00A55E1F">
        <w:rPr>
          <w:rFonts w:ascii="Times New Roman" w:hAnsi="Times New Roman"/>
          <w:i/>
          <w:sz w:val="24"/>
          <w:szCs w:val="24"/>
        </w:rPr>
        <w:t>Hippodamia convergens</w:t>
      </w:r>
      <w:r w:rsidRPr="00A55E1F">
        <w:rPr>
          <w:rFonts w:ascii="Times New Roman" w:hAnsi="Times New Roman"/>
          <w:sz w:val="24"/>
          <w:szCs w:val="24"/>
        </w:rPr>
        <w:t xml:space="preserve"> (Coleoptera : Coccinellidae) </w:t>
      </w:r>
      <w:r w:rsidR="00787DC1">
        <w:rPr>
          <w:rFonts w:ascii="Times New Roman" w:hAnsi="Times New Roman"/>
          <w:sz w:val="24"/>
          <w:szCs w:val="24"/>
        </w:rPr>
        <w:t>oviposit</w:t>
      </w:r>
      <w:r w:rsidRPr="00A55E1F">
        <w:rPr>
          <w:rFonts w:ascii="Times New Roman" w:hAnsi="Times New Roman"/>
          <w:sz w:val="24"/>
          <w:szCs w:val="24"/>
        </w:rPr>
        <w:t xml:space="preserve">ing on sorghum plants. </w:t>
      </w:r>
      <w:r w:rsidRPr="00A55E1F">
        <w:rPr>
          <w:rFonts w:ascii="Times New Roman" w:hAnsi="Times New Roman"/>
          <w:i/>
          <w:sz w:val="24"/>
          <w:szCs w:val="24"/>
        </w:rPr>
        <w:t>European Journal of Entomology,</w:t>
      </w:r>
      <w:r w:rsidRPr="00A55E1F">
        <w:rPr>
          <w:rFonts w:ascii="Times New Roman" w:hAnsi="Times New Roman"/>
          <w:sz w:val="24"/>
          <w:szCs w:val="24"/>
        </w:rPr>
        <w:t xml:space="preserve"> </w:t>
      </w:r>
      <w:r w:rsidRPr="00A55E1F">
        <w:rPr>
          <w:rFonts w:ascii="Times New Roman" w:hAnsi="Times New Roman"/>
          <w:b/>
          <w:sz w:val="24"/>
          <w:szCs w:val="24"/>
        </w:rPr>
        <w:t>104</w:t>
      </w:r>
      <w:r w:rsidR="002B7957" w:rsidRPr="00A55E1F">
        <w:rPr>
          <w:rFonts w:ascii="Times New Roman" w:hAnsi="Times New Roman"/>
          <w:sz w:val="24"/>
          <w:szCs w:val="24"/>
        </w:rPr>
        <w:t>, 399-405</w:t>
      </w:r>
    </w:p>
    <w:p w14:paraId="74EDEA52" w14:textId="77777777"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Miller, G.M., Watson, S.-A., Donelson, J.M., McCormick, M.I. &amp; Munday, P.L. (2012) Parental environment mediates impacts of increased carbon dioxide on a coral reef fish. </w:t>
      </w:r>
      <w:r w:rsidRPr="00A55E1F">
        <w:rPr>
          <w:rFonts w:ascii="Times New Roman" w:hAnsi="Times New Roman"/>
          <w:i/>
          <w:sz w:val="24"/>
          <w:szCs w:val="24"/>
        </w:rPr>
        <w:t>Nature Climate Change,</w:t>
      </w:r>
      <w:r w:rsidRPr="00A55E1F">
        <w:rPr>
          <w:rFonts w:ascii="Times New Roman" w:hAnsi="Times New Roman"/>
          <w:sz w:val="24"/>
          <w:szCs w:val="24"/>
        </w:rPr>
        <w:t xml:space="preserve"> </w:t>
      </w:r>
      <w:r w:rsidRPr="00A55E1F">
        <w:rPr>
          <w:rFonts w:ascii="Times New Roman" w:hAnsi="Times New Roman"/>
          <w:b/>
          <w:sz w:val="24"/>
          <w:szCs w:val="24"/>
        </w:rPr>
        <w:t>2,</w:t>
      </w:r>
      <w:r w:rsidRPr="00A55E1F">
        <w:rPr>
          <w:rFonts w:ascii="Times New Roman" w:hAnsi="Times New Roman"/>
          <w:sz w:val="24"/>
          <w:szCs w:val="24"/>
        </w:rPr>
        <w:t xml:space="preserve"> 858-861.</w:t>
      </w:r>
    </w:p>
    <w:p w14:paraId="664335F6" w14:textId="77777777"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Mousseau, T.A. &amp; Fox, C.W. (1998) The adaptive significance of maternal effects. </w:t>
      </w:r>
      <w:r w:rsidRPr="00A55E1F">
        <w:rPr>
          <w:rFonts w:ascii="Times New Roman" w:hAnsi="Times New Roman"/>
          <w:i/>
          <w:sz w:val="24"/>
          <w:szCs w:val="24"/>
        </w:rPr>
        <w:t>Trends in Ecology &amp; Evolution,</w:t>
      </w:r>
      <w:r w:rsidRPr="00A55E1F">
        <w:rPr>
          <w:rFonts w:ascii="Times New Roman" w:hAnsi="Times New Roman"/>
          <w:sz w:val="24"/>
          <w:szCs w:val="24"/>
        </w:rPr>
        <w:t xml:space="preserve"> </w:t>
      </w:r>
      <w:r w:rsidRPr="00A55E1F">
        <w:rPr>
          <w:rFonts w:ascii="Times New Roman" w:hAnsi="Times New Roman"/>
          <w:b/>
          <w:sz w:val="24"/>
          <w:szCs w:val="24"/>
        </w:rPr>
        <w:t>13,</w:t>
      </w:r>
      <w:r w:rsidRPr="00A55E1F">
        <w:rPr>
          <w:rFonts w:ascii="Times New Roman" w:hAnsi="Times New Roman"/>
          <w:sz w:val="24"/>
          <w:szCs w:val="24"/>
        </w:rPr>
        <w:t xml:space="preserve"> 403-407.</w:t>
      </w:r>
    </w:p>
    <w:p w14:paraId="3B7A070B" w14:textId="48EB793D"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Oliver, T.H., Timms, J.E.L., Taylor, A. &amp; Leather, S.R. (2006) </w:t>
      </w:r>
      <w:r w:rsidR="00787DC1">
        <w:rPr>
          <w:rFonts w:ascii="Times New Roman" w:hAnsi="Times New Roman"/>
          <w:sz w:val="24"/>
          <w:szCs w:val="24"/>
        </w:rPr>
        <w:t>Oviposit</w:t>
      </w:r>
      <w:r w:rsidRPr="00A55E1F">
        <w:rPr>
          <w:rFonts w:ascii="Times New Roman" w:hAnsi="Times New Roman"/>
          <w:sz w:val="24"/>
          <w:szCs w:val="24"/>
        </w:rPr>
        <w:t xml:space="preserve">ion responses to patch quality in the larch ladybird </w:t>
      </w:r>
      <w:r w:rsidRPr="00A55E1F">
        <w:rPr>
          <w:rFonts w:ascii="Times New Roman" w:hAnsi="Times New Roman"/>
          <w:i/>
          <w:sz w:val="24"/>
          <w:szCs w:val="24"/>
        </w:rPr>
        <w:t>Aphidecta obliterata</w:t>
      </w:r>
      <w:r w:rsidRPr="00A55E1F">
        <w:rPr>
          <w:rFonts w:ascii="Times New Roman" w:hAnsi="Times New Roman"/>
          <w:sz w:val="24"/>
          <w:szCs w:val="24"/>
        </w:rPr>
        <w:t xml:space="preserve"> (Coleoptera : Coccinellidae): effects of aphid density, and con- and heterospecific tracks. </w:t>
      </w:r>
      <w:r w:rsidRPr="00A55E1F">
        <w:rPr>
          <w:rFonts w:ascii="Times New Roman" w:hAnsi="Times New Roman"/>
          <w:i/>
          <w:sz w:val="24"/>
          <w:szCs w:val="24"/>
        </w:rPr>
        <w:t>Bulletin of Entomological Research,</w:t>
      </w:r>
      <w:r w:rsidRPr="00A55E1F">
        <w:rPr>
          <w:rFonts w:ascii="Times New Roman" w:hAnsi="Times New Roman"/>
          <w:sz w:val="24"/>
          <w:szCs w:val="24"/>
        </w:rPr>
        <w:t xml:space="preserve"> </w:t>
      </w:r>
      <w:r w:rsidRPr="00A55E1F">
        <w:rPr>
          <w:rFonts w:ascii="Times New Roman" w:hAnsi="Times New Roman"/>
          <w:b/>
          <w:sz w:val="24"/>
          <w:szCs w:val="24"/>
        </w:rPr>
        <w:t>96</w:t>
      </w:r>
      <w:r w:rsidR="002B7957" w:rsidRPr="00A55E1F">
        <w:rPr>
          <w:rFonts w:ascii="Times New Roman" w:hAnsi="Times New Roman"/>
          <w:sz w:val="24"/>
          <w:szCs w:val="24"/>
        </w:rPr>
        <w:t>, 25-34</w:t>
      </w:r>
    </w:p>
    <w:p w14:paraId="536D0152" w14:textId="139973D5"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Osawa, N. (2003) The influence of female </w:t>
      </w:r>
      <w:r w:rsidR="00787DC1">
        <w:rPr>
          <w:rFonts w:ascii="Times New Roman" w:hAnsi="Times New Roman"/>
          <w:sz w:val="24"/>
          <w:szCs w:val="24"/>
        </w:rPr>
        <w:t>oviposit</w:t>
      </w:r>
      <w:r w:rsidRPr="00A55E1F">
        <w:rPr>
          <w:rFonts w:ascii="Times New Roman" w:hAnsi="Times New Roman"/>
          <w:sz w:val="24"/>
          <w:szCs w:val="24"/>
        </w:rPr>
        <w:t xml:space="preserve">ion strategy on sibling cannibalism in the ladybird beetle </w:t>
      </w:r>
      <w:r w:rsidRPr="00A55E1F">
        <w:rPr>
          <w:rFonts w:ascii="Times New Roman" w:hAnsi="Times New Roman"/>
          <w:i/>
          <w:sz w:val="24"/>
          <w:szCs w:val="24"/>
        </w:rPr>
        <w:t>Harmonia axyridis</w:t>
      </w:r>
      <w:r w:rsidRPr="00A55E1F">
        <w:rPr>
          <w:rFonts w:ascii="Times New Roman" w:hAnsi="Times New Roman"/>
          <w:sz w:val="24"/>
          <w:szCs w:val="24"/>
        </w:rPr>
        <w:t xml:space="preserve"> (Coleoptera : Coccinellidae). </w:t>
      </w:r>
      <w:r w:rsidRPr="00A55E1F">
        <w:rPr>
          <w:rFonts w:ascii="Times New Roman" w:hAnsi="Times New Roman"/>
          <w:i/>
          <w:sz w:val="24"/>
          <w:szCs w:val="24"/>
        </w:rPr>
        <w:t>European Journal of Entomology,</w:t>
      </w:r>
      <w:r w:rsidRPr="00A55E1F">
        <w:rPr>
          <w:rFonts w:ascii="Times New Roman" w:hAnsi="Times New Roman"/>
          <w:sz w:val="24"/>
          <w:szCs w:val="24"/>
        </w:rPr>
        <w:t xml:space="preserve"> </w:t>
      </w:r>
      <w:r w:rsidRPr="00A55E1F">
        <w:rPr>
          <w:rFonts w:ascii="Times New Roman" w:hAnsi="Times New Roman"/>
          <w:b/>
          <w:sz w:val="24"/>
          <w:szCs w:val="24"/>
        </w:rPr>
        <w:t>100,</w:t>
      </w:r>
      <w:r w:rsidRPr="00A55E1F">
        <w:rPr>
          <w:rFonts w:ascii="Times New Roman" w:hAnsi="Times New Roman"/>
          <w:sz w:val="24"/>
          <w:szCs w:val="24"/>
        </w:rPr>
        <w:t xml:space="preserve"> 43-48.</w:t>
      </w:r>
    </w:p>
    <w:p w14:paraId="17D875D7" w14:textId="77777777"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Otto, M. &amp; Mackauer, M. (1998) The developmental strategy of an idiobiont ectoparasitoid, </w:t>
      </w:r>
      <w:r w:rsidRPr="00A55E1F">
        <w:rPr>
          <w:rFonts w:ascii="Times New Roman" w:hAnsi="Times New Roman"/>
          <w:i/>
          <w:sz w:val="24"/>
          <w:szCs w:val="24"/>
        </w:rPr>
        <w:t>Dendrocerus carpenteri</w:t>
      </w:r>
      <w:r w:rsidRPr="00A55E1F">
        <w:rPr>
          <w:rFonts w:ascii="Times New Roman" w:hAnsi="Times New Roman"/>
          <w:sz w:val="24"/>
          <w:szCs w:val="24"/>
        </w:rPr>
        <w:t xml:space="preserve">: influence of variations in host quality on offspring growth and fitness. </w:t>
      </w:r>
      <w:r w:rsidRPr="00A55E1F">
        <w:rPr>
          <w:rFonts w:ascii="Times New Roman" w:hAnsi="Times New Roman"/>
          <w:i/>
          <w:sz w:val="24"/>
          <w:szCs w:val="24"/>
        </w:rPr>
        <w:t>Oecologia,</w:t>
      </w:r>
      <w:r w:rsidRPr="00A55E1F">
        <w:rPr>
          <w:rFonts w:ascii="Times New Roman" w:hAnsi="Times New Roman"/>
          <w:sz w:val="24"/>
          <w:szCs w:val="24"/>
        </w:rPr>
        <w:t xml:space="preserve"> </w:t>
      </w:r>
      <w:r w:rsidRPr="00A55E1F">
        <w:rPr>
          <w:rFonts w:ascii="Times New Roman" w:hAnsi="Times New Roman"/>
          <w:b/>
          <w:sz w:val="24"/>
          <w:szCs w:val="24"/>
        </w:rPr>
        <w:t>117,</w:t>
      </w:r>
      <w:r w:rsidRPr="00A55E1F">
        <w:rPr>
          <w:rFonts w:ascii="Times New Roman" w:hAnsi="Times New Roman"/>
          <w:sz w:val="24"/>
          <w:szCs w:val="24"/>
        </w:rPr>
        <w:t xml:space="preserve"> 353-364.</w:t>
      </w:r>
    </w:p>
    <w:p w14:paraId="662D84C8" w14:textId="77777777"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Paolucci, E.M., MacIsaac, H.J. &amp; Ricciardi, A. (2013) Origin matters: alien consumers inflict greater damage on prey populations than do native consumers. </w:t>
      </w:r>
      <w:r w:rsidRPr="00A55E1F">
        <w:rPr>
          <w:rFonts w:ascii="Times New Roman" w:hAnsi="Times New Roman"/>
          <w:i/>
          <w:sz w:val="24"/>
          <w:szCs w:val="24"/>
        </w:rPr>
        <w:t>Diversity and Distributions,</w:t>
      </w:r>
      <w:r w:rsidRPr="00A55E1F">
        <w:rPr>
          <w:rFonts w:ascii="Times New Roman" w:hAnsi="Times New Roman"/>
          <w:sz w:val="24"/>
          <w:szCs w:val="24"/>
        </w:rPr>
        <w:t xml:space="preserve"> </w:t>
      </w:r>
      <w:r w:rsidRPr="00A55E1F">
        <w:rPr>
          <w:rFonts w:ascii="Times New Roman" w:hAnsi="Times New Roman"/>
          <w:b/>
          <w:sz w:val="24"/>
          <w:szCs w:val="24"/>
        </w:rPr>
        <w:t>19,</w:t>
      </w:r>
      <w:r w:rsidRPr="00A55E1F">
        <w:rPr>
          <w:rFonts w:ascii="Times New Roman" w:hAnsi="Times New Roman"/>
          <w:sz w:val="24"/>
          <w:szCs w:val="24"/>
        </w:rPr>
        <w:t xml:space="preserve"> 988-995.</w:t>
      </w:r>
    </w:p>
    <w:p w14:paraId="7B4BD806" w14:textId="66FFB436"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Parker, G.A. &amp; Begon, M. (1986) </w:t>
      </w:r>
      <w:r w:rsidR="00541CB6" w:rsidRPr="00A55E1F">
        <w:rPr>
          <w:rFonts w:ascii="Times New Roman" w:hAnsi="Times New Roman"/>
          <w:sz w:val="24"/>
          <w:szCs w:val="24"/>
        </w:rPr>
        <w:t>Optimal egg size and clutch size – effects of environment and maternal phenotype</w:t>
      </w:r>
      <w:r w:rsidRPr="00A55E1F">
        <w:rPr>
          <w:rFonts w:ascii="Times New Roman" w:hAnsi="Times New Roman"/>
          <w:sz w:val="24"/>
          <w:szCs w:val="24"/>
        </w:rPr>
        <w:t xml:space="preserve">. </w:t>
      </w:r>
      <w:r w:rsidRPr="00A55E1F">
        <w:rPr>
          <w:rFonts w:ascii="Times New Roman" w:hAnsi="Times New Roman"/>
          <w:i/>
          <w:sz w:val="24"/>
          <w:szCs w:val="24"/>
        </w:rPr>
        <w:t>American Naturalist,</w:t>
      </w:r>
      <w:r w:rsidRPr="00A55E1F">
        <w:rPr>
          <w:rFonts w:ascii="Times New Roman" w:hAnsi="Times New Roman"/>
          <w:sz w:val="24"/>
          <w:szCs w:val="24"/>
        </w:rPr>
        <w:t xml:space="preserve"> </w:t>
      </w:r>
      <w:r w:rsidRPr="00A55E1F">
        <w:rPr>
          <w:rFonts w:ascii="Times New Roman" w:hAnsi="Times New Roman"/>
          <w:b/>
          <w:sz w:val="24"/>
          <w:szCs w:val="24"/>
        </w:rPr>
        <w:t>128</w:t>
      </w:r>
      <w:r w:rsidR="002B7957" w:rsidRPr="00A55E1F">
        <w:rPr>
          <w:rFonts w:ascii="Times New Roman" w:hAnsi="Times New Roman"/>
          <w:sz w:val="24"/>
          <w:szCs w:val="24"/>
        </w:rPr>
        <w:t>, 573-592</w:t>
      </w:r>
    </w:p>
    <w:p w14:paraId="27AB698C" w14:textId="57E1605C"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Paul, S.C., Pell, J.K. &amp; Blount, J.D. (2015) Reproduction in </w:t>
      </w:r>
      <w:r w:rsidR="004E3A45" w:rsidRPr="00A55E1F">
        <w:rPr>
          <w:rFonts w:ascii="Times New Roman" w:hAnsi="Times New Roman"/>
          <w:sz w:val="24"/>
          <w:szCs w:val="24"/>
        </w:rPr>
        <w:t>r</w:t>
      </w:r>
      <w:r w:rsidRPr="00A55E1F">
        <w:rPr>
          <w:rFonts w:ascii="Times New Roman" w:hAnsi="Times New Roman"/>
          <w:sz w:val="24"/>
          <w:szCs w:val="24"/>
        </w:rPr>
        <w:t xml:space="preserve">isky </w:t>
      </w:r>
      <w:r w:rsidR="004E3A45" w:rsidRPr="00A55E1F">
        <w:rPr>
          <w:rFonts w:ascii="Times New Roman" w:hAnsi="Times New Roman"/>
          <w:sz w:val="24"/>
          <w:szCs w:val="24"/>
        </w:rPr>
        <w:t>e</w:t>
      </w:r>
      <w:r w:rsidRPr="00A55E1F">
        <w:rPr>
          <w:rFonts w:ascii="Times New Roman" w:hAnsi="Times New Roman"/>
          <w:sz w:val="24"/>
          <w:szCs w:val="24"/>
        </w:rPr>
        <w:t xml:space="preserve">nvironments: The </w:t>
      </w:r>
      <w:r w:rsidR="00034FBF" w:rsidRPr="00A55E1F">
        <w:rPr>
          <w:rFonts w:ascii="Times New Roman" w:hAnsi="Times New Roman"/>
          <w:sz w:val="24"/>
          <w:szCs w:val="24"/>
        </w:rPr>
        <w:t>r</w:t>
      </w:r>
      <w:r w:rsidRPr="00A55E1F">
        <w:rPr>
          <w:rFonts w:ascii="Times New Roman" w:hAnsi="Times New Roman"/>
          <w:sz w:val="24"/>
          <w:szCs w:val="24"/>
        </w:rPr>
        <w:t xml:space="preserve">ole of </w:t>
      </w:r>
      <w:r w:rsidR="00034FBF" w:rsidRPr="00A55E1F">
        <w:rPr>
          <w:rFonts w:ascii="Times New Roman" w:hAnsi="Times New Roman"/>
          <w:sz w:val="24"/>
          <w:szCs w:val="24"/>
        </w:rPr>
        <w:t>i</w:t>
      </w:r>
      <w:r w:rsidRPr="00A55E1F">
        <w:rPr>
          <w:rFonts w:ascii="Times New Roman" w:hAnsi="Times New Roman"/>
          <w:sz w:val="24"/>
          <w:szCs w:val="24"/>
        </w:rPr>
        <w:t xml:space="preserve">nvasive </w:t>
      </w:r>
      <w:r w:rsidR="00034FBF" w:rsidRPr="00A55E1F">
        <w:rPr>
          <w:rFonts w:ascii="Times New Roman" w:hAnsi="Times New Roman"/>
          <w:sz w:val="24"/>
          <w:szCs w:val="24"/>
        </w:rPr>
        <w:t>e</w:t>
      </w:r>
      <w:r w:rsidRPr="00A55E1F">
        <w:rPr>
          <w:rFonts w:ascii="Times New Roman" w:hAnsi="Times New Roman"/>
          <w:sz w:val="24"/>
          <w:szCs w:val="24"/>
        </w:rPr>
        <w:t xml:space="preserve">gg </w:t>
      </w:r>
      <w:r w:rsidR="00034FBF" w:rsidRPr="00A55E1F">
        <w:rPr>
          <w:rFonts w:ascii="Times New Roman" w:hAnsi="Times New Roman"/>
          <w:sz w:val="24"/>
          <w:szCs w:val="24"/>
        </w:rPr>
        <w:t>p</w:t>
      </w:r>
      <w:r w:rsidRPr="00A55E1F">
        <w:rPr>
          <w:rFonts w:ascii="Times New Roman" w:hAnsi="Times New Roman"/>
          <w:sz w:val="24"/>
          <w:szCs w:val="24"/>
        </w:rPr>
        <w:t xml:space="preserve">redators in </w:t>
      </w:r>
      <w:r w:rsidR="00034FBF" w:rsidRPr="00A55E1F">
        <w:rPr>
          <w:rFonts w:ascii="Times New Roman" w:hAnsi="Times New Roman"/>
          <w:sz w:val="24"/>
          <w:szCs w:val="24"/>
        </w:rPr>
        <w:t>l</w:t>
      </w:r>
      <w:r w:rsidRPr="00A55E1F">
        <w:rPr>
          <w:rFonts w:ascii="Times New Roman" w:hAnsi="Times New Roman"/>
          <w:sz w:val="24"/>
          <w:szCs w:val="24"/>
        </w:rPr>
        <w:t xml:space="preserve">adybird </w:t>
      </w:r>
      <w:r w:rsidR="00034FBF" w:rsidRPr="00A55E1F">
        <w:rPr>
          <w:rFonts w:ascii="Times New Roman" w:hAnsi="Times New Roman"/>
          <w:sz w:val="24"/>
          <w:szCs w:val="24"/>
        </w:rPr>
        <w:t>l</w:t>
      </w:r>
      <w:r w:rsidRPr="00A55E1F">
        <w:rPr>
          <w:rFonts w:ascii="Times New Roman" w:hAnsi="Times New Roman"/>
          <w:sz w:val="24"/>
          <w:szCs w:val="24"/>
        </w:rPr>
        <w:t xml:space="preserve">aying </w:t>
      </w:r>
      <w:r w:rsidR="00034FBF" w:rsidRPr="00A55E1F">
        <w:rPr>
          <w:rFonts w:ascii="Times New Roman" w:hAnsi="Times New Roman"/>
          <w:sz w:val="24"/>
          <w:szCs w:val="24"/>
        </w:rPr>
        <w:t>s</w:t>
      </w:r>
      <w:r w:rsidRPr="00A55E1F">
        <w:rPr>
          <w:rFonts w:ascii="Times New Roman" w:hAnsi="Times New Roman"/>
          <w:sz w:val="24"/>
          <w:szCs w:val="24"/>
        </w:rPr>
        <w:t xml:space="preserve">trategies. </w:t>
      </w:r>
      <w:r w:rsidRPr="00A55E1F">
        <w:rPr>
          <w:rFonts w:ascii="Times New Roman" w:hAnsi="Times New Roman"/>
          <w:i/>
          <w:sz w:val="24"/>
          <w:szCs w:val="24"/>
        </w:rPr>
        <w:t xml:space="preserve">PloS </w:t>
      </w:r>
      <w:r w:rsidR="004E3A45" w:rsidRPr="00A55E1F">
        <w:rPr>
          <w:rFonts w:ascii="Times New Roman" w:hAnsi="Times New Roman"/>
          <w:i/>
          <w:sz w:val="24"/>
          <w:szCs w:val="24"/>
        </w:rPr>
        <w:t>O</w:t>
      </w:r>
      <w:r w:rsidRPr="00A55E1F">
        <w:rPr>
          <w:rFonts w:ascii="Times New Roman" w:hAnsi="Times New Roman"/>
          <w:i/>
          <w:sz w:val="24"/>
          <w:szCs w:val="24"/>
        </w:rPr>
        <w:t>ne,</w:t>
      </w:r>
      <w:r w:rsidRPr="00A55E1F">
        <w:rPr>
          <w:rFonts w:ascii="Times New Roman" w:hAnsi="Times New Roman"/>
          <w:sz w:val="24"/>
          <w:szCs w:val="24"/>
        </w:rPr>
        <w:t xml:space="preserve"> </w:t>
      </w:r>
      <w:r w:rsidRPr="00A55E1F">
        <w:rPr>
          <w:rFonts w:ascii="Times New Roman" w:hAnsi="Times New Roman"/>
          <w:b/>
          <w:sz w:val="24"/>
          <w:szCs w:val="24"/>
        </w:rPr>
        <w:t>10,</w:t>
      </w:r>
      <w:r w:rsidRPr="00A55E1F">
        <w:rPr>
          <w:rFonts w:ascii="Times New Roman" w:hAnsi="Times New Roman"/>
          <w:sz w:val="24"/>
          <w:szCs w:val="24"/>
        </w:rPr>
        <w:t xml:space="preserve"> e0139404</w:t>
      </w:r>
    </w:p>
    <w:p w14:paraId="0429A388" w14:textId="77777777"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lastRenderedPageBreak/>
        <w:t xml:space="preserve">Perry, J.C. &amp; Roitberg, B.D. (2005) Ladybird mothers mitigate offspring starvation risk by laying trophic eggs. </w:t>
      </w:r>
      <w:r w:rsidRPr="00A55E1F">
        <w:rPr>
          <w:rFonts w:ascii="Times New Roman" w:hAnsi="Times New Roman"/>
          <w:i/>
          <w:sz w:val="24"/>
          <w:szCs w:val="24"/>
        </w:rPr>
        <w:t>Behavioral Ecology and Sociobiology,</w:t>
      </w:r>
      <w:r w:rsidRPr="00A55E1F">
        <w:rPr>
          <w:rFonts w:ascii="Times New Roman" w:hAnsi="Times New Roman"/>
          <w:sz w:val="24"/>
          <w:szCs w:val="24"/>
        </w:rPr>
        <w:t xml:space="preserve"> </w:t>
      </w:r>
      <w:r w:rsidRPr="00A55E1F">
        <w:rPr>
          <w:rFonts w:ascii="Times New Roman" w:hAnsi="Times New Roman"/>
          <w:b/>
          <w:sz w:val="24"/>
          <w:szCs w:val="24"/>
        </w:rPr>
        <w:t>58,</w:t>
      </w:r>
      <w:r w:rsidRPr="00A55E1F">
        <w:rPr>
          <w:rFonts w:ascii="Times New Roman" w:hAnsi="Times New Roman"/>
          <w:sz w:val="24"/>
          <w:szCs w:val="24"/>
        </w:rPr>
        <w:t xml:space="preserve"> 578-586.</w:t>
      </w:r>
    </w:p>
    <w:p w14:paraId="4C7351E0" w14:textId="77777777"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Pfennig, D.W. (1997) Kinship and cannibalism. </w:t>
      </w:r>
      <w:r w:rsidRPr="00A55E1F">
        <w:rPr>
          <w:rFonts w:ascii="Times New Roman" w:hAnsi="Times New Roman"/>
          <w:i/>
          <w:sz w:val="24"/>
          <w:szCs w:val="24"/>
        </w:rPr>
        <w:t>Bioscience,</w:t>
      </w:r>
      <w:r w:rsidRPr="00A55E1F">
        <w:rPr>
          <w:rFonts w:ascii="Times New Roman" w:hAnsi="Times New Roman"/>
          <w:sz w:val="24"/>
          <w:szCs w:val="24"/>
        </w:rPr>
        <w:t xml:space="preserve"> </w:t>
      </w:r>
      <w:r w:rsidRPr="00A55E1F">
        <w:rPr>
          <w:rFonts w:ascii="Times New Roman" w:hAnsi="Times New Roman"/>
          <w:b/>
          <w:sz w:val="24"/>
          <w:szCs w:val="24"/>
        </w:rPr>
        <w:t>47,</w:t>
      </w:r>
      <w:r w:rsidRPr="00A55E1F">
        <w:rPr>
          <w:rFonts w:ascii="Times New Roman" w:hAnsi="Times New Roman"/>
          <w:sz w:val="24"/>
          <w:szCs w:val="24"/>
        </w:rPr>
        <w:t xml:space="preserve"> 667-675.</w:t>
      </w:r>
    </w:p>
    <w:p w14:paraId="7F18E46C" w14:textId="175E3006"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Refsnider, J.M. &amp; Janzen, F.J. (2010) Putting </w:t>
      </w:r>
      <w:r w:rsidR="00034FBF" w:rsidRPr="00A55E1F">
        <w:rPr>
          <w:rFonts w:ascii="Times New Roman" w:hAnsi="Times New Roman"/>
          <w:sz w:val="24"/>
          <w:szCs w:val="24"/>
        </w:rPr>
        <w:t>e</w:t>
      </w:r>
      <w:r w:rsidRPr="00A55E1F">
        <w:rPr>
          <w:rFonts w:ascii="Times New Roman" w:hAnsi="Times New Roman"/>
          <w:sz w:val="24"/>
          <w:szCs w:val="24"/>
        </w:rPr>
        <w:t xml:space="preserve">ggs in </w:t>
      </w:r>
      <w:r w:rsidR="00034FBF" w:rsidRPr="00A55E1F">
        <w:rPr>
          <w:rFonts w:ascii="Times New Roman" w:hAnsi="Times New Roman"/>
          <w:sz w:val="24"/>
          <w:szCs w:val="24"/>
        </w:rPr>
        <w:t>o</w:t>
      </w:r>
      <w:r w:rsidRPr="00A55E1F">
        <w:rPr>
          <w:rFonts w:ascii="Times New Roman" w:hAnsi="Times New Roman"/>
          <w:sz w:val="24"/>
          <w:szCs w:val="24"/>
        </w:rPr>
        <w:t xml:space="preserve">ne </w:t>
      </w:r>
      <w:r w:rsidR="00034FBF" w:rsidRPr="00A55E1F">
        <w:rPr>
          <w:rFonts w:ascii="Times New Roman" w:hAnsi="Times New Roman"/>
          <w:sz w:val="24"/>
          <w:szCs w:val="24"/>
        </w:rPr>
        <w:t>b</w:t>
      </w:r>
      <w:r w:rsidRPr="00A55E1F">
        <w:rPr>
          <w:rFonts w:ascii="Times New Roman" w:hAnsi="Times New Roman"/>
          <w:sz w:val="24"/>
          <w:szCs w:val="24"/>
        </w:rPr>
        <w:t xml:space="preserve">asket: Ecological and </w:t>
      </w:r>
      <w:r w:rsidR="00034FBF" w:rsidRPr="00A55E1F">
        <w:rPr>
          <w:rFonts w:ascii="Times New Roman" w:hAnsi="Times New Roman"/>
          <w:sz w:val="24"/>
          <w:szCs w:val="24"/>
        </w:rPr>
        <w:t>e</w:t>
      </w:r>
      <w:r w:rsidRPr="00A55E1F">
        <w:rPr>
          <w:rFonts w:ascii="Times New Roman" w:hAnsi="Times New Roman"/>
          <w:sz w:val="24"/>
          <w:szCs w:val="24"/>
        </w:rPr>
        <w:t xml:space="preserve">volutionary </w:t>
      </w:r>
      <w:r w:rsidR="00034FBF" w:rsidRPr="00A55E1F">
        <w:rPr>
          <w:rFonts w:ascii="Times New Roman" w:hAnsi="Times New Roman"/>
          <w:sz w:val="24"/>
          <w:szCs w:val="24"/>
        </w:rPr>
        <w:t>h</w:t>
      </w:r>
      <w:r w:rsidRPr="00A55E1F">
        <w:rPr>
          <w:rFonts w:ascii="Times New Roman" w:hAnsi="Times New Roman"/>
          <w:sz w:val="24"/>
          <w:szCs w:val="24"/>
        </w:rPr>
        <w:t xml:space="preserve">ypotheses for </w:t>
      </w:r>
      <w:r w:rsidR="00034FBF" w:rsidRPr="00A55E1F">
        <w:rPr>
          <w:rFonts w:ascii="Times New Roman" w:hAnsi="Times New Roman"/>
          <w:sz w:val="24"/>
          <w:szCs w:val="24"/>
        </w:rPr>
        <w:t>v</w:t>
      </w:r>
      <w:r w:rsidRPr="00A55E1F">
        <w:rPr>
          <w:rFonts w:ascii="Times New Roman" w:hAnsi="Times New Roman"/>
          <w:sz w:val="24"/>
          <w:szCs w:val="24"/>
        </w:rPr>
        <w:t xml:space="preserve">ariation in </w:t>
      </w:r>
      <w:r w:rsidR="00787DC1">
        <w:rPr>
          <w:rFonts w:ascii="Times New Roman" w:hAnsi="Times New Roman"/>
          <w:sz w:val="24"/>
          <w:szCs w:val="24"/>
        </w:rPr>
        <w:t>oviposit</w:t>
      </w:r>
      <w:r w:rsidRPr="00A55E1F">
        <w:rPr>
          <w:rFonts w:ascii="Times New Roman" w:hAnsi="Times New Roman"/>
          <w:sz w:val="24"/>
          <w:szCs w:val="24"/>
        </w:rPr>
        <w:t>ion-</w:t>
      </w:r>
      <w:r w:rsidR="00034FBF" w:rsidRPr="00A55E1F">
        <w:rPr>
          <w:rFonts w:ascii="Times New Roman" w:hAnsi="Times New Roman"/>
          <w:sz w:val="24"/>
          <w:szCs w:val="24"/>
        </w:rPr>
        <w:t>s</w:t>
      </w:r>
      <w:r w:rsidRPr="00A55E1F">
        <w:rPr>
          <w:rFonts w:ascii="Times New Roman" w:hAnsi="Times New Roman"/>
          <w:sz w:val="24"/>
          <w:szCs w:val="24"/>
        </w:rPr>
        <w:t xml:space="preserve">ite </w:t>
      </w:r>
      <w:r w:rsidR="00034FBF" w:rsidRPr="00A55E1F">
        <w:rPr>
          <w:rFonts w:ascii="Times New Roman" w:hAnsi="Times New Roman"/>
          <w:sz w:val="24"/>
          <w:szCs w:val="24"/>
        </w:rPr>
        <w:t>c</w:t>
      </w:r>
      <w:r w:rsidRPr="00A55E1F">
        <w:rPr>
          <w:rFonts w:ascii="Times New Roman" w:hAnsi="Times New Roman"/>
          <w:sz w:val="24"/>
          <w:szCs w:val="24"/>
        </w:rPr>
        <w:t xml:space="preserve">hoice. </w:t>
      </w:r>
      <w:r w:rsidRPr="00A55E1F">
        <w:rPr>
          <w:rFonts w:ascii="Times New Roman" w:hAnsi="Times New Roman"/>
          <w:i/>
          <w:sz w:val="24"/>
          <w:szCs w:val="24"/>
        </w:rPr>
        <w:t>Annual Review of Ecology, Evolution, and Systematics, Vol 41,</w:t>
      </w:r>
      <w:r w:rsidRPr="00A55E1F">
        <w:rPr>
          <w:rFonts w:ascii="Times New Roman" w:hAnsi="Times New Roman"/>
          <w:sz w:val="24"/>
          <w:szCs w:val="24"/>
        </w:rPr>
        <w:t xml:space="preserve"> </w:t>
      </w:r>
      <w:r w:rsidRPr="00A55E1F">
        <w:rPr>
          <w:rFonts w:ascii="Times New Roman" w:hAnsi="Times New Roman"/>
          <w:b/>
          <w:sz w:val="24"/>
          <w:szCs w:val="24"/>
        </w:rPr>
        <w:t>41,</w:t>
      </w:r>
      <w:r w:rsidRPr="00A55E1F">
        <w:rPr>
          <w:rFonts w:ascii="Times New Roman" w:hAnsi="Times New Roman"/>
          <w:sz w:val="24"/>
          <w:szCs w:val="24"/>
        </w:rPr>
        <w:t xml:space="preserve"> 39-57.</w:t>
      </w:r>
    </w:p>
    <w:p w14:paraId="79001292" w14:textId="232E606B"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Rehage, J.S., Dunlop, K.L. &amp; Loftus, W.F. (2009) Antipredator </w:t>
      </w:r>
      <w:r w:rsidR="00034FBF" w:rsidRPr="00A55E1F">
        <w:rPr>
          <w:rFonts w:ascii="Times New Roman" w:hAnsi="Times New Roman"/>
          <w:sz w:val="24"/>
          <w:szCs w:val="24"/>
        </w:rPr>
        <w:t>r</w:t>
      </w:r>
      <w:r w:rsidRPr="00A55E1F">
        <w:rPr>
          <w:rFonts w:ascii="Times New Roman" w:hAnsi="Times New Roman"/>
          <w:sz w:val="24"/>
          <w:szCs w:val="24"/>
        </w:rPr>
        <w:t xml:space="preserve">esponses by </w:t>
      </w:r>
      <w:r w:rsidR="00034FBF" w:rsidRPr="00A55E1F">
        <w:rPr>
          <w:rFonts w:ascii="Times New Roman" w:hAnsi="Times New Roman"/>
          <w:sz w:val="24"/>
          <w:szCs w:val="24"/>
        </w:rPr>
        <w:t>n</w:t>
      </w:r>
      <w:r w:rsidRPr="00A55E1F">
        <w:rPr>
          <w:rFonts w:ascii="Times New Roman" w:hAnsi="Times New Roman"/>
          <w:sz w:val="24"/>
          <w:szCs w:val="24"/>
        </w:rPr>
        <w:t xml:space="preserve">ative </w:t>
      </w:r>
      <w:r w:rsidR="00034FBF" w:rsidRPr="00A55E1F">
        <w:rPr>
          <w:rFonts w:ascii="Times New Roman" w:hAnsi="Times New Roman"/>
          <w:sz w:val="24"/>
          <w:szCs w:val="24"/>
        </w:rPr>
        <w:t>m</w:t>
      </w:r>
      <w:r w:rsidRPr="00A55E1F">
        <w:rPr>
          <w:rFonts w:ascii="Times New Roman" w:hAnsi="Times New Roman"/>
          <w:sz w:val="24"/>
          <w:szCs w:val="24"/>
        </w:rPr>
        <w:t>osquito</w:t>
      </w:r>
      <w:r w:rsidR="00034FBF" w:rsidRPr="00A55E1F">
        <w:rPr>
          <w:rFonts w:ascii="Times New Roman" w:hAnsi="Times New Roman"/>
          <w:sz w:val="24"/>
          <w:szCs w:val="24"/>
        </w:rPr>
        <w:t xml:space="preserve"> </w:t>
      </w:r>
      <w:r w:rsidRPr="00A55E1F">
        <w:rPr>
          <w:rFonts w:ascii="Times New Roman" w:hAnsi="Times New Roman"/>
          <w:sz w:val="24"/>
          <w:szCs w:val="24"/>
        </w:rPr>
        <w:t xml:space="preserve">fish to </w:t>
      </w:r>
      <w:r w:rsidR="00034FBF" w:rsidRPr="00A55E1F">
        <w:rPr>
          <w:rFonts w:ascii="Times New Roman" w:hAnsi="Times New Roman"/>
          <w:sz w:val="24"/>
          <w:szCs w:val="24"/>
        </w:rPr>
        <w:t>n</w:t>
      </w:r>
      <w:r w:rsidRPr="00A55E1F">
        <w:rPr>
          <w:rFonts w:ascii="Times New Roman" w:hAnsi="Times New Roman"/>
          <w:sz w:val="24"/>
          <w:szCs w:val="24"/>
        </w:rPr>
        <w:t>on-</w:t>
      </w:r>
      <w:r w:rsidR="00034FBF" w:rsidRPr="00A55E1F">
        <w:rPr>
          <w:rFonts w:ascii="Times New Roman" w:hAnsi="Times New Roman"/>
          <w:sz w:val="24"/>
          <w:szCs w:val="24"/>
        </w:rPr>
        <w:t>n</w:t>
      </w:r>
      <w:r w:rsidRPr="00A55E1F">
        <w:rPr>
          <w:rFonts w:ascii="Times New Roman" w:hAnsi="Times New Roman"/>
          <w:sz w:val="24"/>
          <w:szCs w:val="24"/>
        </w:rPr>
        <w:t xml:space="preserve">ative </w:t>
      </w:r>
      <w:r w:rsidR="00034FBF" w:rsidRPr="00A55E1F">
        <w:rPr>
          <w:rFonts w:ascii="Times New Roman" w:hAnsi="Times New Roman"/>
          <w:sz w:val="24"/>
          <w:szCs w:val="24"/>
        </w:rPr>
        <w:t>c</w:t>
      </w:r>
      <w:r w:rsidRPr="00A55E1F">
        <w:rPr>
          <w:rFonts w:ascii="Times New Roman" w:hAnsi="Times New Roman"/>
          <w:sz w:val="24"/>
          <w:szCs w:val="24"/>
        </w:rPr>
        <w:t xml:space="preserve">ichlids: An </w:t>
      </w:r>
      <w:r w:rsidR="00034FBF" w:rsidRPr="00A55E1F">
        <w:rPr>
          <w:rFonts w:ascii="Times New Roman" w:hAnsi="Times New Roman"/>
          <w:sz w:val="24"/>
          <w:szCs w:val="24"/>
        </w:rPr>
        <w:t>e</w:t>
      </w:r>
      <w:r w:rsidRPr="00A55E1F">
        <w:rPr>
          <w:rFonts w:ascii="Times New Roman" w:hAnsi="Times New Roman"/>
          <w:sz w:val="24"/>
          <w:szCs w:val="24"/>
        </w:rPr>
        <w:t xml:space="preserve">xamination of the </w:t>
      </w:r>
      <w:r w:rsidR="00034FBF" w:rsidRPr="00A55E1F">
        <w:rPr>
          <w:rFonts w:ascii="Times New Roman" w:hAnsi="Times New Roman"/>
          <w:sz w:val="24"/>
          <w:szCs w:val="24"/>
        </w:rPr>
        <w:t>r</w:t>
      </w:r>
      <w:r w:rsidRPr="00A55E1F">
        <w:rPr>
          <w:rFonts w:ascii="Times New Roman" w:hAnsi="Times New Roman"/>
          <w:sz w:val="24"/>
          <w:szCs w:val="24"/>
        </w:rPr>
        <w:t xml:space="preserve">ole of </w:t>
      </w:r>
      <w:r w:rsidR="00034FBF" w:rsidRPr="00A55E1F">
        <w:rPr>
          <w:rFonts w:ascii="Times New Roman" w:hAnsi="Times New Roman"/>
          <w:sz w:val="24"/>
          <w:szCs w:val="24"/>
        </w:rPr>
        <w:t>p</w:t>
      </w:r>
      <w:r w:rsidRPr="00A55E1F">
        <w:rPr>
          <w:rFonts w:ascii="Times New Roman" w:hAnsi="Times New Roman"/>
          <w:sz w:val="24"/>
          <w:szCs w:val="24"/>
        </w:rPr>
        <w:t xml:space="preserve">rey </w:t>
      </w:r>
      <w:r w:rsidR="00034FBF" w:rsidRPr="00A55E1F">
        <w:rPr>
          <w:rFonts w:ascii="Times New Roman" w:hAnsi="Times New Roman"/>
          <w:sz w:val="24"/>
          <w:szCs w:val="24"/>
        </w:rPr>
        <w:t>n</w:t>
      </w:r>
      <w:r w:rsidRPr="00A55E1F">
        <w:rPr>
          <w:rFonts w:ascii="Times New Roman" w:hAnsi="Times New Roman"/>
          <w:sz w:val="24"/>
          <w:szCs w:val="24"/>
        </w:rPr>
        <w:t>a</w:t>
      </w:r>
      <w:r w:rsidR="002C24A7" w:rsidRPr="00A55E1F">
        <w:rPr>
          <w:rFonts w:ascii="Times New Roman" w:hAnsi="Times New Roman"/>
          <w:sz w:val="24"/>
          <w:szCs w:val="24"/>
        </w:rPr>
        <w:t>ï</w:t>
      </w:r>
      <w:r w:rsidRPr="00A55E1F">
        <w:rPr>
          <w:rFonts w:ascii="Times New Roman" w:hAnsi="Times New Roman"/>
          <w:sz w:val="24"/>
          <w:szCs w:val="24"/>
        </w:rPr>
        <w:t>vet</w:t>
      </w:r>
      <w:r w:rsidR="00034FBF" w:rsidRPr="00A55E1F">
        <w:rPr>
          <w:rFonts w:ascii="Times New Roman" w:hAnsi="Times New Roman"/>
          <w:sz w:val="24"/>
          <w:szCs w:val="24"/>
        </w:rPr>
        <w:t>é</w:t>
      </w:r>
      <w:r w:rsidRPr="00A55E1F">
        <w:rPr>
          <w:rFonts w:ascii="Times New Roman" w:hAnsi="Times New Roman"/>
          <w:sz w:val="24"/>
          <w:szCs w:val="24"/>
        </w:rPr>
        <w:t xml:space="preserve">. </w:t>
      </w:r>
      <w:r w:rsidRPr="00A55E1F">
        <w:rPr>
          <w:rFonts w:ascii="Times New Roman" w:hAnsi="Times New Roman"/>
          <w:i/>
          <w:sz w:val="24"/>
          <w:szCs w:val="24"/>
        </w:rPr>
        <w:t>Ethology,</w:t>
      </w:r>
      <w:r w:rsidRPr="00A55E1F">
        <w:rPr>
          <w:rFonts w:ascii="Times New Roman" w:hAnsi="Times New Roman"/>
          <w:sz w:val="24"/>
          <w:szCs w:val="24"/>
        </w:rPr>
        <w:t xml:space="preserve"> </w:t>
      </w:r>
      <w:r w:rsidRPr="00A55E1F">
        <w:rPr>
          <w:rFonts w:ascii="Times New Roman" w:hAnsi="Times New Roman"/>
          <w:b/>
          <w:sz w:val="24"/>
          <w:szCs w:val="24"/>
        </w:rPr>
        <w:t>115,</w:t>
      </w:r>
      <w:r w:rsidRPr="00A55E1F">
        <w:rPr>
          <w:rFonts w:ascii="Times New Roman" w:hAnsi="Times New Roman"/>
          <w:sz w:val="24"/>
          <w:szCs w:val="24"/>
        </w:rPr>
        <w:t xml:space="preserve"> 1046-1056.</w:t>
      </w:r>
    </w:p>
    <w:p w14:paraId="12D55750" w14:textId="77777777"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Relyea, R.A. (2004) Fine-tuned phenotypes: Tadpole plasticity under 16 combinations of predators and competitors. </w:t>
      </w:r>
      <w:r w:rsidRPr="00A55E1F">
        <w:rPr>
          <w:rFonts w:ascii="Times New Roman" w:hAnsi="Times New Roman"/>
          <w:i/>
          <w:sz w:val="24"/>
          <w:szCs w:val="24"/>
        </w:rPr>
        <w:t>Ecology,</w:t>
      </w:r>
      <w:r w:rsidRPr="00A55E1F">
        <w:rPr>
          <w:rFonts w:ascii="Times New Roman" w:hAnsi="Times New Roman"/>
          <w:sz w:val="24"/>
          <w:szCs w:val="24"/>
        </w:rPr>
        <w:t xml:space="preserve"> </w:t>
      </w:r>
      <w:r w:rsidRPr="00A55E1F">
        <w:rPr>
          <w:rFonts w:ascii="Times New Roman" w:hAnsi="Times New Roman"/>
          <w:b/>
          <w:sz w:val="24"/>
          <w:szCs w:val="24"/>
        </w:rPr>
        <w:t>85,</w:t>
      </w:r>
      <w:r w:rsidRPr="00A55E1F">
        <w:rPr>
          <w:rFonts w:ascii="Times New Roman" w:hAnsi="Times New Roman"/>
          <w:sz w:val="24"/>
          <w:szCs w:val="24"/>
        </w:rPr>
        <w:t xml:space="preserve"> 172-179.</w:t>
      </w:r>
    </w:p>
    <w:p w14:paraId="3D35D7C4" w14:textId="77777777"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Rosenheim, J.A. (1999) The relative contributions of time and eggs to the cost of reproduction. </w:t>
      </w:r>
      <w:r w:rsidRPr="00A55E1F">
        <w:rPr>
          <w:rFonts w:ascii="Times New Roman" w:hAnsi="Times New Roman"/>
          <w:i/>
          <w:sz w:val="24"/>
          <w:szCs w:val="24"/>
        </w:rPr>
        <w:t>Evolution,</w:t>
      </w:r>
      <w:r w:rsidRPr="00A55E1F">
        <w:rPr>
          <w:rFonts w:ascii="Times New Roman" w:hAnsi="Times New Roman"/>
          <w:sz w:val="24"/>
          <w:szCs w:val="24"/>
        </w:rPr>
        <w:t xml:space="preserve"> </w:t>
      </w:r>
      <w:r w:rsidRPr="00A55E1F">
        <w:rPr>
          <w:rFonts w:ascii="Times New Roman" w:hAnsi="Times New Roman"/>
          <w:b/>
          <w:sz w:val="24"/>
          <w:szCs w:val="24"/>
        </w:rPr>
        <w:t>53,</w:t>
      </w:r>
      <w:r w:rsidRPr="00A55E1F">
        <w:rPr>
          <w:rFonts w:ascii="Times New Roman" w:hAnsi="Times New Roman"/>
          <w:sz w:val="24"/>
          <w:szCs w:val="24"/>
        </w:rPr>
        <w:t xml:space="preserve"> 376-385.</w:t>
      </w:r>
    </w:p>
    <w:p w14:paraId="55A3565D" w14:textId="77777777"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Roy, H.E., Adriaens, T., Isaac, N.J.B., Kenis, M., Onkelinx, T., San Martin, G., Brown, P.M.J., Hautier, L., Poland, R., Roy, D.B., Comont, R., Eschen, R., Frost, R., Zindel, R., Van Vlaenderen, J., Nedved, O., Ravn, H.P., Gregoire, J.-C., de Biseau, J.-C. &amp; Maes, D. (2012) Invasive alien predator causes rapid declines of native European ladybirds. </w:t>
      </w:r>
      <w:r w:rsidRPr="00A55E1F">
        <w:rPr>
          <w:rFonts w:ascii="Times New Roman" w:hAnsi="Times New Roman"/>
          <w:i/>
          <w:sz w:val="24"/>
          <w:szCs w:val="24"/>
        </w:rPr>
        <w:t>Diversity and Distributions,</w:t>
      </w:r>
      <w:r w:rsidRPr="00A55E1F">
        <w:rPr>
          <w:rFonts w:ascii="Times New Roman" w:hAnsi="Times New Roman"/>
          <w:sz w:val="24"/>
          <w:szCs w:val="24"/>
        </w:rPr>
        <w:t xml:space="preserve"> </w:t>
      </w:r>
      <w:r w:rsidRPr="00A55E1F">
        <w:rPr>
          <w:rFonts w:ascii="Times New Roman" w:hAnsi="Times New Roman"/>
          <w:b/>
          <w:sz w:val="24"/>
          <w:szCs w:val="24"/>
        </w:rPr>
        <w:t>18,</w:t>
      </w:r>
      <w:r w:rsidRPr="00A55E1F">
        <w:rPr>
          <w:rFonts w:ascii="Times New Roman" w:hAnsi="Times New Roman"/>
          <w:sz w:val="24"/>
          <w:szCs w:val="24"/>
        </w:rPr>
        <w:t xml:space="preserve"> 717-725.</w:t>
      </w:r>
    </w:p>
    <w:p w14:paraId="763517A8" w14:textId="669A69FC"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Ruzicka, Z. (2002) Persistence of deterrent larval tracks in </w:t>
      </w:r>
      <w:r w:rsidRPr="00A55E1F">
        <w:rPr>
          <w:rFonts w:ascii="Times New Roman" w:hAnsi="Times New Roman"/>
          <w:i/>
          <w:sz w:val="24"/>
          <w:szCs w:val="24"/>
        </w:rPr>
        <w:t>Coccinella septempunctata</w:t>
      </w:r>
      <w:r w:rsidRPr="00A55E1F">
        <w:rPr>
          <w:rFonts w:ascii="Times New Roman" w:hAnsi="Times New Roman"/>
          <w:sz w:val="24"/>
          <w:szCs w:val="24"/>
        </w:rPr>
        <w:t xml:space="preserve">, </w:t>
      </w:r>
      <w:r w:rsidRPr="00A55E1F">
        <w:rPr>
          <w:rFonts w:ascii="Times New Roman" w:hAnsi="Times New Roman"/>
          <w:i/>
          <w:sz w:val="24"/>
          <w:szCs w:val="24"/>
        </w:rPr>
        <w:t>Cycloneda limbifer</w:t>
      </w:r>
      <w:r w:rsidRPr="00A55E1F">
        <w:rPr>
          <w:rFonts w:ascii="Times New Roman" w:hAnsi="Times New Roman"/>
          <w:sz w:val="24"/>
          <w:szCs w:val="24"/>
        </w:rPr>
        <w:t xml:space="preserve"> and </w:t>
      </w:r>
      <w:r w:rsidRPr="00A55E1F">
        <w:rPr>
          <w:rFonts w:ascii="Times New Roman" w:hAnsi="Times New Roman"/>
          <w:i/>
          <w:sz w:val="24"/>
          <w:szCs w:val="24"/>
        </w:rPr>
        <w:t>Semiadalia undecimnotata</w:t>
      </w:r>
      <w:r w:rsidRPr="00A55E1F">
        <w:rPr>
          <w:rFonts w:ascii="Times New Roman" w:hAnsi="Times New Roman"/>
          <w:sz w:val="24"/>
          <w:szCs w:val="24"/>
        </w:rPr>
        <w:t xml:space="preserve"> (Coleoptera : Coccinellidae). </w:t>
      </w:r>
      <w:r w:rsidRPr="00A55E1F">
        <w:rPr>
          <w:rFonts w:ascii="Times New Roman" w:hAnsi="Times New Roman"/>
          <w:i/>
          <w:sz w:val="24"/>
          <w:szCs w:val="24"/>
        </w:rPr>
        <w:t>European Journal of Entomology,</w:t>
      </w:r>
      <w:r w:rsidRPr="00A55E1F">
        <w:rPr>
          <w:rFonts w:ascii="Times New Roman" w:hAnsi="Times New Roman"/>
          <w:sz w:val="24"/>
          <w:szCs w:val="24"/>
        </w:rPr>
        <w:t xml:space="preserve"> </w:t>
      </w:r>
      <w:r w:rsidRPr="00A55E1F">
        <w:rPr>
          <w:rFonts w:ascii="Times New Roman" w:hAnsi="Times New Roman"/>
          <w:b/>
          <w:sz w:val="24"/>
          <w:szCs w:val="24"/>
        </w:rPr>
        <w:t>99</w:t>
      </w:r>
      <w:r w:rsidR="00E714DF" w:rsidRPr="00A55E1F">
        <w:rPr>
          <w:rFonts w:ascii="Times New Roman" w:hAnsi="Times New Roman"/>
          <w:sz w:val="24"/>
          <w:szCs w:val="24"/>
        </w:rPr>
        <w:t>, 471-475</w:t>
      </w:r>
    </w:p>
    <w:p w14:paraId="6DD97B1E" w14:textId="77777777"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Sato, S. &amp; Dixon, A.F.G. (2004) Effect of intraguild predation on the survival and development of three species of aphidophagous ladybirds: consequences for invasive species. </w:t>
      </w:r>
      <w:r w:rsidRPr="00A55E1F">
        <w:rPr>
          <w:rFonts w:ascii="Times New Roman" w:hAnsi="Times New Roman"/>
          <w:i/>
          <w:sz w:val="24"/>
          <w:szCs w:val="24"/>
        </w:rPr>
        <w:t>Agricultural and Forest Entomology,</w:t>
      </w:r>
      <w:r w:rsidRPr="00A55E1F">
        <w:rPr>
          <w:rFonts w:ascii="Times New Roman" w:hAnsi="Times New Roman"/>
          <w:sz w:val="24"/>
          <w:szCs w:val="24"/>
        </w:rPr>
        <w:t xml:space="preserve"> </w:t>
      </w:r>
      <w:r w:rsidRPr="00A55E1F">
        <w:rPr>
          <w:rFonts w:ascii="Times New Roman" w:hAnsi="Times New Roman"/>
          <w:b/>
          <w:sz w:val="24"/>
          <w:szCs w:val="24"/>
        </w:rPr>
        <w:t>6,</w:t>
      </w:r>
      <w:r w:rsidRPr="00A55E1F">
        <w:rPr>
          <w:rFonts w:ascii="Times New Roman" w:hAnsi="Times New Roman"/>
          <w:sz w:val="24"/>
          <w:szCs w:val="24"/>
        </w:rPr>
        <w:t xml:space="preserve"> 21-24.</w:t>
      </w:r>
    </w:p>
    <w:p w14:paraId="008FDC01" w14:textId="25AC1528"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lastRenderedPageBreak/>
        <w:t xml:space="preserve">Smith, C.A. &amp; Gardiner, M.M. (2013) </w:t>
      </w:r>
      <w:r w:rsidR="00787DC1">
        <w:rPr>
          <w:rFonts w:ascii="Times New Roman" w:hAnsi="Times New Roman"/>
          <w:sz w:val="24"/>
          <w:szCs w:val="24"/>
        </w:rPr>
        <w:t>Oviposit</w:t>
      </w:r>
      <w:r w:rsidRPr="00A55E1F">
        <w:rPr>
          <w:rFonts w:ascii="Times New Roman" w:hAnsi="Times New Roman"/>
          <w:sz w:val="24"/>
          <w:szCs w:val="24"/>
        </w:rPr>
        <w:t xml:space="preserve">ion habitat influences egg predation of native and exotic coccinellids by generalist predators. </w:t>
      </w:r>
      <w:r w:rsidRPr="00A55E1F">
        <w:rPr>
          <w:rFonts w:ascii="Times New Roman" w:hAnsi="Times New Roman"/>
          <w:i/>
          <w:sz w:val="24"/>
          <w:szCs w:val="24"/>
        </w:rPr>
        <w:t>Biological Control,</w:t>
      </w:r>
      <w:r w:rsidRPr="00A55E1F">
        <w:rPr>
          <w:rFonts w:ascii="Times New Roman" w:hAnsi="Times New Roman"/>
          <w:sz w:val="24"/>
          <w:szCs w:val="24"/>
        </w:rPr>
        <w:t xml:space="preserve"> </w:t>
      </w:r>
      <w:r w:rsidRPr="00A55E1F">
        <w:rPr>
          <w:rFonts w:ascii="Times New Roman" w:hAnsi="Times New Roman"/>
          <w:b/>
          <w:sz w:val="24"/>
          <w:szCs w:val="24"/>
        </w:rPr>
        <w:t>67,</w:t>
      </w:r>
      <w:r w:rsidRPr="00A55E1F">
        <w:rPr>
          <w:rFonts w:ascii="Times New Roman" w:hAnsi="Times New Roman"/>
          <w:sz w:val="24"/>
          <w:szCs w:val="24"/>
        </w:rPr>
        <w:t xml:space="preserve"> 235-245.</w:t>
      </w:r>
    </w:p>
    <w:p w14:paraId="29F7B821" w14:textId="77777777"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Smith, C.C. &amp; Fretwell, S.D. (1974) Optimal balance between size and number of offspring. </w:t>
      </w:r>
      <w:r w:rsidRPr="00A55E1F">
        <w:rPr>
          <w:rFonts w:ascii="Times New Roman" w:hAnsi="Times New Roman"/>
          <w:i/>
          <w:sz w:val="24"/>
          <w:szCs w:val="24"/>
        </w:rPr>
        <w:t>American Naturalist,</w:t>
      </w:r>
      <w:r w:rsidRPr="00A55E1F">
        <w:rPr>
          <w:rFonts w:ascii="Times New Roman" w:hAnsi="Times New Roman"/>
          <w:sz w:val="24"/>
          <w:szCs w:val="24"/>
        </w:rPr>
        <w:t xml:space="preserve"> </w:t>
      </w:r>
      <w:r w:rsidRPr="00A55E1F">
        <w:rPr>
          <w:rFonts w:ascii="Times New Roman" w:hAnsi="Times New Roman"/>
          <w:b/>
          <w:sz w:val="24"/>
          <w:szCs w:val="24"/>
        </w:rPr>
        <w:t>108,</w:t>
      </w:r>
      <w:r w:rsidRPr="00A55E1F">
        <w:rPr>
          <w:rFonts w:ascii="Times New Roman" w:hAnsi="Times New Roman"/>
          <w:sz w:val="24"/>
          <w:szCs w:val="24"/>
        </w:rPr>
        <w:t xml:space="preserve"> 499-506.</w:t>
      </w:r>
    </w:p>
    <w:p w14:paraId="1F5F9273" w14:textId="1AE69C65"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Storm, J.J. &amp; Lima, S.L. (2010) Mothers </w:t>
      </w:r>
      <w:r w:rsidR="00034FBF" w:rsidRPr="00A55E1F">
        <w:rPr>
          <w:rFonts w:ascii="Times New Roman" w:hAnsi="Times New Roman"/>
          <w:sz w:val="24"/>
          <w:szCs w:val="24"/>
        </w:rPr>
        <w:t>f</w:t>
      </w:r>
      <w:r w:rsidRPr="00A55E1F">
        <w:rPr>
          <w:rFonts w:ascii="Times New Roman" w:hAnsi="Times New Roman"/>
          <w:sz w:val="24"/>
          <w:szCs w:val="24"/>
        </w:rPr>
        <w:t xml:space="preserve">orewarn </w:t>
      </w:r>
      <w:r w:rsidR="00034FBF" w:rsidRPr="00A55E1F">
        <w:rPr>
          <w:rFonts w:ascii="Times New Roman" w:hAnsi="Times New Roman"/>
          <w:sz w:val="24"/>
          <w:szCs w:val="24"/>
        </w:rPr>
        <w:t>o</w:t>
      </w:r>
      <w:r w:rsidRPr="00A55E1F">
        <w:rPr>
          <w:rFonts w:ascii="Times New Roman" w:hAnsi="Times New Roman"/>
          <w:sz w:val="24"/>
          <w:szCs w:val="24"/>
        </w:rPr>
        <w:t xml:space="preserve">ffspring about </w:t>
      </w:r>
      <w:r w:rsidR="00034FBF" w:rsidRPr="00A55E1F">
        <w:rPr>
          <w:rFonts w:ascii="Times New Roman" w:hAnsi="Times New Roman"/>
          <w:sz w:val="24"/>
          <w:szCs w:val="24"/>
        </w:rPr>
        <w:t>p</w:t>
      </w:r>
      <w:r w:rsidRPr="00A55E1F">
        <w:rPr>
          <w:rFonts w:ascii="Times New Roman" w:hAnsi="Times New Roman"/>
          <w:sz w:val="24"/>
          <w:szCs w:val="24"/>
        </w:rPr>
        <w:t xml:space="preserve">redators: A </w:t>
      </w:r>
      <w:r w:rsidR="00034FBF" w:rsidRPr="00A55E1F">
        <w:rPr>
          <w:rFonts w:ascii="Times New Roman" w:hAnsi="Times New Roman"/>
          <w:sz w:val="24"/>
          <w:szCs w:val="24"/>
        </w:rPr>
        <w:t>t</w:t>
      </w:r>
      <w:r w:rsidRPr="00A55E1F">
        <w:rPr>
          <w:rFonts w:ascii="Times New Roman" w:hAnsi="Times New Roman"/>
          <w:sz w:val="24"/>
          <w:szCs w:val="24"/>
        </w:rPr>
        <w:t xml:space="preserve">ransgenerational </w:t>
      </w:r>
      <w:r w:rsidR="00034FBF" w:rsidRPr="00A55E1F">
        <w:rPr>
          <w:rFonts w:ascii="Times New Roman" w:hAnsi="Times New Roman"/>
          <w:sz w:val="24"/>
          <w:szCs w:val="24"/>
        </w:rPr>
        <w:t>m</w:t>
      </w:r>
      <w:r w:rsidRPr="00A55E1F">
        <w:rPr>
          <w:rFonts w:ascii="Times New Roman" w:hAnsi="Times New Roman"/>
          <w:sz w:val="24"/>
          <w:szCs w:val="24"/>
        </w:rPr>
        <w:t xml:space="preserve">aternal </w:t>
      </w:r>
      <w:r w:rsidR="00034FBF" w:rsidRPr="00A55E1F">
        <w:rPr>
          <w:rFonts w:ascii="Times New Roman" w:hAnsi="Times New Roman"/>
          <w:sz w:val="24"/>
          <w:szCs w:val="24"/>
        </w:rPr>
        <w:t>e</w:t>
      </w:r>
      <w:r w:rsidRPr="00A55E1F">
        <w:rPr>
          <w:rFonts w:ascii="Times New Roman" w:hAnsi="Times New Roman"/>
          <w:sz w:val="24"/>
          <w:szCs w:val="24"/>
        </w:rPr>
        <w:t xml:space="preserve">ffect on </w:t>
      </w:r>
      <w:r w:rsidR="00034FBF" w:rsidRPr="00A55E1F">
        <w:rPr>
          <w:rFonts w:ascii="Times New Roman" w:hAnsi="Times New Roman"/>
          <w:sz w:val="24"/>
          <w:szCs w:val="24"/>
        </w:rPr>
        <w:t>b</w:t>
      </w:r>
      <w:r w:rsidRPr="00A55E1F">
        <w:rPr>
          <w:rFonts w:ascii="Times New Roman" w:hAnsi="Times New Roman"/>
          <w:sz w:val="24"/>
          <w:szCs w:val="24"/>
        </w:rPr>
        <w:t xml:space="preserve">ehavior. </w:t>
      </w:r>
      <w:r w:rsidRPr="00A55E1F">
        <w:rPr>
          <w:rFonts w:ascii="Times New Roman" w:hAnsi="Times New Roman"/>
          <w:i/>
          <w:sz w:val="24"/>
          <w:szCs w:val="24"/>
        </w:rPr>
        <w:t>American Naturalist,</w:t>
      </w:r>
      <w:r w:rsidRPr="00A55E1F">
        <w:rPr>
          <w:rFonts w:ascii="Times New Roman" w:hAnsi="Times New Roman"/>
          <w:sz w:val="24"/>
          <w:szCs w:val="24"/>
        </w:rPr>
        <w:t xml:space="preserve"> </w:t>
      </w:r>
      <w:r w:rsidRPr="00A55E1F">
        <w:rPr>
          <w:rFonts w:ascii="Times New Roman" w:hAnsi="Times New Roman"/>
          <w:b/>
          <w:sz w:val="24"/>
          <w:szCs w:val="24"/>
        </w:rPr>
        <w:t>175,</w:t>
      </w:r>
      <w:r w:rsidRPr="00A55E1F">
        <w:rPr>
          <w:rFonts w:ascii="Times New Roman" w:hAnsi="Times New Roman"/>
          <w:sz w:val="24"/>
          <w:szCs w:val="24"/>
        </w:rPr>
        <w:t xml:space="preserve"> 382-390.</w:t>
      </w:r>
    </w:p>
    <w:p w14:paraId="3081F732" w14:textId="77777777"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Strayer, D.L., Eviner, V.T., Jeschke, J.M. &amp; Pace, M.L. (2006) Understanding the long-term effects of species invasions. </w:t>
      </w:r>
      <w:r w:rsidRPr="00A55E1F">
        <w:rPr>
          <w:rFonts w:ascii="Times New Roman" w:hAnsi="Times New Roman"/>
          <w:i/>
          <w:sz w:val="24"/>
          <w:szCs w:val="24"/>
        </w:rPr>
        <w:t>Trends in Ecology &amp; Evolution,</w:t>
      </w:r>
      <w:r w:rsidRPr="00A55E1F">
        <w:rPr>
          <w:rFonts w:ascii="Times New Roman" w:hAnsi="Times New Roman"/>
          <w:sz w:val="24"/>
          <w:szCs w:val="24"/>
        </w:rPr>
        <w:t xml:space="preserve"> </w:t>
      </w:r>
      <w:r w:rsidRPr="00A55E1F">
        <w:rPr>
          <w:rFonts w:ascii="Times New Roman" w:hAnsi="Times New Roman"/>
          <w:b/>
          <w:sz w:val="24"/>
          <w:szCs w:val="24"/>
        </w:rPr>
        <w:t>21,</w:t>
      </w:r>
      <w:r w:rsidRPr="00A55E1F">
        <w:rPr>
          <w:rFonts w:ascii="Times New Roman" w:hAnsi="Times New Roman"/>
          <w:sz w:val="24"/>
          <w:szCs w:val="24"/>
        </w:rPr>
        <w:t xml:space="preserve"> 645-651.</w:t>
      </w:r>
    </w:p>
    <w:p w14:paraId="04F4F7D8" w14:textId="77777777"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Tollrian, R., Duggen, S., Weiss, L.C., Laforsch, C. &amp; Kopp, M. (2015) Density-dependent adjustment of inducible defenses. </w:t>
      </w:r>
      <w:r w:rsidRPr="00A55E1F">
        <w:rPr>
          <w:rFonts w:ascii="Times New Roman" w:hAnsi="Times New Roman"/>
          <w:i/>
          <w:sz w:val="24"/>
          <w:szCs w:val="24"/>
        </w:rPr>
        <w:t>Scientific Reports,</w:t>
      </w:r>
      <w:r w:rsidRPr="00A55E1F">
        <w:rPr>
          <w:rFonts w:ascii="Times New Roman" w:hAnsi="Times New Roman"/>
          <w:sz w:val="24"/>
          <w:szCs w:val="24"/>
        </w:rPr>
        <w:t xml:space="preserve"> </w:t>
      </w:r>
      <w:r w:rsidRPr="00A55E1F">
        <w:rPr>
          <w:rFonts w:ascii="Times New Roman" w:hAnsi="Times New Roman"/>
          <w:b/>
          <w:sz w:val="24"/>
          <w:szCs w:val="24"/>
        </w:rPr>
        <w:t>5</w:t>
      </w:r>
      <w:r w:rsidRPr="00A55E1F">
        <w:rPr>
          <w:rFonts w:ascii="Times New Roman" w:hAnsi="Times New Roman"/>
          <w:sz w:val="24"/>
          <w:szCs w:val="24"/>
        </w:rPr>
        <w:t>.</w:t>
      </w:r>
    </w:p>
    <w:p w14:paraId="44D4DDEA" w14:textId="03ABC0C6"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Touchon, J.C. &amp; Worley, J.L. (2015) </w:t>
      </w:r>
      <w:r w:rsidR="00787DC1">
        <w:rPr>
          <w:rFonts w:ascii="Times New Roman" w:hAnsi="Times New Roman"/>
          <w:sz w:val="24"/>
          <w:szCs w:val="24"/>
        </w:rPr>
        <w:t>Oviposit</w:t>
      </w:r>
      <w:r w:rsidRPr="00A55E1F">
        <w:rPr>
          <w:rFonts w:ascii="Times New Roman" w:hAnsi="Times New Roman"/>
          <w:sz w:val="24"/>
          <w:szCs w:val="24"/>
        </w:rPr>
        <w:t xml:space="preserve">ion site choice under conflicting risks demonstrates that aquatic predators drive terrestrial egg-laying. </w:t>
      </w:r>
      <w:r w:rsidRPr="00A55E1F">
        <w:rPr>
          <w:rFonts w:ascii="Times New Roman" w:hAnsi="Times New Roman"/>
          <w:i/>
          <w:sz w:val="24"/>
          <w:szCs w:val="24"/>
        </w:rPr>
        <w:t>Proceedings of the Royal Society B-Biological Sciences,</w:t>
      </w:r>
      <w:r w:rsidRPr="00A55E1F">
        <w:rPr>
          <w:rFonts w:ascii="Times New Roman" w:hAnsi="Times New Roman"/>
          <w:sz w:val="24"/>
          <w:szCs w:val="24"/>
        </w:rPr>
        <w:t xml:space="preserve"> </w:t>
      </w:r>
      <w:r w:rsidRPr="00A55E1F">
        <w:rPr>
          <w:rFonts w:ascii="Times New Roman" w:hAnsi="Times New Roman"/>
          <w:b/>
          <w:sz w:val="24"/>
          <w:szCs w:val="24"/>
        </w:rPr>
        <w:t>282</w:t>
      </w:r>
      <w:r w:rsidR="00783643" w:rsidRPr="00A55E1F">
        <w:rPr>
          <w:rFonts w:ascii="Times New Roman" w:hAnsi="Times New Roman"/>
          <w:sz w:val="24"/>
          <w:szCs w:val="24"/>
        </w:rPr>
        <w:t>, p.2015036</w:t>
      </w:r>
    </w:p>
    <w:p w14:paraId="3012D128" w14:textId="51C126FF"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Walsh, M.R., Cooley, F., Biles, K. &amp; Munch, S.B. (2015) Predator-induced phenotypic plasticity within- and across-generations: a challenge for theory? </w:t>
      </w:r>
      <w:r w:rsidRPr="00A55E1F">
        <w:rPr>
          <w:rFonts w:ascii="Times New Roman" w:hAnsi="Times New Roman"/>
          <w:i/>
          <w:sz w:val="24"/>
          <w:szCs w:val="24"/>
        </w:rPr>
        <w:t>Proceedings of the Royal Society B-Biological Sciences,</w:t>
      </w:r>
      <w:r w:rsidRPr="00A55E1F">
        <w:rPr>
          <w:rFonts w:ascii="Times New Roman" w:hAnsi="Times New Roman"/>
          <w:sz w:val="24"/>
          <w:szCs w:val="24"/>
        </w:rPr>
        <w:t xml:space="preserve"> </w:t>
      </w:r>
      <w:r w:rsidRPr="00A55E1F">
        <w:rPr>
          <w:rFonts w:ascii="Times New Roman" w:hAnsi="Times New Roman"/>
          <w:b/>
          <w:sz w:val="24"/>
          <w:szCs w:val="24"/>
        </w:rPr>
        <w:t>282</w:t>
      </w:r>
      <w:r w:rsidR="008436A8" w:rsidRPr="00A55E1F">
        <w:rPr>
          <w:rFonts w:ascii="Times New Roman" w:hAnsi="Times New Roman"/>
          <w:sz w:val="24"/>
          <w:szCs w:val="24"/>
        </w:rPr>
        <w:t xml:space="preserve">, </w:t>
      </w:r>
      <w:r w:rsidR="00783643" w:rsidRPr="00A55E1F">
        <w:rPr>
          <w:rFonts w:ascii="Times New Roman" w:hAnsi="Times New Roman"/>
          <w:sz w:val="24"/>
          <w:szCs w:val="24"/>
        </w:rPr>
        <w:t>p.</w:t>
      </w:r>
      <w:r w:rsidR="008436A8" w:rsidRPr="00A55E1F">
        <w:rPr>
          <w:rFonts w:ascii="Times New Roman" w:hAnsi="Times New Roman"/>
          <w:sz w:val="24"/>
          <w:szCs w:val="24"/>
        </w:rPr>
        <w:t>20142205</w:t>
      </w:r>
    </w:p>
    <w:p w14:paraId="5CEEB230" w14:textId="276EB8BC"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Ware, R., Yguel, B. &amp; Majerus, M. (2009) Effects of competition, cannibalism and intra-guild predation on larval development of the European coccinellid </w:t>
      </w:r>
      <w:r w:rsidRPr="00A55E1F">
        <w:rPr>
          <w:rFonts w:ascii="Times New Roman" w:hAnsi="Times New Roman"/>
          <w:i/>
          <w:sz w:val="24"/>
          <w:szCs w:val="24"/>
        </w:rPr>
        <w:t>Adalia bipunctata</w:t>
      </w:r>
      <w:r w:rsidRPr="00A55E1F">
        <w:rPr>
          <w:rFonts w:ascii="Times New Roman" w:hAnsi="Times New Roman"/>
          <w:sz w:val="24"/>
          <w:szCs w:val="24"/>
        </w:rPr>
        <w:t xml:space="preserve"> and the invasive species </w:t>
      </w:r>
      <w:r w:rsidRPr="00A55E1F">
        <w:rPr>
          <w:rFonts w:ascii="Times New Roman" w:hAnsi="Times New Roman"/>
          <w:i/>
          <w:sz w:val="24"/>
          <w:szCs w:val="24"/>
        </w:rPr>
        <w:t>Harmonia axyridis</w:t>
      </w:r>
      <w:r w:rsidRPr="00A55E1F">
        <w:rPr>
          <w:rFonts w:ascii="Times New Roman" w:hAnsi="Times New Roman"/>
          <w:sz w:val="24"/>
          <w:szCs w:val="24"/>
        </w:rPr>
        <w:t xml:space="preserve">. </w:t>
      </w:r>
      <w:r w:rsidRPr="00A55E1F">
        <w:rPr>
          <w:rFonts w:ascii="Times New Roman" w:hAnsi="Times New Roman"/>
          <w:i/>
          <w:sz w:val="24"/>
          <w:szCs w:val="24"/>
        </w:rPr>
        <w:t>Ecological Entomology,</w:t>
      </w:r>
      <w:r w:rsidRPr="00A55E1F">
        <w:rPr>
          <w:rFonts w:ascii="Times New Roman" w:hAnsi="Times New Roman"/>
          <w:sz w:val="24"/>
          <w:szCs w:val="24"/>
        </w:rPr>
        <w:t xml:space="preserve"> </w:t>
      </w:r>
      <w:r w:rsidRPr="00A55E1F">
        <w:rPr>
          <w:rFonts w:ascii="Times New Roman" w:hAnsi="Times New Roman"/>
          <w:b/>
          <w:sz w:val="24"/>
          <w:szCs w:val="24"/>
        </w:rPr>
        <w:t>34</w:t>
      </w:r>
      <w:r w:rsidR="008436A8" w:rsidRPr="00A55E1F">
        <w:rPr>
          <w:rFonts w:ascii="Times New Roman" w:hAnsi="Times New Roman"/>
          <w:sz w:val="24"/>
          <w:szCs w:val="24"/>
        </w:rPr>
        <w:t>, 12-19</w:t>
      </w:r>
    </w:p>
    <w:p w14:paraId="4C36C04A" w14:textId="77777777"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Winters, A.E., Stevens, M., Mitchell, C., Blomberg, S.P. &amp; Blount, J.D. (2014) Maternal effects and warning signal honesty in eggs and offspring of an aposematic ladybird beetle. </w:t>
      </w:r>
      <w:r w:rsidRPr="00A55E1F">
        <w:rPr>
          <w:rFonts w:ascii="Times New Roman" w:hAnsi="Times New Roman"/>
          <w:i/>
          <w:sz w:val="24"/>
          <w:szCs w:val="24"/>
        </w:rPr>
        <w:t>Functional Ecology,</w:t>
      </w:r>
      <w:r w:rsidRPr="00A55E1F">
        <w:rPr>
          <w:rFonts w:ascii="Times New Roman" w:hAnsi="Times New Roman"/>
          <w:sz w:val="24"/>
          <w:szCs w:val="24"/>
        </w:rPr>
        <w:t xml:space="preserve"> </w:t>
      </w:r>
      <w:r w:rsidRPr="00A55E1F">
        <w:rPr>
          <w:rFonts w:ascii="Times New Roman" w:hAnsi="Times New Roman"/>
          <w:b/>
          <w:sz w:val="24"/>
          <w:szCs w:val="24"/>
        </w:rPr>
        <w:t>28,</w:t>
      </w:r>
      <w:r w:rsidRPr="00A55E1F">
        <w:rPr>
          <w:rFonts w:ascii="Times New Roman" w:hAnsi="Times New Roman"/>
          <w:sz w:val="24"/>
          <w:szCs w:val="24"/>
        </w:rPr>
        <w:t xml:space="preserve"> 1187-1196.</w:t>
      </w:r>
    </w:p>
    <w:p w14:paraId="6B7BC374" w14:textId="77777777" w:rsidR="00403447" w:rsidRPr="00A55E1F" w:rsidRDefault="00403447" w:rsidP="0075682B">
      <w:pPr>
        <w:pStyle w:val="EndNoteBibliography"/>
        <w:spacing w:after="0" w:line="480" w:lineRule="auto"/>
        <w:ind w:left="720" w:hanging="720"/>
        <w:rPr>
          <w:rFonts w:ascii="Times New Roman" w:hAnsi="Times New Roman"/>
          <w:sz w:val="24"/>
          <w:szCs w:val="24"/>
        </w:rPr>
      </w:pPr>
      <w:r w:rsidRPr="00A55E1F">
        <w:rPr>
          <w:rFonts w:ascii="Times New Roman" w:hAnsi="Times New Roman"/>
          <w:sz w:val="24"/>
          <w:szCs w:val="24"/>
        </w:rPr>
        <w:t xml:space="preserve">Wolf, J.B. &amp; Wade, M.J. (2009) What are maternal effects (and what are they not)? </w:t>
      </w:r>
      <w:r w:rsidRPr="00A55E1F">
        <w:rPr>
          <w:rFonts w:ascii="Times New Roman" w:hAnsi="Times New Roman"/>
          <w:i/>
          <w:sz w:val="24"/>
          <w:szCs w:val="24"/>
        </w:rPr>
        <w:t>Philosophical Transactions of the Royal Society B-Biological Sciences,</w:t>
      </w:r>
      <w:r w:rsidRPr="00A55E1F">
        <w:rPr>
          <w:rFonts w:ascii="Times New Roman" w:hAnsi="Times New Roman"/>
          <w:sz w:val="24"/>
          <w:szCs w:val="24"/>
        </w:rPr>
        <w:t xml:space="preserve"> </w:t>
      </w:r>
      <w:r w:rsidRPr="00A55E1F">
        <w:rPr>
          <w:rFonts w:ascii="Times New Roman" w:hAnsi="Times New Roman"/>
          <w:b/>
          <w:sz w:val="24"/>
          <w:szCs w:val="24"/>
        </w:rPr>
        <w:t>364,</w:t>
      </w:r>
      <w:r w:rsidRPr="00A55E1F">
        <w:rPr>
          <w:rFonts w:ascii="Times New Roman" w:hAnsi="Times New Roman"/>
          <w:sz w:val="24"/>
          <w:szCs w:val="24"/>
        </w:rPr>
        <w:t xml:space="preserve"> 1107-1115.</w:t>
      </w:r>
    </w:p>
    <w:p w14:paraId="7E76B468" w14:textId="14F6CA65" w:rsidR="00C85C11" w:rsidRDefault="00403447" w:rsidP="0075682B">
      <w:pPr>
        <w:pStyle w:val="EndNoteBibliography"/>
        <w:spacing w:line="480" w:lineRule="auto"/>
        <w:ind w:left="720" w:hanging="720"/>
        <w:rPr>
          <w:rFonts w:ascii="Times New Roman" w:hAnsi="Times New Roman"/>
          <w:sz w:val="24"/>
          <w:szCs w:val="24"/>
        </w:rPr>
      </w:pPr>
      <w:r w:rsidRPr="00A55E1F">
        <w:rPr>
          <w:rFonts w:ascii="Times New Roman" w:hAnsi="Times New Roman"/>
          <w:sz w:val="24"/>
          <w:szCs w:val="24"/>
        </w:rPr>
        <w:lastRenderedPageBreak/>
        <w:t xml:space="preserve">Wong, J.W.Y., Lucas, C. &amp; Koelliker, M. (2014) Cues of </w:t>
      </w:r>
      <w:r w:rsidR="004E3A45" w:rsidRPr="00A55E1F">
        <w:rPr>
          <w:rFonts w:ascii="Times New Roman" w:hAnsi="Times New Roman"/>
          <w:sz w:val="24"/>
          <w:szCs w:val="24"/>
        </w:rPr>
        <w:t>m</w:t>
      </w:r>
      <w:r w:rsidRPr="00A55E1F">
        <w:rPr>
          <w:rFonts w:ascii="Times New Roman" w:hAnsi="Times New Roman"/>
          <w:sz w:val="24"/>
          <w:szCs w:val="24"/>
        </w:rPr>
        <w:t xml:space="preserve">aternal </w:t>
      </w:r>
      <w:r w:rsidR="004E3A45" w:rsidRPr="00A55E1F">
        <w:rPr>
          <w:rFonts w:ascii="Times New Roman" w:hAnsi="Times New Roman"/>
          <w:sz w:val="24"/>
          <w:szCs w:val="24"/>
        </w:rPr>
        <w:t>c</w:t>
      </w:r>
      <w:r w:rsidRPr="00A55E1F">
        <w:rPr>
          <w:rFonts w:ascii="Times New Roman" w:hAnsi="Times New Roman"/>
          <w:sz w:val="24"/>
          <w:szCs w:val="24"/>
        </w:rPr>
        <w:t xml:space="preserve">ondition Influence </w:t>
      </w:r>
      <w:r w:rsidR="004E3A45" w:rsidRPr="00A55E1F">
        <w:rPr>
          <w:rFonts w:ascii="Times New Roman" w:hAnsi="Times New Roman"/>
          <w:sz w:val="24"/>
          <w:szCs w:val="24"/>
        </w:rPr>
        <w:t>o</w:t>
      </w:r>
      <w:r w:rsidRPr="00A55E1F">
        <w:rPr>
          <w:rFonts w:ascii="Times New Roman" w:hAnsi="Times New Roman"/>
          <w:sz w:val="24"/>
          <w:szCs w:val="24"/>
        </w:rPr>
        <w:t xml:space="preserve">ffspring </w:t>
      </w:r>
      <w:r w:rsidR="004E3A45" w:rsidRPr="00A55E1F">
        <w:rPr>
          <w:rFonts w:ascii="Times New Roman" w:hAnsi="Times New Roman"/>
          <w:sz w:val="24"/>
          <w:szCs w:val="24"/>
        </w:rPr>
        <w:t>s</w:t>
      </w:r>
      <w:r w:rsidRPr="00A55E1F">
        <w:rPr>
          <w:rFonts w:ascii="Times New Roman" w:hAnsi="Times New Roman"/>
          <w:sz w:val="24"/>
          <w:szCs w:val="24"/>
        </w:rPr>
        <w:t>elfishness.</w:t>
      </w:r>
      <w:r w:rsidRPr="00A55E1F">
        <w:rPr>
          <w:rFonts w:ascii="Times New Roman" w:hAnsi="Times New Roman"/>
          <w:b/>
          <w:sz w:val="24"/>
          <w:szCs w:val="24"/>
        </w:rPr>
        <w:t xml:space="preserve"> </w:t>
      </w:r>
      <w:r w:rsidRPr="00A55E1F">
        <w:rPr>
          <w:rFonts w:ascii="Times New Roman" w:hAnsi="Times New Roman"/>
          <w:i/>
          <w:sz w:val="24"/>
          <w:szCs w:val="24"/>
        </w:rPr>
        <w:t>Plos One,</w:t>
      </w:r>
      <w:r w:rsidRPr="00A55E1F">
        <w:rPr>
          <w:rFonts w:ascii="Times New Roman" w:hAnsi="Times New Roman"/>
          <w:b/>
          <w:sz w:val="24"/>
          <w:szCs w:val="24"/>
        </w:rPr>
        <w:t xml:space="preserve"> 9</w:t>
      </w:r>
      <w:r w:rsidR="009B71F1" w:rsidRPr="00A55E1F">
        <w:rPr>
          <w:rFonts w:ascii="Times New Roman" w:hAnsi="Times New Roman"/>
          <w:b/>
          <w:sz w:val="24"/>
          <w:szCs w:val="24"/>
        </w:rPr>
        <w:t xml:space="preserve">, </w:t>
      </w:r>
      <w:r w:rsidR="009B71F1" w:rsidRPr="00A55E1F">
        <w:rPr>
          <w:rFonts w:ascii="Times New Roman" w:hAnsi="Times New Roman"/>
          <w:sz w:val="24"/>
          <w:szCs w:val="24"/>
        </w:rPr>
        <w:t>e87214</w:t>
      </w:r>
    </w:p>
    <w:p w14:paraId="003767C1" w14:textId="5404B22C" w:rsidR="00C85C11" w:rsidRPr="00A55E1F" w:rsidRDefault="00C85C11" w:rsidP="00C85C11">
      <w:pPr>
        <w:spacing w:after="200" w:line="480" w:lineRule="auto"/>
        <w:jc w:val="center"/>
        <w:rPr>
          <w:rFonts w:ascii="Times New Roman" w:hAnsi="Times New Roman" w:cs="Times New Roman"/>
          <w:sz w:val="24"/>
          <w:szCs w:val="24"/>
        </w:rPr>
        <w:sectPr w:rsidR="00C85C11" w:rsidRPr="00A55E1F" w:rsidSect="00D35E40">
          <w:headerReference w:type="default" r:id="rId11"/>
          <w:footerReference w:type="default" r:id="rId12"/>
          <w:type w:val="nextColumn"/>
          <w:pgSz w:w="11906" w:h="16838"/>
          <w:pgMar w:top="1440" w:right="1440" w:bottom="1440" w:left="1440" w:header="709" w:footer="709" w:gutter="0"/>
          <w:lnNumType w:countBy="1" w:restart="continuous"/>
          <w:cols w:space="708"/>
          <w:docGrid w:linePitch="360"/>
        </w:sectPr>
      </w:pPr>
    </w:p>
    <w:p w14:paraId="36A16F43" w14:textId="77777777" w:rsidR="00C85C11" w:rsidRDefault="00C85C11" w:rsidP="00C85C11">
      <w:pPr>
        <w:spacing w:after="200" w:line="480" w:lineRule="auto"/>
        <w:rPr>
          <w:rFonts w:ascii="Times New Roman" w:hAnsi="Times New Roman" w:cs="Times New Roman"/>
          <w:noProof/>
          <w:sz w:val="24"/>
          <w:szCs w:val="24"/>
          <w:lang w:eastAsia="en-GB"/>
        </w:rPr>
      </w:pPr>
      <w:r w:rsidRPr="00A55E1F">
        <w:rPr>
          <w:rFonts w:ascii="Times New Roman" w:hAnsi="Times New Roman" w:cs="Times New Roman"/>
          <w:sz w:val="24"/>
          <w:szCs w:val="24"/>
        </w:rPr>
        <w:lastRenderedPageBreak/>
        <w:t xml:space="preserve">Table 1. Summary of the results of the effect of predation risk, aphid presence, the interactive effect of predation risk and aphid presence, and the effect of female age on the movement and </w:t>
      </w:r>
      <w:r>
        <w:rPr>
          <w:rFonts w:ascii="Times New Roman" w:hAnsi="Times New Roman" w:cs="Times New Roman"/>
          <w:sz w:val="24"/>
          <w:szCs w:val="24"/>
        </w:rPr>
        <w:t>egg laying</w:t>
      </w:r>
      <w:r w:rsidRPr="00A55E1F">
        <w:rPr>
          <w:rFonts w:ascii="Times New Roman" w:hAnsi="Times New Roman" w:cs="Times New Roman"/>
          <w:sz w:val="24"/>
          <w:szCs w:val="24"/>
        </w:rPr>
        <w:t xml:space="preserve"> behaviour of female ladybirds during the experiment. Female weight was also included in the analysis of the total number of eggs laid and the maximum cluster size. Results are given as test statistics with associated degrees of freedom and p-value.</w:t>
      </w:r>
    </w:p>
    <w:p w14:paraId="6A362378" w14:textId="6888682D" w:rsidR="00C85C11" w:rsidRPr="00A55E1F" w:rsidRDefault="00BC79FD" w:rsidP="00C85C11">
      <w:pPr>
        <w:spacing w:after="200" w:line="480" w:lineRule="auto"/>
        <w:jc w:val="center"/>
        <w:rPr>
          <w:rFonts w:ascii="Times New Roman" w:hAnsi="Times New Roman" w:cs="Times New Roman"/>
          <w:sz w:val="24"/>
          <w:szCs w:val="24"/>
        </w:rPr>
        <w:sectPr w:rsidR="00C85C11" w:rsidRPr="00A55E1F" w:rsidSect="00C85C11">
          <w:footerReference w:type="default" r:id="rId13"/>
          <w:pgSz w:w="16838" w:h="11906" w:orient="landscape"/>
          <w:pgMar w:top="1440" w:right="1440" w:bottom="1440" w:left="1440" w:header="709" w:footer="709" w:gutter="0"/>
          <w:lnNumType w:countBy="1" w:restart="continuous"/>
          <w:cols w:space="708"/>
          <w:docGrid w:linePitch="360"/>
        </w:sectPr>
      </w:pPr>
      <w:r w:rsidRPr="00BC79FD">
        <w:rPr>
          <w:noProof/>
          <w:lang w:val="en-US"/>
        </w:rPr>
        <w:drawing>
          <wp:inline distT="0" distB="0" distL="0" distR="0" wp14:anchorId="1C8BC313" wp14:editId="1876128F">
            <wp:extent cx="7433025" cy="4111601"/>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33025" cy="4111601"/>
                    </a:xfrm>
                    <a:prstGeom prst="rect">
                      <a:avLst/>
                    </a:prstGeom>
                    <a:noFill/>
                    <a:ln>
                      <a:noFill/>
                    </a:ln>
                  </pic:spPr>
                </pic:pic>
              </a:graphicData>
            </a:graphic>
          </wp:inline>
        </w:drawing>
      </w:r>
      <w:r w:rsidRPr="00BC79FD" w:rsidDel="00BC79FD">
        <w:t xml:space="preserve"> </w:t>
      </w:r>
    </w:p>
    <w:p w14:paraId="5F963814" w14:textId="77156120" w:rsidR="000344F7" w:rsidRDefault="00C85C11" w:rsidP="00C85C11">
      <w:pPr>
        <w:spacing w:line="480" w:lineRule="auto"/>
        <w:rPr>
          <w:rFonts w:ascii="Times New Roman" w:hAnsi="Times New Roman" w:cs="Times New Roman"/>
          <w:sz w:val="24"/>
          <w:szCs w:val="24"/>
        </w:rPr>
      </w:pPr>
      <w:r w:rsidRPr="00A55E1F">
        <w:rPr>
          <w:rFonts w:ascii="Times New Roman" w:hAnsi="Times New Roman" w:cs="Times New Roman"/>
          <w:sz w:val="24"/>
          <w:szCs w:val="24"/>
        </w:rPr>
        <w:lastRenderedPageBreak/>
        <w:t>Fig</w:t>
      </w:r>
      <w:r>
        <w:rPr>
          <w:rFonts w:ascii="Times New Roman" w:hAnsi="Times New Roman" w:cs="Times New Roman"/>
          <w:sz w:val="24"/>
          <w:szCs w:val="24"/>
        </w:rPr>
        <w:t>ure</w:t>
      </w:r>
      <w:r w:rsidRPr="00A55E1F">
        <w:rPr>
          <w:rFonts w:ascii="Times New Roman" w:hAnsi="Times New Roman" w:cs="Times New Roman"/>
          <w:sz w:val="24"/>
          <w:szCs w:val="24"/>
        </w:rPr>
        <w:t xml:space="preserve"> 1. Total number of eggs laid by females under differing perceived predation risk environments (○ = no predation risk (P-), ● = predation risk (P+)), </w:t>
      </w:r>
      <w:r w:rsidR="008A6FCC">
        <w:rPr>
          <w:rFonts w:ascii="Times New Roman" w:hAnsi="Times New Roman" w:cs="Times New Roman"/>
          <w:sz w:val="24"/>
          <w:szCs w:val="24"/>
        </w:rPr>
        <w:t xml:space="preserve">by </w:t>
      </w:r>
      <w:r w:rsidRPr="00A55E1F">
        <w:rPr>
          <w:rFonts w:ascii="Times New Roman" w:hAnsi="Times New Roman" w:cs="Times New Roman"/>
          <w:sz w:val="24"/>
          <w:szCs w:val="24"/>
        </w:rPr>
        <w:t>female mass (mg) at the experimental start point. Plotted lines are estimates from GLM.</w:t>
      </w:r>
    </w:p>
    <w:p w14:paraId="594E775D" w14:textId="173F1841" w:rsidR="000344F7" w:rsidRPr="00A55E1F" w:rsidRDefault="000344F7" w:rsidP="00C85C11">
      <w:pPr>
        <w:spacing w:line="480" w:lineRule="auto"/>
        <w:rPr>
          <w:rFonts w:ascii="Times New Roman" w:hAnsi="Times New Roman" w:cs="Times New Roman"/>
          <w:sz w:val="24"/>
          <w:szCs w:val="24"/>
        </w:rPr>
      </w:pPr>
      <w:r>
        <w:rPr>
          <w:rFonts w:ascii="Times New Roman" w:hAnsi="Times New Roman" w:cs="Times New Roman"/>
          <w:sz w:val="24"/>
          <w:szCs w:val="24"/>
        </w:rPr>
        <w:t>Figure 2. The total number of eggs laid by females under conditions of</w:t>
      </w:r>
      <w:r w:rsidRPr="00A55E1F">
        <w:rPr>
          <w:rFonts w:ascii="Times New Roman" w:hAnsi="Times New Roman" w:cs="Times New Roman"/>
          <w:sz w:val="24"/>
          <w:szCs w:val="24"/>
        </w:rPr>
        <w:t xml:space="preserve"> </w:t>
      </w:r>
      <w:r>
        <w:rPr>
          <w:rFonts w:ascii="Times New Roman" w:hAnsi="Times New Roman" w:cs="Times New Roman"/>
          <w:sz w:val="24"/>
          <w:szCs w:val="24"/>
        </w:rPr>
        <w:t xml:space="preserve">no </w:t>
      </w:r>
      <w:r w:rsidRPr="00A55E1F">
        <w:rPr>
          <w:rFonts w:ascii="Times New Roman" w:hAnsi="Times New Roman" w:cs="Times New Roman"/>
          <w:sz w:val="24"/>
          <w:szCs w:val="24"/>
        </w:rPr>
        <w:t>perceived predation risk (P-) or perceived predation risk (P+) and aphid presence (green</w:t>
      </w:r>
      <w:r>
        <w:rPr>
          <w:rFonts w:ascii="Times New Roman" w:hAnsi="Times New Roman" w:cs="Times New Roman"/>
          <w:sz w:val="24"/>
          <w:szCs w:val="24"/>
        </w:rPr>
        <w:t>/A+</w:t>
      </w:r>
      <w:r w:rsidRPr="00A55E1F">
        <w:rPr>
          <w:rFonts w:ascii="Times New Roman" w:hAnsi="Times New Roman" w:cs="Times New Roman"/>
          <w:sz w:val="24"/>
          <w:szCs w:val="24"/>
        </w:rPr>
        <w:t>) or absence (grey</w:t>
      </w:r>
      <w:r>
        <w:rPr>
          <w:rFonts w:ascii="Times New Roman" w:hAnsi="Times New Roman" w:cs="Times New Roman"/>
          <w:sz w:val="24"/>
          <w:szCs w:val="24"/>
        </w:rPr>
        <w:t>/A-).</w:t>
      </w:r>
    </w:p>
    <w:p w14:paraId="126DBA90" w14:textId="6AB0368A" w:rsidR="00C85C11" w:rsidRPr="00A55E1F" w:rsidRDefault="00C85C11" w:rsidP="0075682B">
      <w:pPr>
        <w:spacing w:line="480" w:lineRule="auto"/>
        <w:rPr>
          <w:rFonts w:ascii="Times New Roman" w:hAnsi="Times New Roman" w:cs="Times New Roman"/>
          <w:sz w:val="24"/>
          <w:szCs w:val="24"/>
        </w:rPr>
      </w:pPr>
      <w:r w:rsidRPr="00A55E1F">
        <w:rPr>
          <w:rFonts w:ascii="Times New Roman" w:hAnsi="Times New Roman" w:cs="Times New Roman"/>
          <w:sz w:val="24"/>
          <w:szCs w:val="24"/>
        </w:rPr>
        <w:t>Fig</w:t>
      </w:r>
      <w:r>
        <w:rPr>
          <w:rFonts w:ascii="Times New Roman" w:hAnsi="Times New Roman" w:cs="Times New Roman"/>
          <w:sz w:val="24"/>
          <w:szCs w:val="24"/>
        </w:rPr>
        <w:t>ure</w:t>
      </w:r>
      <w:r w:rsidRPr="00A55E1F">
        <w:rPr>
          <w:rFonts w:ascii="Times New Roman" w:hAnsi="Times New Roman" w:cs="Times New Roman"/>
          <w:sz w:val="24"/>
          <w:szCs w:val="24"/>
        </w:rPr>
        <w:t xml:space="preserve"> </w:t>
      </w:r>
      <w:r w:rsidR="000344F7">
        <w:rPr>
          <w:rFonts w:ascii="Times New Roman" w:hAnsi="Times New Roman" w:cs="Times New Roman"/>
          <w:sz w:val="24"/>
          <w:szCs w:val="24"/>
        </w:rPr>
        <w:t>3</w:t>
      </w:r>
      <w:r w:rsidRPr="00A55E1F">
        <w:rPr>
          <w:rFonts w:ascii="Times New Roman" w:hAnsi="Times New Roman" w:cs="Times New Roman"/>
          <w:sz w:val="24"/>
          <w:szCs w:val="24"/>
        </w:rPr>
        <w:t>.</w:t>
      </w:r>
      <w:r w:rsidR="0075682B">
        <w:rPr>
          <w:rFonts w:ascii="Times New Roman" w:hAnsi="Times New Roman" w:cs="Times New Roman"/>
          <w:sz w:val="24"/>
          <w:szCs w:val="24"/>
        </w:rPr>
        <w:t xml:space="preserve"> </w:t>
      </w:r>
      <w:r w:rsidRPr="00A55E1F">
        <w:rPr>
          <w:rFonts w:ascii="Times New Roman" w:hAnsi="Times New Roman" w:cs="Times New Roman"/>
          <w:sz w:val="24"/>
          <w:szCs w:val="24"/>
        </w:rPr>
        <w:t>Effect of no perceived predation risk (P-) or perceived predation risk (P+) and aphid presence (green</w:t>
      </w:r>
      <w:r w:rsidR="005703F7">
        <w:rPr>
          <w:rFonts w:ascii="Times New Roman" w:hAnsi="Times New Roman" w:cs="Times New Roman"/>
          <w:sz w:val="24"/>
          <w:szCs w:val="24"/>
        </w:rPr>
        <w:t>/A+</w:t>
      </w:r>
      <w:r w:rsidRPr="00A55E1F">
        <w:rPr>
          <w:rFonts w:ascii="Times New Roman" w:hAnsi="Times New Roman" w:cs="Times New Roman"/>
          <w:sz w:val="24"/>
          <w:szCs w:val="24"/>
        </w:rPr>
        <w:t>) or absence (grey</w:t>
      </w:r>
      <w:r w:rsidR="005703F7">
        <w:rPr>
          <w:rFonts w:ascii="Times New Roman" w:hAnsi="Times New Roman" w:cs="Times New Roman"/>
          <w:sz w:val="24"/>
          <w:szCs w:val="24"/>
        </w:rPr>
        <w:t>/A-</w:t>
      </w:r>
      <w:r w:rsidRPr="00A55E1F">
        <w:rPr>
          <w:rFonts w:ascii="Times New Roman" w:hAnsi="Times New Roman" w:cs="Times New Roman"/>
          <w:sz w:val="24"/>
          <w:szCs w:val="24"/>
        </w:rPr>
        <w:t xml:space="preserve">) on </w:t>
      </w:r>
      <w:r w:rsidR="0075682B">
        <w:rPr>
          <w:rFonts w:ascii="Times New Roman" w:hAnsi="Times New Roman" w:cs="Times New Roman"/>
          <w:sz w:val="24"/>
          <w:szCs w:val="24"/>
        </w:rPr>
        <w:t>a)</w:t>
      </w:r>
      <w:r w:rsidR="000A1DDD" w:rsidRPr="000A1DDD">
        <w:rPr>
          <w:rFonts w:ascii="Times New Roman" w:hAnsi="Times New Roman" w:cs="Times New Roman"/>
          <w:sz w:val="24"/>
          <w:szCs w:val="24"/>
        </w:rPr>
        <w:t xml:space="preserve"> </w:t>
      </w:r>
      <w:r w:rsidR="000A1DDD" w:rsidRPr="00A55E1F">
        <w:rPr>
          <w:rFonts w:ascii="Times New Roman" w:hAnsi="Times New Roman" w:cs="Times New Roman"/>
          <w:sz w:val="24"/>
          <w:szCs w:val="24"/>
        </w:rPr>
        <w:t xml:space="preserve">the concentration of the alkaloid </w:t>
      </w:r>
      <w:r w:rsidR="00E65CCF">
        <w:rPr>
          <w:rFonts w:ascii="Times New Roman" w:hAnsi="Times New Roman" w:cs="Times New Roman"/>
          <w:sz w:val="24"/>
          <w:szCs w:val="24"/>
        </w:rPr>
        <w:t>(-)-adaline</w:t>
      </w:r>
      <w:r w:rsidR="000A1DDD" w:rsidRPr="00A55E1F">
        <w:rPr>
          <w:rFonts w:ascii="Times New Roman" w:hAnsi="Times New Roman" w:cs="Times New Roman"/>
          <w:sz w:val="24"/>
          <w:szCs w:val="24"/>
        </w:rPr>
        <w:t xml:space="preserve"> in </w:t>
      </w:r>
      <w:r w:rsidR="000A1DDD" w:rsidRPr="00A55E1F">
        <w:rPr>
          <w:rFonts w:ascii="Times New Roman" w:hAnsi="Times New Roman" w:cs="Times New Roman"/>
          <w:i/>
          <w:sz w:val="24"/>
          <w:szCs w:val="24"/>
        </w:rPr>
        <w:t>A. bipunctata</w:t>
      </w:r>
      <w:r w:rsidR="000A1DDD" w:rsidRPr="00A55E1F">
        <w:rPr>
          <w:rFonts w:ascii="Times New Roman" w:hAnsi="Times New Roman" w:cs="Times New Roman"/>
          <w:sz w:val="24"/>
          <w:szCs w:val="24"/>
        </w:rPr>
        <w:t xml:space="preserve"> eggs (ng/mg)</w:t>
      </w:r>
      <w:r w:rsidR="0075682B">
        <w:rPr>
          <w:rFonts w:ascii="Times New Roman" w:hAnsi="Times New Roman" w:cs="Times New Roman"/>
          <w:sz w:val="24"/>
          <w:szCs w:val="24"/>
        </w:rPr>
        <w:t xml:space="preserve"> and b)</w:t>
      </w:r>
      <w:r w:rsidR="000A1DDD">
        <w:rPr>
          <w:rFonts w:ascii="Times New Roman" w:hAnsi="Times New Roman" w:cs="Times New Roman"/>
          <w:sz w:val="24"/>
          <w:szCs w:val="24"/>
        </w:rPr>
        <w:t xml:space="preserve"> the total level</w:t>
      </w:r>
      <w:r w:rsidR="000A1DDD" w:rsidRPr="00A55E1F">
        <w:rPr>
          <w:rFonts w:ascii="Times New Roman" w:hAnsi="Times New Roman" w:cs="Times New Roman"/>
          <w:sz w:val="24"/>
          <w:szCs w:val="24"/>
        </w:rPr>
        <w:t xml:space="preserve"> of the alkaloid </w:t>
      </w:r>
      <w:r w:rsidR="00E65CCF">
        <w:rPr>
          <w:rFonts w:ascii="Times New Roman" w:hAnsi="Times New Roman" w:cs="Times New Roman"/>
          <w:sz w:val="24"/>
          <w:szCs w:val="24"/>
        </w:rPr>
        <w:t>(-)-adaline</w:t>
      </w:r>
      <w:r w:rsidR="000A1DDD" w:rsidRPr="00A55E1F">
        <w:rPr>
          <w:rFonts w:ascii="Times New Roman" w:hAnsi="Times New Roman" w:cs="Times New Roman"/>
          <w:sz w:val="24"/>
          <w:szCs w:val="24"/>
        </w:rPr>
        <w:t xml:space="preserve"> in </w:t>
      </w:r>
      <w:r w:rsidR="000A1DDD" w:rsidRPr="00A55E1F">
        <w:rPr>
          <w:rFonts w:ascii="Times New Roman" w:hAnsi="Times New Roman" w:cs="Times New Roman"/>
          <w:i/>
          <w:sz w:val="24"/>
          <w:szCs w:val="24"/>
        </w:rPr>
        <w:t>A. bipunctata</w:t>
      </w:r>
      <w:r w:rsidR="000A1DDD">
        <w:rPr>
          <w:rFonts w:ascii="Times New Roman" w:hAnsi="Times New Roman" w:cs="Times New Roman"/>
          <w:sz w:val="24"/>
          <w:szCs w:val="24"/>
        </w:rPr>
        <w:t xml:space="preserve"> eggs (ng)</w:t>
      </w:r>
      <w:r w:rsidRPr="00A55E1F">
        <w:rPr>
          <w:rFonts w:ascii="Times New Roman" w:hAnsi="Times New Roman" w:cs="Times New Roman"/>
          <w:sz w:val="24"/>
          <w:szCs w:val="24"/>
        </w:rPr>
        <w:t xml:space="preserve">. </w:t>
      </w:r>
    </w:p>
    <w:p w14:paraId="732380F2" w14:textId="757D53DD" w:rsidR="00D1200B" w:rsidRPr="00A55E1F" w:rsidRDefault="00C85C11" w:rsidP="00D1200B">
      <w:pPr>
        <w:spacing w:line="480" w:lineRule="auto"/>
        <w:rPr>
          <w:rFonts w:ascii="Times New Roman" w:hAnsi="Times New Roman" w:cs="Times New Roman"/>
          <w:sz w:val="24"/>
          <w:szCs w:val="24"/>
        </w:rPr>
      </w:pPr>
      <w:r w:rsidRPr="00A55E1F">
        <w:rPr>
          <w:rFonts w:ascii="Times New Roman" w:hAnsi="Times New Roman" w:cs="Times New Roman"/>
          <w:sz w:val="24"/>
          <w:szCs w:val="24"/>
        </w:rPr>
        <w:t>Fig</w:t>
      </w:r>
      <w:r>
        <w:rPr>
          <w:rFonts w:ascii="Times New Roman" w:hAnsi="Times New Roman" w:cs="Times New Roman"/>
          <w:sz w:val="24"/>
          <w:szCs w:val="24"/>
        </w:rPr>
        <w:t>ure</w:t>
      </w:r>
      <w:r w:rsidR="008D40B7">
        <w:rPr>
          <w:rFonts w:ascii="Times New Roman" w:hAnsi="Times New Roman" w:cs="Times New Roman"/>
          <w:sz w:val="24"/>
          <w:szCs w:val="24"/>
        </w:rPr>
        <w:t xml:space="preserve"> </w:t>
      </w:r>
      <w:r w:rsidR="000344F7">
        <w:rPr>
          <w:rFonts w:ascii="Times New Roman" w:hAnsi="Times New Roman" w:cs="Times New Roman"/>
          <w:sz w:val="24"/>
          <w:szCs w:val="24"/>
        </w:rPr>
        <w:t>4</w:t>
      </w:r>
      <w:r w:rsidRPr="00A55E1F">
        <w:rPr>
          <w:rFonts w:ascii="Times New Roman" w:hAnsi="Times New Roman" w:cs="Times New Roman"/>
          <w:sz w:val="24"/>
          <w:szCs w:val="24"/>
        </w:rPr>
        <w:t xml:space="preserve">. Relationship between the total number of eggs laid by </w:t>
      </w:r>
      <w:r w:rsidRPr="00A55E1F">
        <w:rPr>
          <w:rFonts w:ascii="Times New Roman" w:hAnsi="Times New Roman" w:cs="Times New Roman"/>
          <w:i/>
          <w:sz w:val="24"/>
          <w:szCs w:val="24"/>
        </w:rPr>
        <w:t>A. bipunctata</w:t>
      </w:r>
      <w:r w:rsidRPr="00A55E1F">
        <w:rPr>
          <w:rFonts w:ascii="Times New Roman" w:hAnsi="Times New Roman" w:cs="Times New Roman"/>
          <w:sz w:val="24"/>
          <w:szCs w:val="24"/>
        </w:rPr>
        <w:t xml:space="preserve"> females and the concentration of the alkaloid </w:t>
      </w:r>
      <w:r w:rsidR="00E65CCF">
        <w:rPr>
          <w:rFonts w:ascii="Times New Roman" w:hAnsi="Times New Roman" w:cs="Times New Roman"/>
          <w:sz w:val="24"/>
          <w:szCs w:val="24"/>
        </w:rPr>
        <w:t>(-)-adaline</w:t>
      </w:r>
      <w:r w:rsidRPr="00A55E1F">
        <w:rPr>
          <w:rFonts w:ascii="Times New Roman" w:hAnsi="Times New Roman" w:cs="Times New Roman"/>
          <w:sz w:val="24"/>
          <w:szCs w:val="24"/>
        </w:rPr>
        <w:t xml:space="preserve"> in those eggs (ng/mg) , in the absence of aphids (A-) under different predation risk conditions (○ = no predation risk (P-), ● = predation risk (P+)).</w:t>
      </w:r>
      <w:r w:rsidR="00D1200B">
        <w:rPr>
          <w:rFonts w:ascii="Times New Roman" w:hAnsi="Times New Roman" w:cs="Times New Roman"/>
          <w:sz w:val="24"/>
          <w:szCs w:val="24"/>
        </w:rPr>
        <w:t xml:space="preserve"> </w:t>
      </w:r>
      <w:r w:rsidR="00D1200B" w:rsidRPr="00A55E1F">
        <w:rPr>
          <w:rFonts w:ascii="Times New Roman" w:hAnsi="Times New Roman" w:cs="Times New Roman"/>
          <w:sz w:val="24"/>
          <w:szCs w:val="24"/>
        </w:rPr>
        <w:t xml:space="preserve">Plotted </w:t>
      </w:r>
      <w:r w:rsidR="00D1200B">
        <w:rPr>
          <w:rFonts w:ascii="Times New Roman" w:hAnsi="Times New Roman" w:cs="Times New Roman"/>
          <w:sz w:val="24"/>
          <w:szCs w:val="24"/>
        </w:rPr>
        <w:t>line is</w:t>
      </w:r>
      <w:r w:rsidR="00D1200B" w:rsidRPr="00A55E1F">
        <w:rPr>
          <w:rFonts w:ascii="Times New Roman" w:hAnsi="Times New Roman" w:cs="Times New Roman"/>
          <w:sz w:val="24"/>
          <w:szCs w:val="24"/>
        </w:rPr>
        <w:t xml:space="preserve"> estimates from GLM.</w:t>
      </w:r>
    </w:p>
    <w:p w14:paraId="1C61D096" w14:textId="6752EB8D" w:rsidR="00C85C11" w:rsidRPr="00A55E1F" w:rsidRDefault="00C85C11" w:rsidP="00C85C11">
      <w:pPr>
        <w:spacing w:line="480" w:lineRule="auto"/>
        <w:rPr>
          <w:rFonts w:ascii="Times New Roman" w:hAnsi="Times New Roman" w:cs="Times New Roman"/>
          <w:sz w:val="24"/>
          <w:szCs w:val="24"/>
        </w:rPr>
      </w:pPr>
    </w:p>
    <w:p w14:paraId="7CBB9306" w14:textId="77777777" w:rsidR="00C85C11" w:rsidRDefault="00C85C11" w:rsidP="00C85C11">
      <w:pPr>
        <w:spacing w:after="200" w:line="480" w:lineRule="auto"/>
        <w:rPr>
          <w:rFonts w:ascii="Times New Roman" w:hAnsi="Times New Roman" w:cs="Times New Roman"/>
          <w:sz w:val="24"/>
          <w:szCs w:val="24"/>
        </w:rPr>
      </w:pPr>
    </w:p>
    <w:p w14:paraId="64E498F8" w14:textId="77777777" w:rsidR="0075682B" w:rsidRDefault="0075682B" w:rsidP="00C85C11">
      <w:pPr>
        <w:spacing w:after="200" w:line="480" w:lineRule="auto"/>
        <w:rPr>
          <w:rFonts w:ascii="Times New Roman" w:hAnsi="Times New Roman" w:cs="Times New Roman"/>
          <w:sz w:val="24"/>
          <w:szCs w:val="24"/>
        </w:rPr>
      </w:pPr>
    </w:p>
    <w:p w14:paraId="44A648CC" w14:textId="77777777" w:rsidR="0075682B" w:rsidRDefault="0075682B" w:rsidP="00C85C11">
      <w:pPr>
        <w:spacing w:after="200" w:line="480" w:lineRule="auto"/>
        <w:rPr>
          <w:rFonts w:ascii="Times New Roman" w:hAnsi="Times New Roman" w:cs="Times New Roman"/>
          <w:sz w:val="24"/>
          <w:szCs w:val="24"/>
        </w:rPr>
      </w:pPr>
    </w:p>
    <w:p w14:paraId="3AE41A21" w14:textId="77777777" w:rsidR="0075682B" w:rsidRPr="00A55E1F" w:rsidRDefault="0075682B" w:rsidP="00C85C11">
      <w:pPr>
        <w:spacing w:after="200" w:line="480" w:lineRule="auto"/>
        <w:rPr>
          <w:rFonts w:ascii="Times New Roman" w:hAnsi="Times New Roman" w:cs="Times New Roman"/>
          <w:sz w:val="24"/>
          <w:szCs w:val="24"/>
        </w:rPr>
      </w:pPr>
    </w:p>
    <w:p w14:paraId="43043BD9" w14:textId="77777777" w:rsidR="00C85C11" w:rsidRDefault="00C85C11" w:rsidP="00C85C11">
      <w:pPr>
        <w:spacing w:after="200" w:line="480" w:lineRule="auto"/>
        <w:rPr>
          <w:rFonts w:ascii="Times New Roman" w:hAnsi="Times New Roman" w:cs="Times New Roman"/>
          <w:sz w:val="24"/>
          <w:szCs w:val="24"/>
        </w:rPr>
      </w:pPr>
      <w:r w:rsidRPr="00A55E1F">
        <w:rPr>
          <w:rFonts w:ascii="Times New Roman" w:hAnsi="Times New Roman" w:cs="Times New Roman"/>
          <w:noProof/>
          <w:sz w:val="24"/>
          <w:szCs w:val="24"/>
          <w:lang w:val="en-US"/>
        </w:rPr>
        <w:lastRenderedPageBreak/>
        <w:drawing>
          <wp:inline distT="0" distB="0" distL="0" distR="0" wp14:anchorId="390F1F19" wp14:editId="078A0F17">
            <wp:extent cx="4535424" cy="4096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png"/>
                    <pic:cNvPicPr/>
                  </pic:nvPicPr>
                  <pic:blipFill rotWithShape="1">
                    <a:blip r:embed="rId15">
                      <a:extLst>
                        <a:ext uri="{28A0092B-C50C-407E-A947-70E740481C1C}">
                          <a14:useLocalDpi xmlns:a14="http://schemas.microsoft.com/office/drawing/2010/main" val="0"/>
                        </a:ext>
                      </a:extLst>
                    </a:blip>
                    <a:srcRect t="9677"/>
                    <a:stretch/>
                  </pic:blipFill>
                  <pic:spPr bwMode="auto">
                    <a:xfrm>
                      <a:off x="0" y="0"/>
                      <a:ext cx="4526519" cy="4088469"/>
                    </a:xfrm>
                    <a:prstGeom prst="rect">
                      <a:avLst/>
                    </a:prstGeom>
                    <a:ln>
                      <a:noFill/>
                    </a:ln>
                    <a:extLst>
                      <a:ext uri="{53640926-AAD7-44D8-BBD7-CCE9431645EC}">
                        <a14:shadowObscured xmlns:a14="http://schemas.microsoft.com/office/drawing/2010/main"/>
                      </a:ext>
                    </a:extLst>
                  </pic:spPr>
                </pic:pic>
              </a:graphicData>
            </a:graphic>
          </wp:inline>
        </w:drawing>
      </w:r>
    </w:p>
    <w:p w14:paraId="55C75DEC" w14:textId="56F7A40F" w:rsidR="00C85C11" w:rsidRDefault="00C85C11" w:rsidP="00C85C11">
      <w:pPr>
        <w:spacing w:after="200" w:line="480" w:lineRule="auto"/>
        <w:rPr>
          <w:rFonts w:ascii="Times New Roman" w:hAnsi="Times New Roman" w:cs="Times New Roman"/>
          <w:sz w:val="24"/>
          <w:szCs w:val="24"/>
        </w:rPr>
      </w:pPr>
      <w:r>
        <w:rPr>
          <w:rFonts w:ascii="Times New Roman" w:hAnsi="Times New Roman" w:cs="Times New Roman"/>
          <w:sz w:val="24"/>
          <w:szCs w:val="24"/>
        </w:rPr>
        <w:t>Figure 1.</w:t>
      </w:r>
    </w:p>
    <w:p w14:paraId="14CB812C" w14:textId="77777777" w:rsidR="000344F7" w:rsidRDefault="000344F7" w:rsidP="00C85C11">
      <w:pPr>
        <w:spacing w:after="200" w:line="480" w:lineRule="auto"/>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36466761" wp14:editId="796D30B0">
            <wp:extent cx="4732020" cy="315450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png"/>
                    <pic:cNvPicPr/>
                  </pic:nvPicPr>
                  <pic:blipFill>
                    <a:blip r:embed="rId16">
                      <a:extLst>
                        <a:ext uri="{28A0092B-C50C-407E-A947-70E740481C1C}">
                          <a14:useLocalDpi xmlns:a14="http://schemas.microsoft.com/office/drawing/2010/main" val="0"/>
                        </a:ext>
                      </a:extLst>
                    </a:blip>
                    <a:stretch>
                      <a:fillRect/>
                    </a:stretch>
                  </pic:blipFill>
                  <pic:spPr>
                    <a:xfrm>
                      <a:off x="0" y="0"/>
                      <a:ext cx="4726783" cy="3151014"/>
                    </a:xfrm>
                    <a:prstGeom prst="rect">
                      <a:avLst/>
                    </a:prstGeom>
                  </pic:spPr>
                </pic:pic>
              </a:graphicData>
            </a:graphic>
          </wp:inline>
        </w:drawing>
      </w:r>
    </w:p>
    <w:p w14:paraId="57256B85" w14:textId="5E273F3D" w:rsidR="000344F7" w:rsidRDefault="000344F7" w:rsidP="00717E4C">
      <w:pPr>
        <w:spacing w:after="200" w:line="480" w:lineRule="auto"/>
        <w:rPr>
          <w:rFonts w:ascii="Times New Roman" w:hAnsi="Times New Roman" w:cs="Times New Roman"/>
          <w:sz w:val="24"/>
          <w:szCs w:val="24"/>
        </w:rPr>
      </w:pPr>
      <w:r>
        <w:rPr>
          <w:rFonts w:ascii="Times New Roman" w:hAnsi="Times New Roman" w:cs="Times New Roman"/>
          <w:sz w:val="24"/>
          <w:szCs w:val="24"/>
        </w:rPr>
        <w:t>Figure 2.</w:t>
      </w:r>
    </w:p>
    <w:p w14:paraId="447AB354" w14:textId="687B2E62" w:rsidR="0075682B" w:rsidRPr="00A55E1F" w:rsidRDefault="0075682B" w:rsidP="00C85C11">
      <w:pPr>
        <w:spacing w:after="200" w:line="480" w:lineRule="auto"/>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14:anchorId="58AF4AD4" wp14:editId="051B1204">
            <wp:extent cx="4958223" cy="6583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png"/>
                    <pic:cNvPicPr/>
                  </pic:nvPicPr>
                  <pic:blipFill>
                    <a:blip r:embed="rId17">
                      <a:extLst>
                        <a:ext uri="{28A0092B-C50C-407E-A947-70E740481C1C}">
                          <a14:useLocalDpi xmlns:a14="http://schemas.microsoft.com/office/drawing/2010/main" val="0"/>
                        </a:ext>
                      </a:extLst>
                    </a:blip>
                    <a:stretch>
                      <a:fillRect/>
                    </a:stretch>
                  </pic:blipFill>
                  <pic:spPr>
                    <a:xfrm>
                      <a:off x="0" y="0"/>
                      <a:ext cx="4956982" cy="6582032"/>
                    </a:xfrm>
                    <a:prstGeom prst="rect">
                      <a:avLst/>
                    </a:prstGeom>
                  </pic:spPr>
                </pic:pic>
              </a:graphicData>
            </a:graphic>
          </wp:inline>
        </w:drawing>
      </w:r>
    </w:p>
    <w:p w14:paraId="7B1ABE45" w14:textId="560DF41A" w:rsidR="00C85C11" w:rsidRDefault="0075682B" w:rsidP="00C85C11">
      <w:pPr>
        <w:spacing w:line="480" w:lineRule="auto"/>
        <w:rPr>
          <w:rFonts w:ascii="Times New Roman" w:hAnsi="Times New Roman" w:cs="Times New Roman"/>
          <w:sz w:val="24"/>
          <w:szCs w:val="24"/>
        </w:rPr>
      </w:pPr>
      <w:r>
        <w:rPr>
          <w:rFonts w:ascii="Times New Roman" w:hAnsi="Times New Roman" w:cs="Times New Roman"/>
          <w:sz w:val="24"/>
          <w:szCs w:val="24"/>
        </w:rPr>
        <w:t xml:space="preserve">Figure </w:t>
      </w:r>
      <w:r w:rsidR="000344F7">
        <w:rPr>
          <w:rFonts w:ascii="Times New Roman" w:hAnsi="Times New Roman" w:cs="Times New Roman"/>
          <w:sz w:val="24"/>
          <w:szCs w:val="24"/>
        </w:rPr>
        <w:t>3</w:t>
      </w:r>
      <w:r>
        <w:rPr>
          <w:rFonts w:ascii="Times New Roman" w:hAnsi="Times New Roman" w:cs="Times New Roman"/>
          <w:sz w:val="24"/>
          <w:szCs w:val="24"/>
        </w:rPr>
        <w:t>.</w:t>
      </w:r>
    </w:p>
    <w:p w14:paraId="13815DA4" w14:textId="532C0B71" w:rsidR="00C85C11" w:rsidRPr="00A55E1F" w:rsidRDefault="00C85C11" w:rsidP="00C85C11">
      <w:pPr>
        <w:spacing w:line="480" w:lineRule="auto"/>
        <w:rPr>
          <w:rFonts w:ascii="Times New Roman" w:hAnsi="Times New Roman" w:cs="Times New Roman"/>
          <w:sz w:val="24"/>
          <w:szCs w:val="24"/>
        </w:rPr>
      </w:pPr>
    </w:p>
    <w:p w14:paraId="7238C4CB" w14:textId="77777777" w:rsidR="00C85C11" w:rsidRDefault="00C85C11" w:rsidP="00C85C11">
      <w:pPr>
        <w:spacing w:line="480" w:lineRule="auto"/>
        <w:rPr>
          <w:rFonts w:ascii="Times New Roman" w:hAnsi="Times New Roman" w:cs="Times New Roman"/>
          <w:sz w:val="24"/>
          <w:szCs w:val="24"/>
        </w:rPr>
      </w:pPr>
      <w:r w:rsidRPr="00A55E1F">
        <w:rPr>
          <w:rFonts w:ascii="Times New Roman" w:hAnsi="Times New Roman" w:cs="Times New Roman"/>
          <w:noProof/>
          <w:sz w:val="24"/>
          <w:szCs w:val="24"/>
          <w:lang w:val="en-US"/>
        </w:rPr>
        <w:lastRenderedPageBreak/>
        <w:drawing>
          <wp:inline distT="0" distB="0" distL="0" distR="0" wp14:anchorId="6E582C21" wp14:editId="6AE24FA9">
            <wp:extent cx="4498848" cy="424281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png"/>
                    <pic:cNvPicPr/>
                  </pic:nvPicPr>
                  <pic:blipFill rotWithShape="1">
                    <a:blip r:embed="rId18">
                      <a:extLst>
                        <a:ext uri="{28A0092B-C50C-407E-A947-70E740481C1C}">
                          <a14:useLocalDpi xmlns:a14="http://schemas.microsoft.com/office/drawing/2010/main" val="0"/>
                        </a:ext>
                      </a:extLst>
                    </a:blip>
                    <a:srcRect t="5691"/>
                    <a:stretch/>
                  </pic:blipFill>
                  <pic:spPr bwMode="auto">
                    <a:xfrm>
                      <a:off x="0" y="0"/>
                      <a:ext cx="4496038" cy="4240166"/>
                    </a:xfrm>
                    <a:prstGeom prst="rect">
                      <a:avLst/>
                    </a:prstGeom>
                    <a:ln>
                      <a:noFill/>
                    </a:ln>
                    <a:extLst>
                      <a:ext uri="{53640926-AAD7-44D8-BBD7-CCE9431645EC}">
                        <a14:shadowObscured xmlns:a14="http://schemas.microsoft.com/office/drawing/2010/main"/>
                      </a:ext>
                    </a:extLst>
                  </pic:spPr>
                </pic:pic>
              </a:graphicData>
            </a:graphic>
          </wp:inline>
        </w:drawing>
      </w:r>
    </w:p>
    <w:p w14:paraId="379C0F4D" w14:textId="321281B2" w:rsidR="00C85C11" w:rsidRPr="00A55E1F" w:rsidRDefault="0075682B" w:rsidP="00C85C11">
      <w:pPr>
        <w:spacing w:line="480" w:lineRule="auto"/>
        <w:rPr>
          <w:rFonts w:ascii="Times New Roman" w:hAnsi="Times New Roman"/>
          <w:sz w:val="24"/>
          <w:szCs w:val="24"/>
        </w:rPr>
      </w:pPr>
      <w:r>
        <w:rPr>
          <w:rFonts w:ascii="Times New Roman" w:hAnsi="Times New Roman" w:cs="Times New Roman"/>
          <w:sz w:val="24"/>
          <w:szCs w:val="24"/>
        </w:rPr>
        <w:t xml:space="preserve">Figure </w:t>
      </w:r>
      <w:r w:rsidR="000344F7">
        <w:rPr>
          <w:rFonts w:ascii="Times New Roman" w:hAnsi="Times New Roman" w:cs="Times New Roman"/>
          <w:sz w:val="24"/>
          <w:szCs w:val="24"/>
        </w:rPr>
        <w:t>4</w:t>
      </w:r>
      <w:r w:rsidR="008D3B0B">
        <w:rPr>
          <w:rFonts w:ascii="Times New Roman" w:hAnsi="Times New Roman" w:cs="Times New Roman"/>
          <w:sz w:val="24"/>
          <w:szCs w:val="24"/>
        </w:rPr>
        <w:t>.</w:t>
      </w:r>
    </w:p>
    <w:sectPr w:rsidR="00C85C11" w:rsidRPr="00A55E1F" w:rsidSect="00C85C11">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4562F" w14:textId="77777777" w:rsidR="00D146FD" w:rsidRDefault="00D146FD" w:rsidP="002238F7">
      <w:pPr>
        <w:spacing w:after="0" w:line="240" w:lineRule="auto"/>
      </w:pPr>
      <w:r>
        <w:separator/>
      </w:r>
    </w:p>
  </w:endnote>
  <w:endnote w:type="continuationSeparator" w:id="0">
    <w:p w14:paraId="05C2E7AD" w14:textId="77777777" w:rsidR="00D146FD" w:rsidRDefault="00D146FD" w:rsidP="002238F7">
      <w:pPr>
        <w:spacing w:after="0" w:line="240" w:lineRule="auto"/>
      </w:pPr>
      <w:r>
        <w:continuationSeparator/>
      </w:r>
    </w:p>
  </w:endnote>
  <w:endnote w:type="continuationNotice" w:id="1">
    <w:p w14:paraId="782318EF" w14:textId="77777777" w:rsidR="00D146FD" w:rsidRDefault="00D146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Zapf Dingbats">
    <w:panose1 w:val="05020102010704020609"/>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695506"/>
      <w:docPartObj>
        <w:docPartGallery w:val="Page Numbers (Bottom of Page)"/>
        <w:docPartUnique/>
      </w:docPartObj>
    </w:sdtPr>
    <w:sdtEndPr>
      <w:rPr>
        <w:noProof/>
      </w:rPr>
    </w:sdtEndPr>
    <w:sdtContent>
      <w:p w14:paraId="3857312D" w14:textId="20E554AD" w:rsidR="009504FF" w:rsidRDefault="009504FF">
        <w:pPr>
          <w:pStyle w:val="Footer"/>
          <w:jc w:val="right"/>
        </w:pPr>
        <w:r>
          <w:fldChar w:fldCharType="begin"/>
        </w:r>
        <w:r>
          <w:instrText xml:space="preserve"> PAGE   \* MERGEFORMAT </w:instrText>
        </w:r>
        <w:r>
          <w:fldChar w:fldCharType="separate"/>
        </w:r>
        <w:r w:rsidR="003A401A">
          <w:rPr>
            <w:noProof/>
          </w:rPr>
          <w:t>25</w:t>
        </w:r>
        <w:r>
          <w:rPr>
            <w:noProof/>
          </w:rPr>
          <w:fldChar w:fldCharType="end"/>
        </w:r>
      </w:p>
    </w:sdtContent>
  </w:sdt>
  <w:p w14:paraId="55378F2D" w14:textId="77777777" w:rsidR="009504FF" w:rsidRDefault="009504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770325"/>
      <w:docPartObj>
        <w:docPartGallery w:val="Page Numbers (Bottom of Page)"/>
        <w:docPartUnique/>
      </w:docPartObj>
    </w:sdtPr>
    <w:sdtEndPr>
      <w:rPr>
        <w:noProof/>
      </w:rPr>
    </w:sdtEndPr>
    <w:sdtContent>
      <w:p w14:paraId="50481632" w14:textId="023D74A7" w:rsidR="009504FF" w:rsidRDefault="009504FF">
        <w:pPr>
          <w:pStyle w:val="Footer"/>
          <w:jc w:val="right"/>
        </w:pPr>
        <w:r>
          <w:fldChar w:fldCharType="begin"/>
        </w:r>
        <w:r>
          <w:instrText xml:space="preserve"> PAGE   \* MERGEFORMAT </w:instrText>
        </w:r>
        <w:r>
          <w:fldChar w:fldCharType="separate"/>
        </w:r>
        <w:r w:rsidR="003A401A">
          <w:rPr>
            <w:noProof/>
          </w:rPr>
          <w:t>30</w:t>
        </w:r>
        <w:r>
          <w:rPr>
            <w:noProof/>
          </w:rPr>
          <w:fldChar w:fldCharType="end"/>
        </w:r>
      </w:p>
    </w:sdtContent>
  </w:sdt>
  <w:p w14:paraId="7888631D" w14:textId="77777777" w:rsidR="009504FF" w:rsidRDefault="009504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8FB9B" w14:textId="77777777" w:rsidR="00D146FD" w:rsidRDefault="00D146FD" w:rsidP="002238F7">
      <w:pPr>
        <w:spacing w:after="0" w:line="240" w:lineRule="auto"/>
      </w:pPr>
      <w:r>
        <w:separator/>
      </w:r>
    </w:p>
  </w:footnote>
  <w:footnote w:type="continuationSeparator" w:id="0">
    <w:p w14:paraId="0EC65098" w14:textId="77777777" w:rsidR="00D146FD" w:rsidRDefault="00D146FD" w:rsidP="002238F7">
      <w:pPr>
        <w:spacing w:after="0" w:line="240" w:lineRule="auto"/>
      </w:pPr>
      <w:r>
        <w:continuationSeparator/>
      </w:r>
    </w:p>
  </w:footnote>
  <w:footnote w:type="continuationNotice" w:id="1">
    <w:p w14:paraId="6FF9A8AB" w14:textId="77777777" w:rsidR="00D146FD" w:rsidRDefault="00D146FD">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8F65E" w14:textId="77777777" w:rsidR="009504FF" w:rsidRDefault="009504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B69B6"/>
    <w:multiLevelType w:val="hybridMultilevel"/>
    <w:tmpl w:val="A30CACB6"/>
    <w:lvl w:ilvl="0" w:tplc="72D00CA6">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4D26D45"/>
    <w:multiLevelType w:val="hybridMultilevel"/>
    <w:tmpl w:val="56EE5434"/>
    <w:lvl w:ilvl="0" w:tplc="9DFC405C">
      <w:numFmt w:val="bullet"/>
      <w:lvlText w:val="-"/>
      <w:lvlJc w:val="left"/>
      <w:pPr>
        <w:ind w:left="502" w:hanging="360"/>
      </w:pPr>
      <w:rPr>
        <w:rFonts w:ascii="Times New Roman" w:eastAsia="Calibri" w:hAnsi="Times New Roman"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nsid w:val="20A34E08"/>
    <w:multiLevelType w:val="hybridMultilevel"/>
    <w:tmpl w:val="65166482"/>
    <w:lvl w:ilvl="0" w:tplc="D9CC24C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7F72DA"/>
    <w:multiLevelType w:val="hybridMultilevel"/>
    <w:tmpl w:val="0F547C6C"/>
    <w:lvl w:ilvl="0" w:tplc="A69E882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5A5BCC"/>
    <w:multiLevelType w:val="hybridMultilevel"/>
    <w:tmpl w:val="8200BD9A"/>
    <w:lvl w:ilvl="0" w:tplc="EDD21E8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0F386F"/>
    <w:multiLevelType w:val="hybridMultilevel"/>
    <w:tmpl w:val="A330F740"/>
    <w:lvl w:ilvl="0" w:tplc="DEDC2E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274B74"/>
    <w:multiLevelType w:val="hybridMultilevel"/>
    <w:tmpl w:val="B7D0540E"/>
    <w:lvl w:ilvl="0" w:tplc="D70EC46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54239D"/>
    <w:multiLevelType w:val="hybridMultilevel"/>
    <w:tmpl w:val="DAF0AAE4"/>
    <w:lvl w:ilvl="0" w:tplc="BF48ADBE">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82617C"/>
    <w:multiLevelType w:val="hybridMultilevel"/>
    <w:tmpl w:val="5F34B254"/>
    <w:lvl w:ilvl="0" w:tplc="4CC8F570">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5EA76D7"/>
    <w:multiLevelType w:val="hybridMultilevel"/>
    <w:tmpl w:val="7F0C6C8C"/>
    <w:lvl w:ilvl="0" w:tplc="EFD66CC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9C264F"/>
    <w:multiLevelType w:val="hybridMultilevel"/>
    <w:tmpl w:val="EA78ABFC"/>
    <w:lvl w:ilvl="0" w:tplc="CFC40F8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302F38"/>
    <w:multiLevelType w:val="hybridMultilevel"/>
    <w:tmpl w:val="2AA683AA"/>
    <w:lvl w:ilvl="0" w:tplc="E5FEBE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AE6463"/>
    <w:multiLevelType w:val="hybridMultilevel"/>
    <w:tmpl w:val="431A9BB2"/>
    <w:lvl w:ilvl="0" w:tplc="3B0815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8814EE"/>
    <w:multiLevelType w:val="hybridMultilevel"/>
    <w:tmpl w:val="3A4AAFD6"/>
    <w:lvl w:ilvl="0" w:tplc="BA4EF896">
      <w:numFmt w:val="bullet"/>
      <w:lvlText w:val="-"/>
      <w:lvlJc w:val="left"/>
      <w:pPr>
        <w:ind w:left="502" w:hanging="360"/>
      </w:pPr>
      <w:rPr>
        <w:rFonts w:ascii="Times New Roman" w:eastAsia="Calibri" w:hAnsi="Times New Roman"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nsid w:val="527635D0"/>
    <w:multiLevelType w:val="hybridMultilevel"/>
    <w:tmpl w:val="BBC293E0"/>
    <w:lvl w:ilvl="0" w:tplc="FB7EBBF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F9666B"/>
    <w:multiLevelType w:val="hybridMultilevel"/>
    <w:tmpl w:val="E1949C58"/>
    <w:lvl w:ilvl="0" w:tplc="7B3AFFD2">
      <w:numFmt w:val="bullet"/>
      <w:lvlText w:val="-"/>
      <w:lvlJc w:val="left"/>
      <w:pPr>
        <w:ind w:left="502" w:hanging="360"/>
      </w:pPr>
      <w:rPr>
        <w:rFonts w:ascii="Times New Roman" w:eastAsia="Calibri" w:hAnsi="Times New Roman"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nsid w:val="5C991FC7"/>
    <w:multiLevelType w:val="hybridMultilevel"/>
    <w:tmpl w:val="4F828602"/>
    <w:lvl w:ilvl="0" w:tplc="60E8F952">
      <w:numFmt w:val="bullet"/>
      <w:lvlText w:val="-"/>
      <w:lvlJc w:val="left"/>
      <w:pPr>
        <w:ind w:left="502" w:hanging="360"/>
      </w:pPr>
      <w:rPr>
        <w:rFonts w:ascii="Times New Roman" w:eastAsia="Calibri" w:hAnsi="Times New Roman"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nsid w:val="6D6D3148"/>
    <w:multiLevelType w:val="hybridMultilevel"/>
    <w:tmpl w:val="A05681E0"/>
    <w:lvl w:ilvl="0" w:tplc="FF7A89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0F53F7"/>
    <w:multiLevelType w:val="hybridMultilevel"/>
    <w:tmpl w:val="D06EA7E8"/>
    <w:lvl w:ilvl="0" w:tplc="54EC5F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475CF1"/>
    <w:multiLevelType w:val="hybridMultilevel"/>
    <w:tmpl w:val="8AD232A6"/>
    <w:lvl w:ilvl="0" w:tplc="ACB4F3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9"/>
  </w:num>
  <w:num w:numId="4">
    <w:abstractNumId w:val="17"/>
  </w:num>
  <w:num w:numId="5">
    <w:abstractNumId w:val="5"/>
  </w:num>
  <w:num w:numId="6">
    <w:abstractNumId w:val="11"/>
  </w:num>
  <w:num w:numId="7">
    <w:abstractNumId w:val="0"/>
  </w:num>
  <w:num w:numId="8">
    <w:abstractNumId w:val="3"/>
  </w:num>
  <w:num w:numId="9">
    <w:abstractNumId w:val="9"/>
  </w:num>
  <w:num w:numId="10">
    <w:abstractNumId w:val="14"/>
  </w:num>
  <w:num w:numId="11">
    <w:abstractNumId w:val="8"/>
  </w:num>
  <w:num w:numId="12">
    <w:abstractNumId w:val="12"/>
  </w:num>
  <w:num w:numId="13">
    <w:abstractNumId w:val="7"/>
  </w:num>
  <w:num w:numId="14">
    <w:abstractNumId w:val="4"/>
  </w:num>
  <w:num w:numId="15">
    <w:abstractNumId w:val="10"/>
  </w:num>
  <w:num w:numId="16">
    <w:abstractNumId w:val="16"/>
  </w:num>
  <w:num w:numId="17">
    <w:abstractNumId w:val="13"/>
  </w:num>
  <w:num w:numId="18">
    <w:abstractNumId w:val="1"/>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03447"/>
    <w:rsid w:val="00004A95"/>
    <w:rsid w:val="00004AAA"/>
    <w:rsid w:val="00007AC7"/>
    <w:rsid w:val="00007DC2"/>
    <w:rsid w:val="0001207C"/>
    <w:rsid w:val="00012C4A"/>
    <w:rsid w:val="000154B0"/>
    <w:rsid w:val="000163C8"/>
    <w:rsid w:val="00020787"/>
    <w:rsid w:val="00022510"/>
    <w:rsid w:val="00023199"/>
    <w:rsid w:val="00023333"/>
    <w:rsid w:val="00023658"/>
    <w:rsid w:val="000242DF"/>
    <w:rsid w:val="000252C1"/>
    <w:rsid w:val="00025DB6"/>
    <w:rsid w:val="000344F7"/>
    <w:rsid w:val="00034FBF"/>
    <w:rsid w:val="000435CC"/>
    <w:rsid w:val="000462EB"/>
    <w:rsid w:val="00056B8D"/>
    <w:rsid w:val="00061660"/>
    <w:rsid w:val="00061B9D"/>
    <w:rsid w:val="00062D27"/>
    <w:rsid w:val="00070F3D"/>
    <w:rsid w:val="000770F0"/>
    <w:rsid w:val="00084FDA"/>
    <w:rsid w:val="00087AA4"/>
    <w:rsid w:val="0009059C"/>
    <w:rsid w:val="0009250A"/>
    <w:rsid w:val="0009286B"/>
    <w:rsid w:val="00094383"/>
    <w:rsid w:val="00095041"/>
    <w:rsid w:val="000A1DDD"/>
    <w:rsid w:val="000B2040"/>
    <w:rsid w:val="000B21B2"/>
    <w:rsid w:val="000B393C"/>
    <w:rsid w:val="000B491E"/>
    <w:rsid w:val="000B492A"/>
    <w:rsid w:val="000B7CBD"/>
    <w:rsid w:val="000C46CA"/>
    <w:rsid w:val="000C6040"/>
    <w:rsid w:val="000D3CD0"/>
    <w:rsid w:val="000D4A49"/>
    <w:rsid w:val="000D6DA6"/>
    <w:rsid w:val="000D715E"/>
    <w:rsid w:val="000E0D21"/>
    <w:rsid w:val="000E12B1"/>
    <w:rsid w:val="000E28DC"/>
    <w:rsid w:val="000F1556"/>
    <w:rsid w:val="0010148A"/>
    <w:rsid w:val="001023BF"/>
    <w:rsid w:val="001025E7"/>
    <w:rsid w:val="0010314F"/>
    <w:rsid w:val="00103571"/>
    <w:rsid w:val="0010557A"/>
    <w:rsid w:val="00106154"/>
    <w:rsid w:val="00110B02"/>
    <w:rsid w:val="0011288E"/>
    <w:rsid w:val="0011382E"/>
    <w:rsid w:val="00113882"/>
    <w:rsid w:val="00114A04"/>
    <w:rsid w:val="00114EE9"/>
    <w:rsid w:val="00120925"/>
    <w:rsid w:val="00121A43"/>
    <w:rsid w:val="00124B67"/>
    <w:rsid w:val="0013383D"/>
    <w:rsid w:val="00135DDD"/>
    <w:rsid w:val="00140DDB"/>
    <w:rsid w:val="00144C1C"/>
    <w:rsid w:val="001464B8"/>
    <w:rsid w:val="00155170"/>
    <w:rsid w:val="001560AE"/>
    <w:rsid w:val="0015655A"/>
    <w:rsid w:val="00160544"/>
    <w:rsid w:val="001605A5"/>
    <w:rsid w:val="00162B2A"/>
    <w:rsid w:val="001757BF"/>
    <w:rsid w:val="00180E73"/>
    <w:rsid w:val="00181515"/>
    <w:rsid w:val="001839BC"/>
    <w:rsid w:val="00196C08"/>
    <w:rsid w:val="001A0A9A"/>
    <w:rsid w:val="001C69FC"/>
    <w:rsid w:val="001D556A"/>
    <w:rsid w:val="001D594B"/>
    <w:rsid w:val="001E1AE6"/>
    <w:rsid w:val="001F2FE6"/>
    <w:rsid w:val="001F3DE7"/>
    <w:rsid w:val="001F5731"/>
    <w:rsid w:val="001F6427"/>
    <w:rsid w:val="00203606"/>
    <w:rsid w:val="0021084F"/>
    <w:rsid w:val="00217955"/>
    <w:rsid w:val="002204FD"/>
    <w:rsid w:val="00222A26"/>
    <w:rsid w:val="00222F49"/>
    <w:rsid w:val="002238F7"/>
    <w:rsid w:val="00225371"/>
    <w:rsid w:val="00226091"/>
    <w:rsid w:val="002272CF"/>
    <w:rsid w:val="00230737"/>
    <w:rsid w:val="00233F2D"/>
    <w:rsid w:val="002373FD"/>
    <w:rsid w:val="00241177"/>
    <w:rsid w:val="00242BB7"/>
    <w:rsid w:val="002527D8"/>
    <w:rsid w:val="00254CD2"/>
    <w:rsid w:val="002573A2"/>
    <w:rsid w:val="0026100F"/>
    <w:rsid w:val="00262FEC"/>
    <w:rsid w:val="00275B2B"/>
    <w:rsid w:val="00277C5D"/>
    <w:rsid w:val="0028120A"/>
    <w:rsid w:val="00281375"/>
    <w:rsid w:val="002819CA"/>
    <w:rsid w:val="00284726"/>
    <w:rsid w:val="00290B29"/>
    <w:rsid w:val="0029151B"/>
    <w:rsid w:val="002917ED"/>
    <w:rsid w:val="00291E86"/>
    <w:rsid w:val="00293A2C"/>
    <w:rsid w:val="002A4321"/>
    <w:rsid w:val="002A645A"/>
    <w:rsid w:val="002A6B14"/>
    <w:rsid w:val="002B7957"/>
    <w:rsid w:val="002C05FC"/>
    <w:rsid w:val="002C24A7"/>
    <w:rsid w:val="002C34E4"/>
    <w:rsid w:val="002C35CC"/>
    <w:rsid w:val="002C4E31"/>
    <w:rsid w:val="002C56C2"/>
    <w:rsid w:val="002E0598"/>
    <w:rsid w:val="002E150D"/>
    <w:rsid w:val="002E5A02"/>
    <w:rsid w:val="002E6F30"/>
    <w:rsid w:val="00300529"/>
    <w:rsid w:val="0031322C"/>
    <w:rsid w:val="003220DE"/>
    <w:rsid w:val="00322208"/>
    <w:rsid w:val="00332425"/>
    <w:rsid w:val="00335515"/>
    <w:rsid w:val="00342256"/>
    <w:rsid w:val="00357C1E"/>
    <w:rsid w:val="00360952"/>
    <w:rsid w:val="00367A8B"/>
    <w:rsid w:val="00370F8A"/>
    <w:rsid w:val="003737AF"/>
    <w:rsid w:val="0038155C"/>
    <w:rsid w:val="00381F8F"/>
    <w:rsid w:val="003863E0"/>
    <w:rsid w:val="00386717"/>
    <w:rsid w:val="00391BDD"/>
    <w:rsid w:val="003926C3"/>
    <w:rsid w:val="00395147"/>
    <w:rsid w:val="00395376"/>
    <w:rsid w:val="00396292"/>
    <w:rsid w:val="003A0146"/>
    <w:rsid w:val="003A1B0A"/>
    <w:rsid w:val="003A401A"/>
    <w:rsid w:val="003A40E1"/>
    <w:rsid w:val="003B0457"/>
    <w:rsid w:val="003B28F4"/>
    <w:rsid w:val="003B5546"/>
    <w:rsid w:val="003C08E1"/>
    <w:rsid w:val="003C1422"/>
    <w:rsid w:val="003C7240"/>
    <w:rsid w:val="003D0FC7"/>
    <w:rsid w:val="003D43FF"/>
    <w:rsid w:val="003D4F55"/>
    <w:rsid w:val="003E0828"/>
    <w:rsid w:val="003E0E53"/>
    <w:rsid w:val="003E36C0"/>
    <w:rsid w:val="003F25AE"/>
    <w:rsid w:val="00400792"/>
    <w:rsid w:val="00400DE4"/>
    <w:rsid w:val="004013EF"/>
    <w:rsid w:val="004017F1"/>
    <w:rsid w:val="00403447"/>
    <w:rsid w:val="004115B5"/>
    <w:rsid w:val="004157E5"/>
    <w:rsid w:val="004164CE"/>
    <w:rsid w:val="00417152"/>
    <w:rsid w:val="00431AC9"/>
    <w:rsid w:val="00435F32"/>
    <w:rsid w:val="00441A73"/>
    <w:rsid w:val="0044295B"/>
    <w:rsid w:val="00445766"/>
    <w:rsid w:val="00450BBF"/>
    <w:rsid w:val="00451741"/>
    <w:rsid w:val="00452104"/>
    <w:rsid w:val="00452F90"/>
    <w:rsid w:val="00461A62"/>
    <w:rsid w:val="00464D85"/>
    <w:rsid w:val="004734C7"/>
    <w:rsid w:val="00474797"/>
    <w:rsid w:val="00475E5B"/>
    <w:rsid w:val="00482ED1"/>
    <w:rsid w:val="00485C2D"/>
    <w:rsid w:val="00487C8C"/>
    <w:rsid w:val="00492719"/>
    <w:rsid w:val="00493C4F"/>
    <w:rsid w:val="00496602"/>
    <w:rsid w:val="004A05F9"/>
    <w:rsid w:val="004A1C46"/>
    <w:rsid w:val="004A4593"/>
    <w:rsid w:val="004A591C"/>
    <w:rsid w:val="004A6DAE"/>
    <w:rsid w:val="004A717E"/>
    <w:rsid w:val="004B10B0"/>
    <w:rsid w:val="004B2786"/>
    <w:rsid w:val="004C1734"/>
    <w:rsid w:val="004C206F"/>
    <w:rsid w:val="004C4CE4"/>
    <w:rsid w:val="004C5585"/>
    <w:rsid w:val="004C5A0F"/>
    <w:rsid w:val="004C7A75"/>
    <w:rsid w:val="004D37CA"/>
    <w:rsid w:val="004E3A45"/>
    <w:rsid w:val="004E3CF0"/>
    <w:rsid w:val="004E45A1"/>
    <w:rsid w:val="004E670D"/>
    <w:rsid w:val="004F2F33"/>
    <w:rsid w:val="004F30C2"/>
    <w:rsid w:val="004F51FE"/>
    <w:rsid w:val="005014B4"/>
    <w:rsid w:val="005075D5"/>
    <w:rsid w:val="00511437"/>
    <w:rsid w:val="00512BF4"/>
    <w:rsid w:val="00526A56"/>
    <w:rsid w:val="00531288"/>
    <w:rsid w:val="005328E2"/>
    <w:rsid w:val="005345B7"/>
    <w:rsid w:val="0053672F"/>
    <w:rsid w:val="00537FF8"/>
    <w:rsid w:val="00540526"/>
    <w:rsid w:val="005406D4"/>
    <w:rsid w:val="00541CB6"/>
    <w:rsid w:val="00541D80"/>
    <w:rsid w:val="0054439C"/>
    <w:rsid w:val="00557603"/>
    <w:rsid w:val="00561004"/>
    <w:rsid w:val="00561F73"/>
    <w:rsid w:val="005625E1"/>
    <w:rsid w:val="005626B3"/>
    <w:rsid w:val="00563006"/>
    <w:rsid w:val="005703F7"/>
    <w:rsid w:val="005704D0"/>
    <w:rsid w:val="00574C5E"/>
    <w:rsid w:val="00576D5D"/>
    <w:rsid w:val="005779C8"/>
    <w:rsid w:val="00582285"/>
    <w:rsid w:val="00586115"/>
    <w:rsid w:val="00587A71"/>
    <w:rsid w:val="00592B8A"/>
    <w:rsid w:val="005A1186"/>
    <w:rsid w:val="005A4167"/>
    <w:rsid w:val="005A6D24"/>
    <w:rsid w:val="005A7B9F"/>
    <w:rsid w:val="005B0889"/>
    <w:rsid w:val="005B1ACA"/>
    <w:rsid w:val="005B358B"/>
    <w:rsid w:val="005B407C"/>
    <w:rsid w:val="005B64E5"/>
    <w:rsid w:val="005C1EC5"/>
    <w:rsid w:val="005C4DA8"/>
    <w:rsid w:val="005C502F"/>
    <w:rsid w:val="005C7C2C"/>
    <w:rsid w:val="005D00F3"/>
    <w:rsid w:val="005D7044"/>
    <w:rsid w:val="005D74EF"/>
    <w:rsid w:val="005D7730"/>
    <w:rsid w:val="005E093E"/>
    <w:rsid w:val="005E0FBE"/>
    <w:rsid w:val="005E4114"/>
    <w:rsid w:val="005E7360"/>
    <w:rsid w:val="00605265"/>
    <w:rsid w:val="00607D0E"/>
    <w:rsid w:val="00613F58"/>
    <w:rsid w:val="006150A4"/>
    <w:rsid w:val="00615F3B"/>
    <w:rsid w:val="006221DD"/>
    <w:rsid w:val="00622E39"/>
    <w:rsid w:val="00630004"/>
    <w:rsid w:val="0063154B"/>
    <w:rsid w:val="00632171"/>
    <w:rsid w:val="00633EC0"/>
    <w:rsid w:val="00640E00"/>
    <w:rsid w:val="0064450E"/>
    <w:rsid w:val="00644A4D"/>
    <w:rsid w:val="0064508A"/>
    <w:rsid w:val="006455C9"/>
    <w:rsid w:val="00646101"/>
    <w:rsid w:val="0064720C"/>
    <w:rsid w:val="006521A2"/>
    <w:rsid w:val="00654046"/>
    <w:rsid w:val="0065690A"/>
    <w:rsid w:val="00660F4B"/>
    <w:rsid w:val="00661019"/>
    <w:rsid w:val="00662787"/>
    <w:rsid w:val="0066655A"/>
    <w:rsid w:val="00666820"/>
    <w:rsid w:val="00667992"/>
    <w:rsid w:val="00672BEF"/>
    <w:rsid w:val="00672D66"/>
    <w:rsid w:val="006735F7"/>
    <w:rsid w:val="006770A5"/>
    <w:rsid w:val="00681B07"/>
    <w:rsid w:val="00685E48"/>
    <w:rsid w:val="00686F66"/>
    <w:rsid w:val="00687511"/>
    <w:rsid w:val="00687FDC"/>
    <w:rsid w:val="006902FC"/>
    <w:rsid w:val="0069222A"/>
    <w:rsid w:val="00692434"/>
    <w:rsid w:val="0069431E"/>
    <w:rsid w:val="00695956"/>
    <w:rsid w:val="00696CCC"/>
    <w:rsid w:val="006A05DA"/>
    <w:rsid w:val="006A4870"/>
    <w:rsid w:val="006B36AC"/>
    <w:rsid w:val="006B3B2D"/>
    <w:rsid w:val="006B3BAC"/>
    <w:rsid w:val="006B3F23"/>
    <w:rsid w:val="006B514F"/>
    <w:rsid w:val="006B69ED"/>
    <w:rsid w:val="006B6C20"/>
    <w:rsid w:val="006B6F98"/>
    <w:rsid w:val="006C79C6"/>
    <w:rsid w:val="006D2A1A"/>
    <w:rsid w:val="006D3A13"/>
    <w:rsid w:val="006D3FD0"/>
    <w:rsid w:val="006D6EC8"/>
    <w:rsid w:val="006E145D"/>
    <w:rsid w:val="006E4A63"/>
    <w:rsid w:val="006F21E4"/>
    <w:rsid w:val="006F356C"/>
    <w:rsid w:val="006F4554"/>
    <w:rsid w:val="00705A6D"/>
    <w:rsid w:val="007066DC"/>
    <w:rsid w:val="007155DC"/>
    <w:rsid w:val="00716C40"/>
    <w:rsid w:val="00717E4C"/>
    <w:rsid w:val="0072436D"/>
    <w:rsid w:val="00731904"/>
    <w:rsid w:val="00731E0E"/>
    <w:rsid w:val="00732DC1"/>
    <w:rsid w:val="00732EC8"/>
    <w:rsid w:val="00735206"/>
    <w:rsid w:val="00735A09"/>
    <w:rsid w:val="00737B26"/>
    <w:rsid w:val="00740190"/>
    <w:rsid w:val="0074531F"/>
    <w:rsid w:val="00745852"/>
    <w:rsid w:val="0074796A"/>
    <w:rsid w:val="0075476D"/>
    <w:rsid w:val="0075682B"/>
    <w:rsid w:val="00760BA6"/>
    <w:rsid w:val="00761FE5"/>
    <w:rsid w:val="0076428D"/>
    <w:rsid w:val="00764B9A"/>
    <w:rsid w:val="00764F85"/>
    <w:rsid w:val="00765D6E"/>
    <w:rsid w:val="00766381"/>
    <w:rsid w:val="00767F71"/>
    <w:rsid w:val="00773EB4"/>
    <w:rsid w:val="00776CA1"/>
    <w:rsid w:val="007803E0"/>
    <w:rsid w:val="00783643"/>
    <w:rsid w:val="007837DC"/>
    <w:rsid w:val="00787DC1"/>
    <w:rsid w:val="007A5890"/>
    <w:rsid w:val="007A58FB"/>
    <w:rsid w:val="007A7AE3"/>
    <w:rsid w:val="007A7E58"/>
    <w:rsid w:val="007C2CA9"/>
    <w:rsid w:val="007D0B6B"/>
    <w:rsid w:val="007D3C39"/>
    <w:rsid w:val="007D3E8F"/>
    <w:rsid w:val="007D5406"/>
    <w:rsid w:val="007D66DA"/>
    <w:rsid w:val="007E25FE"/>
    <w:rsid w:val="007E3B87"/>
    <w:rsid w:val="007E5474"/>
    <w:rsid w:val="007F0534"/>
    <w:rsid w:val="007F1EC0"/>
    <w:rsid w:val="007F391D"/>
    <w:rsid w:val="007F5CC4"/>
    <w:rsid w:val="007F6EC3"/>
    <w:rsid w:val="00801A76"/>
    <w:rsid w:val="00802D60"/>
    <w:rsid w:val="00802E3F"/>
    <w:rsid w:val="008071BE"/>
    <w:rsid w:val="00810E20"/>
    <w:rsid w:val="008110BA"/>
    <w:rsid w:val="008144A4"/>
    <w:rsid w:val="00814E0D"/>
    <w:rsid w:val="0081693D"/>
    <w:rsid w:val="00816E45"/>
    <w:rsid w:val="00817DC5"/>
    <w:rsid w:val="00823AF0"/>
    <w:rsid w:val="00824DF8"/>
    <w:rsid w:val="00825511"/>
    <w:rsid w:val="00826259"/>
    <w:rsid w:val="00832A6E"/>
    <w:rsid w:val="00835E56"/>
    <w:rsid w:val="00842929"/>
    <w:rsid w:val="008436A8"/>
    <w:rsid w:val="008448DC"/>
    <w:rsid w:val="00851939"/>
    <w:rsid w:val="008542D9"/>
    <w:rsid w:val="00860598"/>
    <w:rsid w:val="008614A3"/>
    <w:rsid w:val="0087087D"/>
    <w:rsid w:val="00872CE3"/>
    <w:rsid w:val="00873C0D"/>
    <w:rsid w:val="00873D2A"/>
    <w:rsid w:val="0087587A"/>
    <w:rsid w:val="00885A8F"/>
    <w:rsid w:val="0089130F"/>
    <w:rsid w:val="00893265"/>
    <w:rsid w:val="008943A7"/>
    <w:rsid w:val="00896DD2"/>
    <w:rsid w:val="008A438C"/>
    <w:rsid w:val="008A6FCC"/>
    <w:rsid w:val="008B0ED6"/>
    <w:rsid w:val="008B22CD"/>
    <w:rsid w:val="008B399D"/>
    <w:rsid w:val="008C575A"/>
    <w:rsid w:val="008C7A30"/>
    <w:rsid w:val="008D3B0B"/>
    <w:rsid w:val="008D40B7"/>
    <w:rsid w:val="008D64A9"/>
    <w:rsid w:val="008E51DD"/>
    <w:rsid w:val="008E5F96"/>
    <w:rsid w:val="008F06A2"/>
    <w:rsid w:val="008F1946"/>
    <w:rsid w:val="008F1EAC"/>
    <w:rsid w:val="008F7DA1"/>
    <w:rsid w:val="009010F4"/>
    <w:rsid w:val="00902E8A"/>
    <w:rsid w:val="00905767"/>
    <w:rsid w:val="00911CB8"/>
    <w:rsid w:val="0091757D"/>
    <w:rsid w:val="00926177"/>
    <w:rsid w:val="0092670E"/>
    <w:rsid w:val="009306BB"/>
    <w:rsid w:val="00931B0C"/>
    <w:rsid w:val="00931BFE"/>
    <w:rsid w:val="00936CA8"/>
    <w:rsid w:val="00936D03"/>
    <w:rsid w:val="00941F9C"/>
    <w:rsid w:val="00943201"/>
    <w:rsid w:val="00944A62"/>
    <w:rsid w:val="009455E2"/>
    <w:rsid w:val="009504FF"/>
    <w:rsid w:val="009551A8"/>
    <w:rsid w:val="00957FEE"/>
    <w:rsid w:val="00971835"/>
    <w:rsid w:val="00971FC2"/>
    <w:rsid w:val="00974CB8"/>
    <w:rsid w:val="00977F19"/>
    <w:rsid w:val="0098159D"/>
    <w:rsid w:val="009828A4"/>
    <w:rsid w:val="00993C44"/>
    <w:rsid w:val="009A01C5"/>
    <w:rsid w:val="009A0FA5"/>
    <w:rsid w:val="009B0EFC"/>
    <w:rsid w:val="009B2BCE"/>
    <w:rsid w:val="009B35BF"/>
    <w:rsid w:val="009B5DF9"/>
    <w:rsid w:val="009B71F1"/>
    <w:rsid w:val="009C1301"/>
    <w:rsid w:val="009C15A9"/>
    <w:rsid w:val="009C68D4"/>
    <w:rsid w:val="009D1CA2"/>
    <w:rsid w:val="009D2E33"/>
    <w:rsid w:val="009E2B95"/>
    <w:rsid w:val="009E4407"/>
    <w:rsid w:val="009F0976"/>
    <w:rsid w:val="009F0EB1"/>
    <w:rsid w:val="009F3CFD"/>
    <w:rsid w:val="009F4F01"/>
    <w:rsid w:val="009F60F6"/>
    <w:rsid w:val="00A00CD7"/>
    <w:rsid w:val="00A018D5"/>
    <w:rsid w:val="00A01D7B"/>
    <w:rsid w:val="00A128F2"/>
    <w:rsid w:val="00A13D0D"/>
    <w:rsid w:val="00A15FF9"/>
    <w:rsid w:val="00A2539F"/>
    <w:rsid w:val="00A26725"/>
    <w:rsid w:val="00A30472"/>
    <w:rsid w:val="00A32B45"/>
    <w:rsid w:val="00A33B87"/>
    <w:rsid w:val="00A36312"/>
    <w:rsid w:val="00A43232"/>
    <w:rsid w:val="00A44E6A"/>
    <w:rsid w:val="00A45354"/>
    <w:rsid w:val="00A46AED"/>
    <w:rsid w:val="00A472AE"/>
    <w:rsid w:val="00A479FF"/>
    <w:rsid w:val="00A47B11"/>
    <w:rsid w:val="00A47FC7"/>
    <w:rsid w:val="00A5329C"/>
    <w:rsid w:val="00A54C65"/>
    <w:rsid w:val="00A55E1F"/>
    <w:rsid w:val="00A626D2"/>
    <w:rsid w:val="00A63DD6"/>
    <w:rsid w:val="00A652BE"/>
    <w:rsid w:val="00A65310"/>
    <w:rsid w:val="00A67185"/>
    <w:rsid w:val="00A67396"/>
    <w:rsid w:val="00A677F1"/>
    <w:rsid w:val="00A71765"/>
    <w:rsid w:val="00A76CE6"/>
    <w:rsid w:val="00A81405"/>
    <w:rsid w:val="00A84055"/>
    <w:rsid w:val="00A87209"/>
    <w:rsid w:val="00A87ABE"/>
    <w:rsid w:val="00A921E8"/>
    <w:rsid w:val="00A93181"/>
    <w:rsid w:val="00A94BE6"/>
    <w:rsid w:val="00AA3F3B"/>
    <w:rsid w:val="00AA4F46"/>
    <w:rsid w:val="00AA62C9"/>
    <w:rsid w:val="00AA6D56"/>
    <w:rsid w:val="00AB17D4"/>
    <w:rsid w:val="00AC0D56"/>
    <w:rsid w:val="00AC79B0"/>
    <w:rsid w:val="00AC7A2E"/>
    <w:rsid w:val="00AD5B01"/>
    <w:rsid w:val="00AD7E92"/>
    <w:rsid w:val="00AE2124"/>
    <w:rsid w:val="00AE5302"/>
    <w:rsid w:val="00AE5FEC"/>
    <w:rsid w:val="00AF0C6C"/>
    <w:rsid w:val="00AF264B"/>
    <w:rsid w:val="00AF36C5"/>
    <w:rsid w:val="00AF3AB9"/>
    <w:rsid w:val="00AF6FD7"/>
    <w:rsid w:val="00B0087F"/>
    <w:rsid w:val="00B02095"/>
    <w:rsid w:val="00B03573"/>
    <w:rsid w:val="00B0435F"/>
    <w:rsid w:val="00B044DC"/>
    <w:rsid w:val="00B05EE3"/>
    <w:rsid w:val="00B07E5B"/>
    <w:rsid w:val="00B13198"/>
    <w:rsid w:val="00B17A4A"/>
    <w:rsid w:val="00B215A5"/>
    <w:rsid w:val="00B27122"/>
    <w:rsid w:val="00B27159"/>
    <w:rsid w:val="00B2761F"/>
    <w:rsid w:val="00B327F9"/>
    <w:rsid w:val="00B377E0"/>
    <w:rsid w:val="00B378F5"/>
    <w:rsid w:val="00B44948"/>
    <w:rsid w:val="00B4680C"/>
    <w:rsid w:val="00B564FB"/>
    <w:rsid w:val="00B568DD"/>
    <w:rsid w:val="00B62541"/>
    <w:rsid w:val="00B66874"/>
    <w:rsid w:val="00B706C4"/>
    <w:rsid w:val="00B752CD"/>
    <w:rsid w:val="00B762D1"/>
    <w:rsid w:val="00B77BB7"/>
    <w:rsid w:val="00B80C28"/>
    <w:rsid w:val="00B83CD9"/>
    <w:rsid w:val="00B90520"/>
    <w:rsid w:val="00B90807"/>
    <w:rsid w:val="00B911F0"/>
    <w:rsid w:val="00B949AD"/>
    <w:rsid w:val="00BA1BF5"/>
    <w:rsid w:val="00BA52E2"/>
    <w:rsid w:val="00BB1DDE"/>
    <w:rsid w:val="00BB52AF"/>
    <w:rsid w:val="00BC0810"/>
    <w:rsid w:val="00BC221E"/>
    <w:rsid w:val="00BC6166"/>
    <w:rsid w:val="00BC79FD"/>
    <w:rsid w:val="00BD017F"/>
    <w:rsid w:val="00BD1A55"/>
    <w:rsid w:val="00BD3FDC"/>
    <w:rsid w:val="00BD5CEF"/>
    <w:rsid w:val="00BF03E6"/>
    <w:rsid w:val="00BF09F6"/>
    <w:rsid w:val="00BF38D8"/>
    <w:rsid w:val="00C02415"/>
    <w:rsid w:val="00C02FC2"/>
    <w:rsid w:val="00C05AE5"/>
    <w:rsid w:val="00C11AEC"/>
    <w:rsid w:val="00C11D4A"/>
    <w:rsid w:val="00C1228A"/>
    <w:rsid w:val="00C21F9C"/>
    <w:rsid w:val="00C238C2"/>
    <w:rsid w:val="00C2793A"/>
    <w:rsid w:val="00C27FC0"/>
    <w:rsid w:val="00C31B8B"/>
    <w:rsid w:val="00C31F33"/>
    <w:rsid w:val="00C34D06"/>
    <w:rsid w:val="00C361C6"/>
    <w:rsid w:val="00C4313F"/>
    <w:rsid w:val="00C47FC3"/>
    <w:rsid w:val="00C50199"/>
    <w:rsid w:val="00C535A8"/>
    <w:rsid w:val="00C57B64"/>
    <w:rsid w:val="00C64D35"/>
    <w:rsid w:val="00C653A0"/>
    <w:rsid w:val="00C67C4B"/>
    <w:rsid w:val="00C8334E"/>
    <w:rsid w:val="00C84D03"/>
    <w:rsid w:val="00C85C11"/>
    <w:rsid w:val="00C865D2"/>
    <w:rsid w:val="00C87B92"/>
    <w:rsid w:val="00C9090B"/>
    <w:rsid w:val="00CA03E2"/>
    <w:rsid w:val="00CA374B"/>
    <w:rsid w:val="00CA7407"/>
    <w:rsid w:val="00CB4ACD"/>
    <w:rsid w:val="00CB7322"/>
    <w:rsid w:val="00CB7E50"/>
    <w:rsid w:val="00CC0354"/>
    <w:rsid w:val="00CC2F7F"/>
    <w:rsid w:val="00CC5377"/>
    <w:rsid w:val="00CC608E"/>
    <w:rsid w:val="00CD1AAF"/>
    <w:rsid w:val="00CD6C32"/>
    <w:rsid w:val="00CD6CF9"/>
    <w:rsid w:val="00CE3167"/>
    <w:rsid w:val="00CE5CF4"/>
    <w:rsid w:val="00CE7970"/>
    <w:rsid w:val="00CF10EB"/>
    <w:rsid w:val="00CF303F"/>
    <w:rsid w:val="00CF79A9"/>
    <w:rsid w:val="00D006DB"/>
    <w:rsid w:val="00D05B8F"/>
    <w:rsid w:val="00D05D85"/>
    <w:rsid w:val="00D072E3"/>
    <w:rsid w:val="00D1200B"/>
    <w:rsid w:val="00D1305C"/>
    <w:rsid w:val="00D146FD"/>
    <w:rsid w:val="00D1710C"/>
    <w:rsid w:val="00D1728E"/>
    <w:rsid w:val="00D328E5"/>
    <w:rsid w:val="00D33BE0"/>
    <w:rsid w:val="00D35E40"/>
    <w:rsid w:val="00D405B0"/>
    <w:rsid w:val="00D409CE"/>
    <w:rsid w:val="00D41B32"/>
    <w:rsid w:val="00D41FC4"/>
    <w:rsid w:val="00D41FFC"/>
    <w:rsid w:val="00D443CC"/>
    <w:rsid w:val="00D462EB"/>
    <w:rsid w:val="00D52948"/>
    <w:rsid w:val="00D5618F"/>
    <w:rsid w:val="00D56860"/>
    <w:rsid w:val="00D56D2C"/>
    <w:rsid w:val="00D63873"/>
    <w:rsid w:val="00D6691B"/>
    <w:rsid w:val="00D718F3"/>
    <w:rsid w:val="00D74B1E"/>
    <w:rsid w:val="00D7555B"/>
    <w:rsid w:val="00D75E48"/>
    <w:rsid w:val="00D76D27"/>
    <w:rsid w:val="00D80663"/>
    <w:rsid w:val="00D861B0"/>
    <w:rsid w:val="00D9444C"/>
    <w:rsid w:val="00D953E5"/>
    <w:rsid w:val="00D95772"/>
    <w:rsid w:val="00D96D90"/>
    <w:rsid w:val="00D97E1F"/>
    <w:rsid w:val="00DA2606"/>
    <w:rsid w:val="00DA48DD"/>
    <w:rsid w:val="00DB08D7"/>
    <w:rsid w:val="00DB43E0"/>
    <w:rsid w:val="00DC2F5D"/>
    <w:rsid w:val="00DC3B37"/>
    <w:rsid w:val="00DD1131"/>
    <w:rsid w:val="00DD148E"/>
    <w:rsid w:val="00DD3A64"/>
    <w:rsid w:val="00DE4137"/>
    <w:rsid w:val="00DE4728"/>
    <w:rsid w:val="00DF0D70"/>
    <w:rsid w:val="00DF5A66"/>
    <w:rsid w:val="00E023DE"/>
    <w:rsid w:val="00E0355F"/>
    <w:rsid w:val="00E03754"/>
    <w:rsid w:val="00E10735"/>
    <w:rsid w:val="00E10C29"/>
    <w:rsid w:val="00E12665"/>
    <w:rsid w:val="00E1513E"/>
    <w:rsid w:val="00E1627F"/>
    <w:rsid w:val="00E1677A"/>
    <w:rsid w:val="00E16B86"/>
    <w:rsid w:val="00E17737"/>
    <w:rsid w:val="00E17A13"/>
    <w:rsid w:val="00E21F2D"/>
    <w:rsid w:val="00E23A2F"/>
    <w:rsid w:val="00E255EC"/>
    <w:rsid w:val="00E36960"/>
    <w:rsid w:val="00E44A04"/>
    <w:rsid w:val="00E45374"/>
    <w:rsid w:val="00E50143"/>
    <w:rsid w:val="00E507B5"/>
    <w:rsid w:val="00E52C50"/>
    <w:rsid w:val="00E54D43"/>
    <w:rsid w:val="00E56235"/>
    <w:rsid w:val="00E57EF1"/>
    <w:rsid w:val="00E65CCF"/>
    <w:rsid w:val="00E6637E"/>
    <w:rsid w:val="00E7121F"/>
    <w:rsid w:val="00E714DF"/>
    <w:rsid w:val="00E75E66"/>
    <w:rsid w:val="00E830E8"/>
    <w:rsid w:val="00E846FA"/>
    <w:rsid w:val="00E861E3"/>
    <w:rsid w:val="00E91370"/>
    <w:rsid w:val="00E92918"/>
    <w:rsid w:val="00E960C8"/>
    <w:rsid w:val="00E966B6"/>
    <w:rsid w:val="00E96EEF"/>
    <w:rsid w:val="00E97F59"/>
    <w:rsid w:val="00EA0A20"/>
    <w:rsid w:val="00EA3558"/>
    <w:rsid w:val="00EA4EA4"/>
    <w:rsid w:val="00EA606C"/>
    <w:rsid w:val="00EA62BF"/>
    <w:rsid w:val="00EB13ED"/>
    <w:rsid w:val="00EB4159"/>
    <w:rsid w:val="00EC01D5"/>
    <w:rsid w:val="00EC1C7B"/>
    <w:rsid w:val="00EC3AC8"/>
    <w:rsid w:val="00ED1483"/>
    <w:rsid w:val="00ED1524"/>
    <w:rsid w:val="00EE242F"/>
    <w:rsid w:val="00EE2BDA"/>
    <w:rsid w:val="00EE475F"/>
    <w:rsid w:val="00EF041C"/>
    <w:rsid w:val="00EF2EFE"/>
    <w:rsid w:val="00EF5FCF"/>
    <w:rsid w:val="00EF7954"/>
    <w:rsid w:val="00EF7B33"/>
    <w:rsid w:val="00F0028F"/>
    <w:rsid w:val="00F1694F"/>
    <w:rsid w:val="00F216F4"/>
    <w:rsid w:val="00F2746D"/>
    <w:rsid w:val="00F274C2"/>
    <w:rsid w:val="00F27A91"/>
    <w:rsid w:val="00F33FB6"/>
    <w:rsid w:val="00F41BE0"/>
    <w:rsid w:val="00F4554A"/>
    <w:rsid w:val="00F4617B"/>
    <w:rsid w:val="00F51AA5"/>
    <w:rsid w:val="00F605D6"/>
    <w:rsid w:val="00F74160"/>
    <w:rsid w:val="00F8225A"/>
    <w:rsid w:val="00F8421C"/>
    <w:rsid w:val="00F87DBA"/>
    <w:rsid w:val="00F90DA4"/>
    <w:rsid w:val="00F935C9"/>
    <w:rsid w:val="00F94484"/>
    <w:rsid w:val="00F96763"/>
    <w:rsid w:val="00F9677A"/>
    <w:rsid w:val="00FA042F"/>
    <w:rsid w:val="00FA12C0"/>
    <w:rsid w:val="00FA54B0"/>
    <w:rsid w:val="00FA5E38"/>
    <w:rsid w:val="00FA6326"/>
    <w:rsid w:val="00FA6884"/>
    <w:rsid w:val="00FB0A0E"/>
    <w:rsid w:val="00FB25A8"/>
    <w:rsid w:val="00FC5002"/>
    <w:rsid w:val="00FD2F26"/>
    <w:rsid w:val="00FD7E93"/>
    <w:rsid w:val="00FE1609"/>
    <w:rsid w:val="00FE1867"/>
    <w:rsid w:val="00FE3757"/>
    <w:rsid w:val="00FE3A95"/>
    <w:rsid w:val="00FF1EB5"/>
    <w:rsid w:val="00FF3965"/>
    <w:rsid w:val="00FF6C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1049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3447"/>
    <w:pPr>
      <w:spacing w:after="160" w:line="259" w:lineRule="auto"/>
    </w:pPr>
  </w:style>
  <w:style w:type="paragraph" w:styleId="Heading2">
    <w:name w:val="heading 2"/>
    <w:basedOn w:val="Normal"/>
    <w:next w:val="Normal"/>
    <w:link w:val="Heading2Char"/>
    <w:uiPriority w:val="9"/>
    <w:semiHidden/>
    <w:unhideWhenUsed/>
    <w:qFormat/>
    <w:rsid w:val="00E65C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0344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3447"/>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403447"/>
  </w:style>
  <w:style w:type="paragraph" w:styleId="NoSpacing">
    <w:name w:val="No Spacing"/>
    <w:link w:val="NoSpacingChar"/>
    <w:uiPriority w:val="1"/>
    <w:qFormat/>
    <w:rsid w:val="00403447"/>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403447"/>
    <w:rPr>
      <w:sz w:val="16"/>
      <w:szCs w:val="16"/>
    </w:rPr>
  </w:style>
  <w:style w:type="paragraph" w:styleId="CommentText">
    <w:name w:val="annotation text"/>
    <w:basedOn w:val="Normal"/>
    <w:link w:val="CommentTextChar"/>
    <w:uiPriority w:val="99"/>
    <w:unhideWhenUsed/>
    <w:rsid w:val="00403447"/>
    <w:pPr>
      <w:spacing w:line="240" w:lineRule="auto"/>
    </w:pPr>
    <w:rPr>
      <w:sz w:val="20"/>
      <w:szCs w:val="20"/>
    </w:rPr>
  </w:style>
  <w:style w:type="character" w:customStyle="1" w:styleId="CommentTextChar">
    <w:name w:val="Comment Text Char"/>
    <w:basedOn w:val="DefaultParagraphFont"/>
    <w:link w:val="CommentText"/>
    <w:uiPriority w:val="99"/>
    <w:rsid w:val="00403447"/>
    <w:rPr>
      <w:sz w:val="20"/>
      <w:szCs w:val="20"/>
    </w:rPr>
  </w:style>
  <w:style w:type="character" w:styleId="Hyperlink">
    <w:name w:val="Hyperlink"/>
    <w:basedOn w:val="DefaultParagraphFont"/>
    <w:uiPriority w:val="99"/>
    <w:unhideWhenUsed/>
    <w:rsid w:val="00403447"/>
    <w:rPr>
      <w:color w:val="0000FF" w:themeColor="hyperlink"/>
      <w:u w:val="single"/>
    </w:rPr>
  </w:style>
  <w:style w:type="paragraph" w:styleId="ListParagraph">
    <w:name w:val="List Paragraph"/>
    <w:basedOn w:val="Normal"/>
    <w:uiPriority w:val="34"/>
    <w:qFormat/>
    <w:rsid w:val="00403447"/>
    <w:pPr>
      <w:ind w:left="720"/>
      <w:contextualSpacing/>
    </w:pPr>
  </w:style>
  <w:style w:type="paragraph" w:styleId="BalloonText">
    <w:name w:val="Balloon Text"/>
    <w:basedOn w:val="Normal"/>
    <w:link w:val="BalloonTextChar"/>
    <w:uiPriority w:val="99"/>
    <w:semiHidden/>
    <w:unhideWhenUsed/>
    <w:rsid w:val="00403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447"/>
    <w:rPr>
      <w:rFonts w:ascii="Tahoma" w:hAnsi="Tahoma" w:cs="Tahoma"/>
      <w:sz w:val="16"/>
      <w:szCs w:val="16"/>
    </w:rPr>
  </w:style>
  <w:style w:type="paragraph" w:customStyle="1" w:styleId="EndNoteBibliographyTitle">
    <w:name w:val="EndNote Bibliography Title"/>
    <w:basedOn w:val="Normal"/>
    <w:link w:val="EndNoteBibliographyTitleChar"/>
    <w:rsid w:val="00403447"/>
    <w:pPr>
      <w:spacing w:after="0"/>
      <w:jc w:val="center"/>
    </w:pPr>
    <w:rPr>
      <w:rFonts w:ascii="Calibri" w:eastAsia="Calibri" w:hAnsi="Calibri" w:cs="Times New Roman"/>
      <w:noProof/>
      <w:lang w:val="en-US"/>
    </w:rPr>
  </w:style>
  <w:style w:type="character" w:customStyle="1" w:styleId="NoSpacingChar">
    <w:name w:val="No Spacing Char"/>
    <w:basedOn w:val="DefaultParagraphFont"/>
    <w:link w:val="NoSpacing"/>
    <w:uiPriority w:val="1"/>
    <w:rsid w:val="00403447"/>
    <w:rPr>
      <w:rFonts w:ascii="Calibri" w:eastAsia="Calibri" w:hAnsi="Calibri" w:cs="Times New Roman"/>
    </w:rPr>
  </w:style>
  <w:style w:type="character" w:customStyle="1" w:styleId="EndNoteBibliographyTitleChar">
    <w:name w:val="EndNote Bibliography Title Char"/>
    <w:basedOn w:val="NoSpacingChar"/>
    <w:link w:val="EndNoteBibliographyTitle"/>
    <w:rsid w:val="00403447"/>
    <w:rPr>
      <w:rFonts w:ascii="Calibri" w:eastAsia="Calibri" w:hAnsi="Calibri" w:cs="Times New Roman"/>
      <w:noProof/>
      <w:lang w:val="en-US"/>
    </w:rPr>
  </w:style>
  <w:style w:type="paragraph" w:customStyle="1" w:styleId="EndNoteBibliography">
    <w:name w:val="EndNote Bibliography"/>
    <w:basedOn w:val="Normal"/>
    <w:link w:val="EndNoteBibliographyChar"/>
    <w:rsid w:val="00403447"/>
    <w:pPr>
      <w:spacing w:line="240" w:lineRule="auto"/>
    </w:pPr>
    <w:rPr>
      <w:rFonts w:ascii="Calibri" w:eastAsia="Calibri" w:hAnsi="Calibri" w:cs="Times New Roman"/>
      <w:noProof/>
      <w:lang w:val="en-US"/>
    </w:rPr>
  </w:style>
  <w:style w:type="character" w:customStyle="1" w:styleId="EndNoteBibliographyChar">
    <w:name w:val="EndNote Bibliography Char"/>
    <w:basedOn w:val="NoSpacingChar"/>
    <w:link w:val="EndNoteBibliography"/>
    <w:rsid w:val="00403447"/>
    <w:rPr>
      <w:rFonts w:ascii="Calibri" w:eastAsia="Calibri" w:hAnsi="Calibri" w:cs="Times New Roman"/>
      <w:noProof/>
      <w:lang w:val="en-US"/>
    </w:rPr>
  </w:style>
  <w:style w:type="paragraph" w:styleId="CommentSubject">
    <w:name w:val="annotation subject"/>
    <w:basedOn w:val="CommentText"/>
    <w:next w:val="CommentText"/>
    <w:link w:val="CommentSubjectChar"/>
    <w:uiPriority w:val="99"/>
    <w:semiHidden/>
    <w:unhideWhenUsed/>
    <w:rsid w:val="00403447"/>
    <w:rPr>
      <w:b/>
      <w:bCs/>
    </w:rPr>
  </w:style>
  <w:style w:type="character" w:customStyle="1" w:styleId="CommentSubjectChar">
    <w:name w:val="Comment Subject Char"/>
    <w:basedOn w:val="CommentTextChar"/>
    <w:link w:val="CommentSubject"/>
    <w:uiPriority w:val="99"/>
    <w:semiHidden/>
    <w:rsid w:val="00403447"/>
    <w:rPr>
      <w:b/>
      <w:bCs/>
      <w:sz w:val="20"/>
      <w:szCs w:val="20"/>
    </w:rPr>
  </w:style>
  <w:style w:type="character" w:customStyle="1" w:styleId="highlight1">
    <w:name w:val="highlight1"/>
    <w:basedOn w:val="DefaultParagraphFont"/>
    <w:rsid w:val="00403447"/>
    <w:rPr>
      <w:shd w:val="clear" w:color="auto" w:fill="FFEE94"/>
    </w:rPr>
  </w:style>
  <w:style w:type="character" w:styleId="Emphasis">
    <w:name w:val="Emphasis"/>
    <w:basedOn w:val="DefaultParagraphFont"/>
    <w:uiPriority w:val="20"/>
    <w:qFormat/>
    <w:rsid w:val="00403447"/>
    <w:rPr>
      <w:i/>
      <w:iCs/>
    </w:rPr>
  </w:style>
  <w:style w:type="paragraph" w:styleId="Revision">
    <w:name w:val="Revision"/>
    <w:hidden/>
    <w:uiPriority w:val="99"/>
    <w:semiHidden/>
    <w:rsid w:val="00403447"/>
    <w:pPr>
      <w:spacing w:after="0" w:line="240" w:lineRule="auto"/>
    </w:pPr>
  </w:style>
  <w:style w:type="character" w:styleId="LineNumber">
    <w:name w:val="line number"/>
    <w:basedOn w:val="DefaultParagraphFont"/>
    <w:uiPriority w:val="99"/>
    <w:semiHidden/>
    <w:unhideWhenUsed/>
    <w:rsid w:val="00403447"/>
  </w:style>
  <w:style w:type="character" w:styleId="Strong">
    <w:name w:val="Strong"/>
    <w:basedOn w:val="DefaultParagraphFont"/>
    <w:uiPriority w:val="22"/>
    <w:qFormat/>
    <w:rsid w:val="00403447"/>
    <w:rPr>
      <w:b/>
      <w:bCs/>
    </w:rPr>
  </w:style>
  <w:style w:type="character" w:styleId="PlaceholderText">
    <w:name w:val="Placeholder Text"/>
    <w:basedOn w:val="DefaultParagraphFont"/>
    <w:uiPriority w:val="99"/>
    <w:semiHidden/>
    <w:rsid w:val="00403447"/>
    <w:rPr>
      <w:color w:val="808080"/>
    </w:rPr>
  </w:style>
  <w:style w:type="paragraph" w:styleId="NormalWeb">
    <w:name w:val="Normal (Web)"/>
    <w:basedOn w:val="Normal"/>
    <w:uiPriority w:val="99"/>
    <w:semiHidden/>
    <w:unhideWhenUsed/>
    <w:rsid w:val="00403447"/>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inline-equationlabel">
    <w:name w:val="inline-equation__label"/>
    <w:basedOn w:val="DefaultParagraphFont"/>
    <w:rsid w:val="00403447"/>
  </w:style>
  <w:style w:type="paragraph" w:styleId="Header">
    <w:name w:val="header"/>
    <w:basedOn w:val="Normal"/>
    <w:link w:val="HeaderChar"/>
    <w:uiPriority w:val="99"/>
    <w:unhideWhenUsed/>
    <w:rsid w:val="00223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8F7"/>
  </w:style>
  <w:style w:type="paragraph" w:styleId="Footer">
    <w:name w:val="footer"/>
    <w:basedOn w:val="Normal"/>
    <w:link w:val="FooterChar"/>
    <w:uiPriority w:val="99"/>
    <w:unhideWhenUsed/>
    <w:rsid w:val="00223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8F7"/>
  </w:style>
  <w:style w:type="character" w:customStyle="1" w:styleId="highlight">
    <w:name w:val="highlight"/>
    <w:basedOn w:val="DefaultParagraphFont"/>
    <w:rsid w:val="00F74160"/>
  </w:style>
  <w:style w:type="character" w:customStyle="1" w:styleId="Heading2Char">
    <w:name w:val="Heading 2 Char"/>
    <w:basedOn w:val="DefaultParagraphFont"/>
    <w:link w:val="Heading2"/>
    <w:uiPriority w:val="9"/>
    <w:semiHidden/>
    <w:rsid w:val="00E65CCF"/>
    <w:rPr>
      <w:rFonts w:asciiTheme="majorHAnsi" w:eastAsiaTheme="majorEastAsia" w:hAnsiTheme="majorHAnsi" w:cstheme="majorBidi"/>
      <w:color w:val="365F91" w:themeColor="accent1" w:themeShade="BF"/>
      <w:sz w:val="26"/>
      <w:szCs w:val="26"/>
    </w:rPr>
  </w:style>
  <w:style w:type="character" w:customStyle="1" w:styleId="size-m">
    <w:name w:val="size-m"/>
    <w:basedOn w:val="DefaultParagraphFont"/>
    <w:rsid w:val="00E65CCF"/>
    <w:rPr>
      <w:sz w:val="20"/>
      <w:szCs w:val="20"/>
    </w:rPr>
  </w:style>
  <w:style w:type="character" w:customStyle="1" w:styleId="size-xl">
    <w:name w:val="size-xl"/>
    <w:basedOn w:val="DefaultParagraphFont"/>
    <w:rsid w:val="00E65CCF"/>
    <w:rPr>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1020">
      <w:bodyDiv w:val="1"/>
      <w:marLeft w:val="0"/>
      <w:marRight w:val="0"/>
      <w:marTop w:val="0"/>
      <w:marBottom w:val="0"/>
      <w:divBdr>
        <w:top w:val="none" w:sz="0" w:space="0" w:color="auto"/>
        <w:left w:val="none" w:sz="0" w:space="0" w:color="auto"/>
        <w:bottom w:val="none" w:sz="0" w:space="0" w:color="auto"/>
        <w:right w:val="none" w:sz="0" w:space="0" w:color="auto"/>
      </w:divBdr>
    </w:div>
    <w:div w:id="120808049">
      <w:bodyDiv w:val="1"/>
      <w:marLeft w:val="0"/>
      <w:marRight w:val="0"/>
      <w:marTop w:val="0"/>
      <w:marBottom w:val="0"/>
      <w:divBdr>
        <w:top w:val="none" w:sz="0" w:space="0" w:color="auto"/>
        <w:left w:val="none" w:sz="0" w:space="0" w:color="auto"/>
        <w:bottom w:val="none" w:sz="0" w:space="0" w:color="auto"/>
        <w:right w:val="none" w:sz="0" w:space="0" w:color="auto"/>
      </w:divBdr>
    </w:div>
    <w:div w:id="377241097">
      <w:bodyDiv w:val="1"/>
      <w:marLeft w:val="0"/>
      <w:marRight w:val="0"/>
      <w:marTop w:val="0"/>
      <w:marBottom w:val="0"/>
      <w:divBdr>
        <w:top w:val="none" w:sz="0" w:space="0" w:color="auto"/>
        <w:left w:val="none" w:sz="0" w:space="0" w:color="auto"/>
        <w:bottom w:val="none" w:sz="0" w:space="0" w:color="auto"/>
        <w:right w:val="none" w:sz="0" w:space="0" w:color="auto"/>
      </w:divBdr>
    </w:div>
    <w:div w:id="562256864">
      <w:bodyDiv w:val="1"/>
      <w:marLeft w:val="0"/>
      <w:marRight w:val="0"/>
      <w:marTop w:val="0"/>
      <w:marBottom w:val="0"/>
      <w:divBdr>
        <w:top w:val="none" w:sz="0" w:space="0" w:color="auto"/>
        <w:left w:val="none" w:sz="0" w:space="0" w:color="auto"/>
        <w:bottom w:val="none" w:sz="0" w:space="0" w:color="auto"/>
        <w:right w:val="none" w:sz="0" w:space="0" w:color="auto"/>
      </w:divBdr>
      <w:divsChild>
        <w:div w:id="1284002112">
          <w:marLeft w:val="0"/>
          <w:marRight w:val="0"/>
          <w:marTop w:val="0"/>
          <w:marBottom w:val="0"/>
          <w:divBdr>
            <w:top w:val="none" w:sz="0" w:space="0" w:color="auto"/>
            <w:left w:val="none" w:sz="0" w:space="0" w:color="auto"/>
            <w:bottom w:val="none" w:sz="0" w:space="0" w:color="auto"/>
            <w:right w:val="none" w:sz="0" w:space="0" w:color="auto"/>
          </w:divBdr>
          <w:divsChild>
            <w:div w:id="152377961">
              <w:marLeft w:val="0"/>
              <w:marRight w:val="0"/>
              <w:marTop w:val="100"/>
              <w:marBottom w:val="100"/>
              <w:divBdr>
                <w:top w:val="none" w:sz="0" w:space="0" w:color="auto"/>
                <w:left w:val="none" w:sz="0" w:space="0" w:color="auto"/>
                <w:bottom w:val="none" w:sz="0" w:space="0" w:color="auto"/>
                <w:right w:val="none" w:sz="0" w:space="0" w:color="auto"/>
              </w:divBdr>
              <w:divsChild>
                <w:div w:id="1930579944">
                  <w:marLeft w:val="0"/>
                  <w:marRight w:val="0"/>
                  <w:marTop w:val="0"/>
                  <w:marBottom w:val="0"/>
                  <w:divBdr>
                    <w:top w:val="none" w:sz="0" w:space="0" w:color="auto"/>
                    <w:left w:val="none" w:sz="0" w:space="0" w:color="auto"/>
                    <w:bottom w:val="none" w:sz="0" w:space="0" w:color="auto"/>
                    <w:right w:val="none" w:sz="0" w:space="0" w:color="auto"/>
                  </w:divBdr>
                  <w:divsChild>
                    <w:div w:id="1336417045">
                      <w:marLeft w:val="0"/>
                      <w:marRight w:val="0"/>
                      <w:marTop w:val="0"/>
                      <w:marBottom w:val="0"/>
                      <w:divBdr>
                        <w:top w:val="none" w:sz="0" w:space="0" w:color="auto"/>
                        <w:left w:val="none" w:sz="0" w:space="0" w:color="auto"/>
                        <w:bottom w:val="none" w:sz="0" w:space="0" w:color="auto"/>
                        <w:right w:val="none" w:sz="0" w:space="0" w:color="auto"/>
                      </w:divBdr>
                      <w:divsChild>
                        <w:div w:id="751242436">
                          <w:marLeft w:val="0"/>
                          <w:marRight w:val="0"/>
                          <w:marTop w:val="0"/>
                          <w:marBottom w:val="0"/>
                          <w:divBdr>
                            <w:top w:val="none" w:sz="0" w:space="0" w:color="auto"/>
                            <w:left w:val="none" w:sz="0" w:space="0" w:color="auto"/>
                            <w:bottom w:val="none" w:sz="0" w:space="0" w:color="auto"/>
                            <w:right w:val="none" w:sz="0" w:space="0" w:color="auto"/>
                          </w:divBdr>
                          <w:divsChild>
                            <w:div w:id="1036736262">
                              <w:marLeft w:val="0"/>
                              <w:marRight w:val="0"/>
                              <w:marTop w:val="0"/>
                              <w:marBottom w:val="0"/>
                              <w:divBdr>
                                <w:top w:val="none" w:sz="0" w:space="0" w:color="auto"/>
                                <w:left w:val="none" w:sz="0" w:space="0" w:color="auto"/>
                                <w:bottom w:val="none" w:sz="0" w:space="0" w:color="auto"/>
                                <w:right w:val="none" w:sz="0" w:space="0" w:color="auto"/>
                              </w:divBdr>
                              <w:divsChild>
                                <w:div w:id="120225342">
                                  <w:marLeft w:val="0"/>
                                  <w:marRight w:val="0"/>
                                  <w:marTop w:val="100"/>
                                  <w:marBottom w:val="100"/>
                                  <w:divBdr>
                                    <w:top w:val="none" w:sz="0" w:space="0" w:color="auto"/>
                                    <w:left w:val="none" w:sz="0" w:space="0" w:color="auto"/>
                                    <w:bottom w:val="none" w:sz="0" w:space="0" w:color="auto"/>
                                    <w:right w:val="none" w:sz="0" w:space="0" w:color="auto"/>
                                  </w:divBdr>
                                  <w:divsChild>
                                    <w:div w:id="999039762">
                                      <w:marLeft w:val="0"/>
                                      <w:marRight w:val="0"/>
                                      <w:marTop w:val="0"/>
                                      <w:marBottom w:val="0"/>
                                      <w:divBdr>
                                        <w:top w:val="none" w:sz="0" w:space="0" w:color="auto"/>
                                        <w:left w:val="none" w:sz="0" w:space="0" w:color="auto"/>
                                        <w:bottom w:val="none" w:sz="0" w:space="0" w:color="auto"/>
                                        <w:right w:val="none" w:sz="0" w:space="0" w:color="auto"/>
                                      </w:divBdr>
                                      <w:divsChild>
                                        <w:div w:id="649941092">
                                          <w:marLeft w:val="0"/>
                                          <w:marRight w:val="0"/>
                                          <w:marTop w:val="0"/>
                                          <w:marBottom w:val="135"/>
                                          <w:divBdr>
                                            <w:top w:val="none" w:sz="0" w:space="0" w:color="auto"/>
                                            <w:left w:val="none" w:sz="0" w:space="0" w:color="auto"/>
                                            <w:bottom w:val="single" w:sz="12" w:space="9" w:color="EBEBEB"/>
                                            <w:right w:val="none" w:sz="0" w:space="0" w:color="auto"/>
                                          </w:divBdr>
                                          <w:divsChild>
                                            <w:div w:id="54391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8466982">
      <w:bodyDiv w:val="1"/>
      <w:marLeft w:val="0"/>
      <w:marRight w:val="0"/>
      <w:marTop w:val="0"/>
      <w:marBottom w:val="0"/>
      <w:divBdr>
        <w:top w:val="none" w:sz="0" w:space="0" w:color="auto"/>
        <w:left w:val="none" w:sz="0" w:space="0" w:color="auto"/>
        <w:bottom w:val="none" w:sz="0" w:space="0" w:color="auto"/>
        <w:right w:val="none" w:sz="0" w:space="0" w:color="auto"/>
      </w:divBdr>
    </w:div>
    <w:div w:id="920990203">
      <w:bodyDiv w:val="1"/>
      <w:marLeft w:val="0"/>
      <w:marRight w:val="0"/>
      <w:marTop w:val="0"/>
      <w:marBottom w:val="0"/>
      <w:divBdr>
        <w:top w:val="none" w:sz="0" w:space="0" w:color="auto"/>
        <w:left w:val="none" w:sz="0" w:space="0" w:color="auto"/>
        <w:bottom w:val="none" w:sz="0" w:space="0" w:color="auto"/>
        <w:right w:val="none" w:sz="0" w:space="0" w:color="auto"/>
      </w:divBdr>
    </w:div>
    <w:div w:id="1510170196">
      <w:bodyDiv w:val="1"/>
      <w:marLeft w:val="0"/>
      <w:marRight w:val="0"/>
      <w:marTop w:val="0"/>
      <w:marBottom w:val="0"/>
      <w:divBdr>
        <w:top w:val="none" w:sz="0" w:space="0" w:color="auto"/>
        <w:left w:val="none" w:sz="0" w:space="0" w:color="auto"/>
        <w:bottom w:val="none" w:sz="0" w:space="0" w:color="auto"/>
        <w:right w:val="none" w:sz="0" w:space="0" w:color="auto"/>
      </w:divBdr>
    </w:div>
    <w:div w:id="166974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image" Target="media/image1.emf"/><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IsDeleted xmlns="018c3ce0-25d7-4964-8f5f-0766fc370baa">false</IsDeleted>
    <TitleName xmlns="018c3ce0-25d7-4964-8f5f-0766fc370baa">Manuscript.DOCX</TitleName>
    <DocumentType xmlns="018c3ce0-25d7-4964-8f5f-0766fc370baa">Manuscript</DocumentType>
    <DocumentId xmlns="018c3ce0-25d7-4964-8f5f-0766fc370baa">Manuscript.DOCX</DocumentId>
    <FileFormat xmlns="018c3ce0-25d7-4964-8f5f-0766fc370baa">DOCX</FileFormat>
    <StageName xmlns="018c3ce0-25d7-4964-8f5f-0766fc370baa" xsi:nil="true"/>
    <Checked_x0020_Out_x0020_To xmlns="018c3ce0-25d7-4964-8f5f-0766fc370baa">
      <UserInfo>
        <DisplayName/>
        <AccountId xsi:nil="true"/>
        <AccountType/>
      </UserInfo>
    </Checked_x0020_Out_x0020_T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9D9DD476DF6C42A4DF742361102672" ma:contentTypeVersion="7" ma:contentTypeDescription="Create a new document." ma:contentTypeScope="" ma:versionID="02039b5eb43bef9ff03d700ce0da6964">
  <xsd:schema xmlns:xsd="http://www.w3.org/2001/XMLSchema" xmlns:p="http://schemas.microsoft.com/office/2006/metadata/properties" xmlns:ns2="018c3ce0-25d7-4964-8f5f-0766fc370baa" targetNamespace="http://schemas.microsoft.com/office/2006/metadata/properties" ma:root="true" ma:fieldsID="5b048e0c7ee6cc25658af98c0a1f5fda" ns2:_="">
    <xsd:import namespace="018c3ce0-25d7-4964-8f5f-0766fc370baa"/>
    <xsd:element name="properties">
      <xsd:complexType>
        <xsd:sequence>
          <xsd:element name="documentManagement">
            <xsd:complexType>
              <xsd:all>
                <xsd:element ref="ns2:DocumentType" minOccurs="0"/>
                <xsd:element ref="ns2:FileFormat" minOccurs="0"/>
                <xsd:element ref="ns2:DocumentId" minOccurs="0"/>
                <xsd:element ref="ns2:TitleName" minOccurs="0"/>
                <xsd:element ref="ns2:StageName" minOccurs="0"/>
                <xsd:element ref="ns2:IsDeleted" minOccurs="0"/>
                <xsd:element ref="ns2:Checked_x0020_Out_x0020_To" minOccurs="0"/>
              </xsd:all>
            </xsd:complexType>
          </xsd:element>
        </xsd:sequence>
      </xsd:complexType>
    </xsd:element>
  </xsd:schema>
  <xsd:schema xmlns:xsd="http://www.w3.org/2001/XMLSchema" xmlns:dms="http://schemas.microsoft.com/office/2006/documentManagement/types" targetNamespace="018c3ce0-25d7-4964-8f5f-0766fc370baa" elementFormDefault="qualified">
    <xsd:import namespace="http://schemas.microsoft.com/office/2006/documentManagement/types"/>
    <xsd:element name="DocumentType" ma:index="8" nillable="true" ma:displayName="DocumentType" ma:internalName="DocumentType">
      <xsd:simpleType>
        <xsd:restriction base="dms:Text"/>
      </xsd:simpleType>
    </xsd:element>
    <xsd:element name="FileFormat" ma:index="9" nillable="true" ma:displayName="FileFormat" ma:internalName="FileFormat">
      <xsd:simpleType>
        <xsd:restriction base="dms:Text"/>
      </xsd:simpleType>
    </xsd:element>
    <xsd:element name="DocumentId" ma:index="10" nillable="true" ma:displayName="DocumentId" ma:internalName="DocumentId">
      <xsd:simpleType>
        <xsd:restriction base="dms:Text"/>
      </xsd:simpleType>
    </xsd:element>
    <xsd:element name="TitleName" ma:index="11" nillable="true" ma:displayName="TitleName" ma:internalName="TitleName">
      <xsd:simpleType>
        <xsd:restriction base="dms:Text"/>
      </xsd:simpleType>
    </xsd:element>
    <xsd:element name="StageName" ma:index="12" nillable="true" ma:displayName="StageName" ma:internalName="StageName">
      <xsd:simpleType>
        <xsd:restriction base="dms:Text"/>
      </xsd:simpleType>
    </xsd:element>
    <xsd:element name="IsDeleted" ma:index="13" nillable="true" ma:displayName="IsDeleted" ma:default="0" ma:internalName="IsDeleted">
      <xsd:simpleType>
        <xsd:restriction base="dms:Boolean"/>
      </xsd:simpleType>
    </xsd:element>
    <xsd:element name="Checked_x0020_Out_x0020_To" ma:index="14" nillable="true" ma:displayName="Checked Out To" ma:list="UserInfo" ma:internalName="Checked_x0020_Out_x0020_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9BD42-5B77-4A8F-A70E-D82FFE2C0D43}">
  <ds:schemaRefs>
    <ds:schemaRef ds:uri="http://schemas.microsoft.com/office/2006/metadata/properties"/>
    <ds:schemaRef ds:uri="018c3ce0-25d7-4964-8f5f-0766fc370baa"/>
  </ds:schemaRefs>
</ds:datastoreItem>
</file>

<file path=customXml/itemProps2.xml><?xml version="1.0" encoding="utf-8"?>
<ds:datastoreItem xmlns:ds="http://schemas.openxmlformats.org/officeDocument/2006/customXml" ds:itemID="{17C9B23A-DD02-4BD7-9F91-3552CED3FA52}">
  <ds:schemaRefs>
    <ds:schemaRef ds:uri="http://schemas.microsoft.com/sharepoint/v3/contenttype/forms"/>
  </ds:schemaRefs>
</ds:datastoreItem>
</file>

<file path=customXml/itemProps3.xml><?xml version="1.0" encoding="utf-8"?>
<ds:datastoreItem xmlns:ds="http://schemas.openxmlformats.org/officeDocument/2006/customXml" ds:itemID="{297922F3-118B-41BB-8852-4EE76E194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8c3ce0-25d7-4964-8f5f-0766fc370b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CAB21B2-C287-E54E-B794-743A98EB3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7046</Words>
  <Characters>40166</Characters>
  <Application>Microsoft Macintosh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Sarah</dc:creator>
  <cp:lastModifiedBy>Blount, Jon</cp:lastModifiedBy>
  <cp:revision>2</cp:revision>
  <cp:lastPrinted>2017-12-10T11:59:00Z</cp:lastPrinted>
  <dcterms:created xsi:type="dcterms:W3CDTF">2018-01-15T11:04:00Z</dcterms:created>
  <dcterms:modified xsi:type="dcterms:W3CDTF">2018-01-15T11:04:00Z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0x010100959D9DD476DF6C42A4DF742361102672</vt:lpwstr>
  </property>
</Properties>
</file>