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4DF8C" w14:textId="5E98B33D" w:rsidR="00472008" w:rsidRPr="00727FE8" w:rsidRDefault="004149D9" w:rsidP="00F26CA0">
      <w:pPr>
        <w:spacing w:line="360" w:lineRule="auto"/>
        <w:jc w:val="both"/>
        <w:rPr>
          <w:b/>
        </w:rPr>
      </w:pPr>
      <w:r>
        <w:rPr>
          <w:b/>
        </w:rPr>
        <w:t xml:space="preserve">Accepted in </w:t>
      </w:r>
      <w:bookmarkStart w:id="0" w:name="_GoBack"/>
      <w:bookmarkEnd w:id="0"/>
      <w:r w:rsidR="00472008" w:rsidRPr="00727FE8">
        <w:rPr>
          <w:b/>
          <w:i/>
        </w:rPr>
        <w:t>Nature Ecology &amp; Evolution</w:t>
      </w:r>
    </w:p>
    <w:p w14:paraId="7B1B1D2F" w14:textId="52F13BC0" w:rsidR="00472008" w:rsidRDefault="00472008" w:rsidP="00F26CA0">
      <w:pPr>
        <w:spacing w:line="360" w:lineRule="auto"/>
        <w:jc w:val="both"/>
      </w:pPr>
      <w:r w:rsidRPr="00727FE8">
        <w:t xml:space="preserve">Nina </w:t>
      </w:r>
      <w:proofErr w:type="spellStart"/>
      <w:r w:rsidRPr="00727FE8">
        <w:t>Wedell</w:t>
      </w:r>
      <w:proofErr w:type="spellEnd"/>
      <w:r w:rsidRPr="00727FE8">
        <w:t xml:space="preserve"> &amp; David J Hosken</w:t>
      </w:r>
    </w:p>
    <w:p w14:paraId="3C0B64E6" w14:textId="0FD1BBE5" w:rsidR="00D91A09" w:rsidRPr="00727FE8" w:rsidRDefault="00D91A09" w:rsidP="00F26CA0">
      <w:pPr>
        <w:spacing w:line="360" w:lineRule="auto"/>
        <w:jc w:val="both"/>
      </w:pPr>
      <w:r>
        <w:t>Centre for Ecology &amp; Conservation, Univ</w:t>
      </w:r>
      <w:r w:rsidR="00D00EAA">
        <w:t>ersity of Exeter, Cornwall, TR10</w:t>
      </w:r>
      <w:r>
        <w:t xml:space="preserve"> 9FE</w:t>
      </w:r>
    </w:p>
    <w:p w14:paraId="4D70F241" w14:textId="31DEA35E" w:rsidR="008F0753" w:rsidRPr="00727FE8" w:rsidRDefault="008F0753" w:rsidP="00F26CA0">
      <w:pPr>
        <w:spacing w:line="360" w:lineRule="auto"/>
        <w:jc w:val="both"/>
        <w:rPr>
          <w:b/>
        </w:rPr>
      </w:pPr>
      <w:r w:rsidRPr="00727FE8">
        <w:rPr>
          <w:b/>
        </w:rPr>
        <w:t>Three Billion Years of Research and Development.</w:t>
      </w:r>
    </w:p>
    <w:p w14:paraId="63B5C9D2" w14:textId="6DF7E6BA" w:rsidR="00472008" w:rsidRPr="00727FE8" w:rsidRDefault="00E65A28" w:rsidP="00F26CA0">
      <w:pPr>
        <w:spacing w:line="360" w:lineRule="auto"/>
        <w:jc w:val="both"/>
        <w:rPr>
          <w:lang w:bidi="en-US"/>
        </w:rPr>
      </w:pPr>
      <w:r w:rsidRPr="00727FE8">
        <w:rPr>
          <w:lang w:bidi="en-US"/>
        </w:rPr>
        <w:t xml:space="preserve">As a community, evolutionary biologists probably do not appreciate just how relevant </w:t>
      </w:r>
      <w:r w:rsidR="00BE6EC1" w:rsidRPr="00727FE8">
        <w:rPr>
          <w:lang w:bidi="en-US"/>
        </w:rPr>
        <w:t>our</w:t>
      </w:r>
      <w:r w:rsidRPr="00727FE8">
        <w:rPr>
          <w:lang w:bidi="en-US"/>
        </w:rPr>
        <w:t xml:space="preserve"> work is to</w:t>
      </w:r>
      <w:r w:rsidR="00491E60" w:rsidRPr="00727FE8">
        <w:rPr>
          <w:lang w:bidi="en-US"/>
        </w:rPr>
        <w:t xml:space="preserve"> policy makers, industry and </w:t>
      </w:r>
      <w:r w:rsidRPr="00727FE8">
        <w:rPr>
          <w:lang w:bidi="en-US"/>
        </w:rPr>
        <w:t>society in general</w:t>
      </w:r>
      <w:r w:rsidR="00491E60" w:rsidRPr="00727FE8">
        <w:rPr>
          <w:lang w:bidi="en-US"/>
        </w:rPr>
        <w:t xml:space="preserve">. This </w:t>
      </w:r>
      <w:r w:rsidRPr="00727FE8">
        <w:rPr>
          <w:lang w:bidi="en-US"/>
        </w:rPr>
        <w:t xml:space="preserve">insularity </w:t>
      </w:r>
      <w:r w:rsidR="00491E60" w:rsidRPr="00727FE8">
        <w:rPr>
          <w:lang w:bidi="en-US"/>
        </w:rPr>
        <w:t>means that natural solutions to m</w:t>
      </w:r>
      <w:r w:rsidR="00732931" w:rsidRPr="00727FE8">
        <w:rPr>
          <w:lang w:bidi="en-US"/>
        </w:rPr>
        <w:t xml:space="preserve">any of </w:t>
      </w:r>
      <w:r w:rsidR="00BE6EC1" w:rsidRPr="00727FE8">
        <w:rPr>
          <w:lang w:bidi="en-US"/>
        </w:rPr>
        <w:t>humanities’</w:t>
      </w:r>
      <w:r w:rsidR="00732931" w:rsidRPr="00727FE8">
        <w:rPr>
          <w:lang w:bidi="en-US"/>
        </w:rPr>
        <w:t xml:space="preserve"> problems </w:t>
      </w:r>
      <w:r w:rsidR="00184315" w:rsidRPr="00727FE8">
        <w:rPr>
          <w:lang w:bidi="en-US"/>
        </w:rPr>
        <w:t>remain hidden</w:t>
      </w:r>
      <w:r w:rsidR="00BE6EC1" w:rsidRPr="00727FE8">
        <w:rPr>
          <w:lang w:bidi="en-US"/>
        </w:rPr>
        <w:t xml:space="preserve"> from all but a few</w:t>
      </w:r>
      <w:r w:rsidR="00BB181A" w:rsidRPr="00727FE8">
        <w:rPr>
          <w:lang w:bidi="en-US"/>
        </w:rPr>
        <w:t>,</w:t>
      </w:r>
      <w:r w:rsidR="00491E60" w:rsidRPr="00727FE8">
        <w:rPr>
          <w:lang w:bidi="en-US"/>
        </w:rPr>
        <w:t xml:space="preserve"> and </w:t>
      </w:r>
      <w:r w:rsidRPr="00727FE8">
        <w:rPr>
          <w:lang w:bidi="en-US"/>
        </w:rPr>
        <w:t>our failure to explain</w:t>
      </w:r>
      <w:r w:rsidR="00491E60" w:rsidRPr="00727FE8">
        <w:rPr>
          <w:lang w:bidi="en-US"/>
        </w:rPr>
        <w:t xml:space="preserve"> evolution itself means that many solutions </w:t>
      </w:r>
      <w:r w:rsidR="00BB181A" w:rsidRPr="00727FE8">
        <w:rPr>
          <w:lang w:bidi="en-US"/>
        </w:rPr>
        <w:t xml:space="preserve">currently </w:t>
      </w:r>
      <w:r w:rsidR="0090740B" w:rsidRPr="00727FE8">
        <w:rPr>
          <w:lang w:bidi="en-US"/>
        </w:rPr>
        <w:t>employ</w:t>
      </w:r>
      <w:r w:rsidR="00B42271" w:rsidRPr="00727FE8">
        <w:rPr>
          <w:lang w:bidi="en-US"/>
        </w:rPr>
        <w:t>ed</w:t>
      </w:r>
      <w:r w:rsidR="00491E60" w:rsidRPr="00727FE8">
        <w:rPr>
          <w:lang w:bidi="en-US"/>
        </w:rPr>
        <w:t xml:space="preserve"> are doomed to fail</w:t>
      </w:r>
      <w:r w:rsidR="00732931" w:rsidRPr="00727FE8">
        <w:rPr>
          <w:lang w:bidi="en-US"/>
        </w:rPr>
        <w:t>.</w:t>
      </w:r>
      <w:r w:rsidR="00F26CA0" w:rsidRPr="00727FE8">
        <w:rPr>
          <w:lang w:bidi="en-US"/>
        </w:rPr>
        <w:t xml:space="preserve"> </w:t>
      </w:r>
      <w:r w:rsidR="00FB2B51" w:rsidRPr="00727FE8">
        <w:rPr>
          <w:lang w:bidi="en-US"/>
        </w:rPr>
        <w:t>A</w:t>
      </w:r>
      <w:r w:rsidR="00BB181A" w:rsidRPr="00727FE8">
        <w:rPr>
          <w:lang w:bidi="en-US"/>
        </w:rPr>
        <w:t xml:space="preserve"> </w:t>
      </w:r>
      <w:proofErr w:type="gramStart"/>
      <w:r w:rsidR="00BB181A" w:rsidRPr="00727FE8">
        <w:rPr>
          <w:lang w:bidi="en-US"/>
        </w:rPr>
        <w:t>text-book</w:t>
      </w:r>
      <w:proofErr w:type="gramEnd"/>
      <w:r w:rsidR="00BB181A" w:rsidRPr="00727FE8">
        <w:rPr>
          <w:lang w:bidi="en-US"/>
        </w:rPr>
        <w:t xml:space="preserve"> example </w:t>
      </w:r>
      <w:r w:rsidR="00650BC3" w:rsidRPr="00727FE8">
        <w:rPr>
          <w:lang w:bidi="en-US"/>
        </w:rPr>
        <w:t>is</w:t>
      </w:r>
      <w:r w:rsidR="00BB181A" w:rsidRPr="00727FE8">
        <w:rPr>
          <w:lang w:bidi="en-US"/>
        </w:rPr>
        <w:t xml:space="preserve"> the inevitable evolution of pesticide resistance in the face of </w:t>
      </w:r>
      <w:r w:rsidR="003760CA" w:rsidRPr="00727FE8">
        <w:rPr>
          <w:lang w:bidi="en-US"/>
        </w:rPr>
        <w:t xml:space="preserve">the </w:t>
      </w:r>
      <w:r w:rsidR="00BB181A" w:rsidRPr="00727FE8">
        <w:rPr>
          <w:lang w:bidi="en-US"/>
        </w:rPr>
        <w:t>strong directional selection</w:t>
      </w:r>
      <w:r w:rsidR="003760CA" w:rsidRPr="00727FE8">
        <w:rPr>
          <w:lang w:bidi="en-US"/>
        </w:rPr>
        <w:t xml:space="preserve"> imposed by </w:t>
      </w:r>
      <w:r w:rsidR="00516ADC" w:rsidRPr="00727FE8">
        <w:rPr>
          <w:lang w:bidi="en-US"/>
        </w:rPr>
        <w:t>insecticides</w:t>
      </w:r>
      <w:r w:rsidR="007F252C" w:rsidRPr="007F252C">
        <w:rPr>
          <w:vertAlign w:val="superscript"/>
          <w:lang w:bidi="en-US"/>
        </w:rPr>
        <w:t>1</w:t>
      </w:r>
      <w:r w:rsidR="00BB181A" w:rsidRPr="00727FE8">
        <w:rPr>
          <w:lang w:bidi="en-US"/>
        </w:rPr>
        <w:t>.</w:t>
      </w:r>
      <w:r w:rsidR="00F26CA0" w:rsidRPr="00727FE8">
        <w:rPr>
          <w:lang w:bidi="en-US"/>
        </w:rPr>
        <w:t xml:space="preserve"> </w:t>
      </w:r>
    </w:p>
    <w:p w14:paraId="050062EE" w14:textId="78002500" w:rsidR="00091B39" w:rsidRPr="00727FE8" w:rsidRDefault="00BB181A" w:rsidP="00F26CA0">
      <w:pPr>
        <w:spacing w:line="360" w:lineRule="auto"/>
        <w:jc w:val="both"/>
        <w:rPr>
          <w:lang w:bidi="en-US"/>
        </w:rPr>
      </w:pPr>
      <w:r w:rsidRPr="00727FE8">
        <w:rPr>
          <w:lang w:bidi="en-US"/>
        </w:rPr>
        <w:t>T</w:t>
      </w:r>
      <w:r w:rsidR="00732931" w:rsidRPr="00727FE8">
        <w:rPr>
          <w:lang w:bidi="en-US"/>
        </w:rPr>
        <w:t>he strength of the evolution</w:t>
      </w:r>
      <w:r w:rsidRPr="00727FE8">
        <w:rPr>
          <w:lang w:bidi="en-US"/>
        </w:rPr>
        <w:t>ary</w:t>
      </w:r>
      <w:r w:rsidR="00732931" w:rsidRPr="00727FE8">
        <w:rPr>
          <w:lang w:bidi="en-US"/>
        </w:rPr>
        <w:t xml:space="preserve"> algorithm is its simplicity: test a range of variants, select the best, replicate the winning design</w:t>
      </w:r>
      <w:r w:rsidR="0030548C" w:rsidRPr="00727FE8">
        <w:rPr>
          <w:lang w:bidi="en-US"/>
        </w:rPr>
        <w:t>(s)</w:t>
      </w:r>
      <w:r w:rsidR="00732931" w:rsidRPr="00727FE8">
        <w:rPr>
          <w:lang w:bidi="en-US"/>
        </w:rPr>
        <w:t xml:space="preserve"> with some </w:t>
      </w:r>
      <w:r w:rsidRPr="00727FE8">
        <w:rPr>
          <w:lang w:bidi="en-US"/>
        </w:rPr>
        <w:t>error</w:t>
      </w:r>
      <w:r w:rsidR="002460A2" w:rsidRPr="00727FE8">
        <w:rPr>
          <w:lang w:bidi="en-US"/>
        </w:rPr>
        <w:t>,</w:t>
      </w:r>
      <w:r w:rsidR="00732931" w:rsidRPr="00727FE8">
        <w:rPr>
          <w:lang w:bidi="en-US"/>
        </w:rPr>
        <w:t xml:space="preserve"> and rerun the process</w:t>
      </w:r>
      <w:r w:rsidR="007F252C">
        <w:rPr>
          <w:lang w:bidi="en-US"/>
        </w:rPr>
        <w:t>.</w:t>
      </w:r>
      <w:r w:rsidR="00732931" w:rsidRPr="00727FE8">
        <w:rPr>
          <w:lang w:bidi="en-US"/>
        </w:rPr>
        <w:t xml:space="preserve"> </w:t>
      </w:r>
      <w:r w:rsidR="002460A2" w:rsidRPr="00727FE8">
        <w:rPr>
          <w:lang w:bidi="en-US"/>
        </w:rPr>
        <w:t>N</w:t>
      </w:r>
      <w:r w:rsidR="00512FBC" w:rsidRPr="00727FE8">
        <w:rPr>
          <w:lang w:bidi="en-US"/>
        </w:rPr>
        <w:t xml:space="preserve">ature has been running this </w:t>
      </w:r>
      <w:r w:rsidR="002460A2" w:rsidRPr="00727FE8">
        <w:rPr>
          <w:lang w:bidi="en-US"/>
        </w:rPr>
        <w:t>R</w:t>
      </w:r>
      <w:r w:rsidR="00BA62C5">
        <w:rPr>
          <w:lang w:bidi="en-US"/>
        </w:rPr>
        <w:t>esea</w:t>
      </w:r>
      <w:r w:rsidR="00272DBC">
        <w:rPr>
          <w:lang w:bidi="en-US"/>
        </w:rPr>
        <w:t>rc</w:t>
      </w:r>
      <w:r w:rsidR="00BA62C5">
        <w:rPr>
          <w:lang w:bidi="en-US"/>
        </w:rPr>
        <w:t xml:space="preserve">h </w:t>
      </w:r>
      <w:r w:rsidR="002460A2" w:rsidRPr="00727FE8">
        <w:rPr>
          <w:lang w:bidi="en-US"/>
        </w:rPr>
        <w:t>&amp;</w:t>
      </w:r>
      <w:r w:rsidR="00BA62C5">
        <w:rPr>
          <w:lang w:bidi="en-US"/>
        </w:rPr>
        <w:t xml:space="preserve"> </w:t>
      </w:r>
      <w:r w:rsidR="002460A2" w:rsidRPr="00727FE8">
        <w:rPr>
          <w:lang w:bidi="en-US"/>
        </w:rPr>
        <w:t>D</w:t>
      </w:r>
      <w:r w:rsidR="00BA62C5">
        <w:rPr>
          <w:lang w:bidi="en-US"/>
        </w:rPr>
        <w:t>evelopment (R&amp;D)</w:t>
      </w:r>
      <w:r w:rsidR="002460A2" w:rsidRPr="00727FE8">
        <w:rPr>
          <w:lang w:bidi="en-US"/>
        </w:rPr>
        <w:t xml:space="preserve"> </w:t>
      </w:r>
      <w:r w:rsidR="00D526D5" w:rsidRPr="00727FE8">
        <w:rPr>
          <w:lang w:bidi="en-US"/>
        </w:rPr>
        <w:t>routine</w:t>
      </w:r>
      <w:r w:rsidR="00512FBC" w:rsidRPr="00727FE8">
        <w:rPr>
          <w:lang w:bidi="en-US"/>
        </w:rPr>
        <w:t xml:space="preserve"> for </w:t>
      </w:r>
      <w:r w:rsidR="00BB173A" w:rsidRPr="00727FE8">
        <w:rPr>
          <w:lang w:bidi="en-US"/>
        </w:rPr>
        <w:t xml:space="preserve">about </w:t>
      </w:r>
      <w:r w:rsidR="00512FBC" w:rsidRPr="00727FE8">
        <w:rPr>
          <w:lang w:bidi="en-US"/>
        </w:rPr>
        <w:t>3 billion years</w:t>
      </w:r>
      <w:r w:rsidR="002460A2" w:rsidRPr="00727FE8">
        <w:rPr>
          <w:lang w:bidi="en-US"/>
        </w:rPr>
        <w:t>,</w:t>
      </w:r>
      <w:r w:rsidR="00512FBC" w:rsidRPr="00727FE8">
        <w:rPr>
          <w:lang w:bidi="en-US"/>
        </w:rPr>
        <w:t xml:space="preserve"> </w:t>
      </w:r>
      <w:r w:rsidR="00E66775" w:rsidRPr="00727FE8">
        <w:rPr>
          <w:lang w:bidi="en-US"/>
        </w:rPr>
        <w:t xml:space="preserve">so </w:t>
      </w:r>
      <w:r w:rsidR="007875A3" w:rsidRPr="00727FE8">
        <w:rPr>
          <w:lang w:bidi="en-US"/>
        </w:rPr>
        <w:t>the</w:t>
      </w:r>
      <w:r w:rsidR="00E66775" w:rsidRPr="00727FE8">
        <w:rPr>
          <w:lang w:bidi="en-US"/>
        </w:rPr>
        <w:t xml:space="preserve"> </w:t>
      </w:r>
      <w:r w:rsidR="00BE6EC1" w:rsidRPr="00727FE8">
        <w:rPr>
          <w:lang w:bidi="en-US"/>
        </w:rPr>
        <w:t xml:space="preserve">development </w:t>
      </w:r>
      <w:r w:rsidR="00E66775" w:rsidRPr="00727FE8">
        <w:rPr>
          <w:lang w:bidi="en-US"/>
        </w:rPr>
        <w:t xml:space="preserve">costs </w:t>
      </w:r>
      <w:r w:rsidR="007875A3" w:rsidRPr="00727FE8">
        <w:rPr>
          <w:lang w:bidi="en-US"/>
        </w:rPr>
        <w:t xml:space="preserve">of </w:t>
      </w:r>
      <w:r w:rsidR="00BE6EC1" w:rsidRPr="00727FE8">
        <w:rPr>
          <w:lang w:bidi="en-US"/>
        </w:rPr>
        <w:t>natural</w:t>
      </w:r>
      <w:r w:rsidR="007875A3" w:rsidRPr="00727FE8">
        <w:rPr>
          <w:lang w:bidi="en-US"/>
        </w:rPr>
        <w:t xml:space="preserve"> solutions </w:t>
      </w:r>
      <w:r w:rsidR="00E66775" w:rsidRPr="00727FE8">
        <w:rPr>
          <w:lang w:bidi="en-US"/>
        </w:rPr>
        <w:t xml:space="preserve">have </w:t>
      </w:r>
      <w:r w:rsidR="007875A3" w:rsidRPr="00727FE8">
        <w:rPr>
          <w:lang w:bidi="en-US"/>
        </w:rPr>
        <w:t xml:space="preserve">long </w:t>
      </w:r>
      <w:r w:rsidR="00E66775" w:rsidRPr="00727FE8">
        <w:rPr>
          <w:lang w:bidi="en-US"/>
        </w:rPr>
        <w:t>been paid</w:t>
      </w:r>
      <w:r w:rsidR="00512FBC" w:rsidRPr="00727FE8">
        <w:rPr>
          <w:lang w:bidi="en-US"/>
        </w:rPr>
        <w:t xml:space="preserve">. </w:t>
      </w:r>
      <w:r w:rsidR="007875A3" w:rsidRPr="00727FE8">
        <w:rPr>
          <w:lang w:bidi="en-US"/>
        </w:rPr>
        <w:t xml:space="preserve">Furthermore, </w:t>
      </w:r>
      <w:r w:rsidR="00BE6EC1" w:rsidRPr="00727FE8">
        <w:rPr>
          <w:lang w:bidi="en-US"/>
        </w:rPr>
        <w:t xml:space="preserve">these </w:t>
      </w:r>
      <w:r w:rsidR="007875A3" w:rsidRPr="00727FE8">
        <w:rPr>
          <w:lang w:bidi="en-US"/>
        </w:rPr>
        <w:t xml:space="preserve">solutions can be sustainable as they evolve to track moving targets. </w:t>
      </w:r>
      <w:r w:rsidR="00732931" w:rsidRPr="00727FE8">
        <w:rPr>
          <w:lang w:bidi="en-US"/>
        </w:rPr>
        <w:t xml:space="preserve">However, </w:t>
      </w:r>
      <w:r w:rsidR="00D05FF0" w:rsidRPr="00727FE8">
        <w:rPr>
          <w:lang w:bidi="en-US"/>
        </w:rPr>
        <w:t xml:space="preserve">while </w:t>
      </w:r>
      <w:r w:rsidR="00732931" w:rsidRPr="00727FE8">
        <w:rPr>
          <w:lang w:bidi="en-US"/>
        </w:rPr>
        <w:t xml:space="preserve">humanity </w:t>
      </w:r>
      <w:r w:rsidR="00D05FF0" w:rsidRPr="00727FE8">
        <w:rPr>
          <w:lang w:bidi="en-US"/>
        </w:rPr>
        <w:t xml:space="preserve">has employed </w:t>
      </w:r>
      <w:r w:rsidR="002B2E90" w:rsidRPr="00727FE8">
        <w:rPr>
          <w:lang w:bidi="en-US"/>
        </w:rPr>
        <w:t>evolutionary principles</w:t>
      </w:r>
      <w:r w:rsidR="00D05FF0" w:rsidRPr="00727FE8">
        <w:rPr>
          <w:lang w:bidi="en-US"/>
        </w:rPr>
        <w:t xml:space="preserve"> </w:t>
      </w:r>
      <w:r w:rsidR="004D1C2A" w:rsidRPr="00727FE8">
        <w:rPr>
          <w:lang w:bidi="en-US"/>
        </w:rPr>
        <w:t xml:space="preserve">for </w:t>
      </w:r>
      <w:r w:rsidR="00E87D1B" w:rsidRPr="00727FE8">
        <w:rPr>
          <w:lang w:bidi="en-US"/>
        </w:rPr>
        <w:t>at least 10,</w:t>
      </w:r>
      <w:r w:rsidR="004D1C2A" w:rsidRPr="00727FE8">
        <w:rPr>
          <w:lang w:bidi="en-US"/>
        </w:rPr>
        <w:t xml:space="preserve">000 years </w:t>
      </w:r>
      <w:r w:rsidR="00D05FF0" w:rsidRPr="00727FE8">
        <w:rPr>
          <w:lang w:bidi="en-US"/>
        </w:rPr>
        <w:t>in the domestication of plants and animals, we are</w:t>
      </w:r>
      <w:r w:rsidR="00732931" w:rsidRPr="00727FE8">
        <w:rPr>
          <w:lang w:bidi="en-US"/>
        </w:rPr>
        <w:t xml:space="preserve"> only just beginning to realize the full range of natural solution</w:t>
      </w:r>
      <w:r w:rsidR="00650BC3" w:rsidRPr="00727FE8">
        <w:rPr>
          <w:lang w:bidi="en-US"/>
        </w:rPr>
        <w:t>s</w:t>
      </w:r>
      <w:r w:rsidR="00F26CA0" w:rsidRPr="00727FE8">
        <w:rPr>
          <w:lang w:bidi="en-US"/>
        </w:rPr>
        <w:t>,</w:t>
      </w:r>
      <w:r w:rsidR="00732931" w:rsidRPr="00727FE8">
        <w:rPr>
          <w:lang w:bidi="en-US"/>
        </w:rPr>
        <w:t xml:space="preserve"> and their implementation is in its infancy. </w:t>
      </w:r>
      <w:r w:rsidR="00C23F7B" w:rsidRPr="00727FE8">
        <w:rPr>
          <w:lang w:bidi="en-US"/>
        </w:rPr>
        <w:t>In addition to providing ready-made solution</w:t>
      </w:r>
      <w:r w:rsidR="00F26CA0" w:rsidRPr="00727FE8">
        <w:rPr>
          <w:lang w:bidi="en-US"/>
        </w:rPr>
        <w:t>s</w:t>
      </w:r>
      <w:r w:rsidR="00C23F7B" w:rsidRPr="00727FE8">
        <w:rPr>
          <w:lang w:bidi="en-US"/>
        </w:rPr>
        <w:t xml:space="preserve">, the general </w:t>
      </w:r>
      <w:r w:rsidR="00AE546F" w:rsidRPr="00727FE8">
        <w:rPr>
          <w:lang w:bidi="en-US"/>
        </w:rPr>
        <w:t>principles underlying evolution are</w:t>
      </w:r>
      <w:r w:rsidR="00C23F7B" w:rsidRPr="00727FE8">
        <w:rPr>
          <w:lang w:bidi="en-US"/>
        </w:rPr>
        <w:t xml:space="preserve"> remarkably powerful. </w:t>
      </w:r>
      <w:r w:rsidR="00AE546F" w:rsidRPr="00727FE8">
        <w:rPr>
          <w:lang w:bidi="en-US"/>
        </w:rPr>
        <w:t xml:space="preserve">This natural </w:t>
      </w:r>
      <w:r w:rsidR="00732931" w:rsidRPr="00727FE8">
        <w:rPr>
          <w:lang w:bidi="en-US"/>
        </w:rPr>
        <w:t>algorithm is</w:t>
      </w:r>
      <w:r w:rsidR="007875A3" w:rsidRPr="00727FE8">
        <w:rPr>
          <w:lang w:bidi="en-US"/>
        </w:rPr>
        <w:t xml:space="preserve"> </w:t>
      </w:r>
      <w:r w:rsidR="00C23F7B" w:rsidRPr="00727FE8">
        <w:rPr>
          <w:lang w:bidi="en-US"/>
        </w:rPr>
        <w:t xml:space="preserve">a </w:t>
      </w:r>
      <w:r w:rsidR="00732931" w:rsidRPr="00727FE8">
        <w:rPr>
          <w:lang w:bidi="en-US"/>
        </w:rPr>
        <w:t>highly effective problem solving technique</w:t>
      </w:r>
      <w:r w:rsidR="00AE546F" w:rsidRPr="00727FE8">
        <w:rPr>
          <w:lang w:bidi="en-US"/>
        </w:rPr>
        <w:t xml:space="preserve"> that is</w:t>
      </w:r>
      <w:r w:rsidR="00732931" w:rsidRPr="00727FE8">
        <w:rPr>
          <w:lang w:bidi="en-US"/>
        </w:rPr>
        <w:t xml:space="preserve"> able to respond rapidly and flexibly to </w:t>
      </w:r>
      <w:r w:rsidR="00E3364B" w:rsidRPr="00727FE8">
        <w:rPr>
          <w:lang w:bidi="en-US"/>
        </w:rPr>
        <w:t xml:space="preserve">pretty much </w:t>
      </w:r>
      <w:r w:rsidR="00732931" w:rsidRPr="00727FE8">
        <w:rPr>
          <w:lang w:bidi="en-US"/>
        </w:rPr>
        <w:t>any challenge</w:t>
      </w:r>
      <w:r w:rsidR="00AE546F" w:rsidRPr="00727FE8">
        <w:rPr>
          <w:lang w:bidi="en-US"/>
        </w:rPr>
        <w:t>.</w:t>
      </w:r>
      <w:r w:rsidR="00F26CA0" w:rsidRPr="00727FE8">
        <w:rPr>
          <w:lang w:bidi="en-US"/>
        </w:rPr>
        <w:t xml:space="preserve"> </w:t>
      </w:r>
      <w:r w:rsidR="00AE546F" w:rsidRPr="00727FE8">
        <w:rPr>
          <w:lang w:bidi="en-US"/>
        </w:rPr>
        <w:t>However,</w:t>
      </w:r>
      <w:r w:rsidR="00732931" w:rsidRPr="00727FE8">
        <w:rPr>
          <w:lang w:bidi="en-US"/>
        </w:rPr>
        <w:t xml:space="preserve"> this simple and highly functional </w:t>
      </w:r>
      <w:r w:rsidR="00F26CA0" w:rsidRPr="00727FE8">
        <w:rPr>
          <w:lang w:bidi="en-US"/>
        </w:rPr>
        <w:t>“design” protocol</w:t>
      </w:r>
      <w:r w:rsidR="00732931" w:rsidRPr="00727FE8">
        <w:rPr>
          <w:lang w:bidi="en-US"/>
        </w:rPr>
        <w:t xml:space="preserve"> is </w:t>
      </w:r>
      <w:r w:rsidR="002460A2" w:rsidRPr="00727FE8">
        <w:rPr>
          <w:lang w:bidi="en-US"/>
        </w:rPr>
        <w:t>remarkably</w:t>
      </w:r>
      <w:r w:rsidR="00422D19" w:rsidRPr="00727FE8">
        <w:rPr>
          <w:lang w:bidi="en-US"/>
        </w:rPr>
        <w:t xml:space="preserve"> </w:t>
      </w:r>
      <w:r w:rsidR="00C23F7B" w:rsidRPr="00727FE8">
        <w:rPr>
          <w:lang w:bidi="en-US"/>
        </w:rPr>
        <w:t>under-used</w:t>
      </w:r>
      <w:r w:rsidR="00732931" w:rsidRPr="00727FE8">
        <w:rPr>
          <w:lang w:bidi="en-US"/>
        </w:rPr>
        <w:t>.</w:t>
      </w:r>
    </w:p>
    <w:p w14:paraId="7DD14DB8" w14:textId="4BDDBA28" w:rsidR="00091B39" w:rsidRPr="00727FE8" w:rsidRDefault="00B42271" w:rsidP="00F26CA0">
      <w:pPr>
        <w:spacing w:line="360" w:lineRule="auto"/>
        <w:jc w:val="both"/>
        <w:rPr>
          <w:lang w:bidi="en-US"/>
        </w:rPr>
      </w:pPr>
      <w:r w:rsidRPr="00727FE8">
        <w:t>So h</w:t>
      </w:r>
      <w:r w:rsidR="00091B39" w:rsidRPr="00727FE8">
        <w:t>ow do we make more of nature</w:t>
      </w:r>
      <w:r w:rsidR="00650BC3" w:rsidRPr="00727FE8">
        <w:t>’</w:t>
      </w:r>
      <w:r w:rsidR="00091B39" w:rsidRPr="00727FE8">
        <w:t>s designs and the method that produced them?</w:t>
      </w:r>
      <w:r w:rsidR="00F26CA0" w:rsidRPr="00727FE8">
        <w:t xml:space="preserve"> </w:t>
      </w:r>
      <w:r w:rsidR="00091B39" w:rsidRPr="00727FE8">
        <w:t>Part of the answer is policy related.</w:t>
      </w:r>
      <w:r w:rsidR="00F26CA0" w:rsidRPr="00727FE8">
        <w:t xml:space="preserve"> </w:t>
      </w:r>
      <w:r w:rsidR="00091B39" w:rsidRPr="00727FE8">
        <w:t xml:space="preserve">Until policy makers, within government and other bodies, recognize that evolution is </w:t>
      </w:r>
      <w:r w:rsidR="00E3364B" w:rsidRPr="00727FE8">
        <w:t>both</w:t>
      </w:r>
      <w:r w:rsidR="00091B39" w:rsidRPr="00727FE8">
        <w:t xml:space="preserve"> problem and solution, we will not reap the rewards that are there to be taken.</w:t>
      </w:r>
      <w:r w:rsidR="00F26CA0" w:rsidRPr="00727FE8">
        <w:t xml:space="preserve"> </w:t>
      </w:r>
      <w:r w:rsidR="006D4CFD" w:rsidRPr="00727FE8">
        <w:t>It is incumbent upon us</w:t>
      </w:r>
      <w:r w:rsidR="00684D6A">
        <w:t>, scientists,</w:t>
      </w:r>
      <w:r w:rsidR="006D4CFD" w:rsidRPr="00727FE8">
        <w:t xml:space="preserve"> to </w:t>
      </w:r>
      <w:r w:rsidR="00C029BE" w:rsidRPr="00727FE8">
        <w:t>educate institutions to enable this</w:t>
      </w:r>
      <w:r w:rsidR="00F26CA0" w:rsidRPr="00727FE8">
        <w:t xml:space="preserve"> recognition</w:t>
      </w:r>
      <w:r w:rsidR="00C029BE" w:rsidRPr="00727FE8">
        <w:t>.</w:t>
      </w:r>
      <w:r w:rsidR="006D4CFD" w:rsidRPr="00727FE8">
        <w:t xml:space="preserve"> </w:t>
      </w:r>
      <w:r w:rsidR="00985794" w:rsidRPr="00727FE8">
        <w:rPr>
          <w:lang w:bidi="en-US"/>
        </w:rPr>
        <w:t>T</w:t>
      </w:r>
      <w:r w:rsidR="00091B39" w:rsidRPr="00727FE8">
        <w:t xml:space="preserve">he </w:t>
      </w:r>
      <w:r w:rsidR="00091B39" w:rsidRPr="00727FE8">
        <w:lastRenderedPageBreak/>
        <w:t xml:space="preserve">evolution of antibiotic resistance is </w:t>
      </w:r>
      <w:r w:rsidR="00985794" w:rsidRPr="00727FE8">
        <w:t xml:space="preserve">a </w:t>
      </w:r>
      <w:r w:rsidR="00C029BE" w:rsidRPr="00727FE8">
        <w:t>case in point</w:t>
      </w:r>
      <w:r w:rsidR="00985794" w:rsidRPr="00727FE8">
        <w:t>.</w:t>
      </w:r>
      <w:r w:rsidR="00F26CA0" w:rsidRPr="00727FE8">
        <w:t xml:space="preserve"> </w:t>
      </w:r>
      <w:r w:rsidR="00985794" w:rsidRPr="00727FE8">
        <w:t xml:space="preserve">This is </w:t>
      </w:r>
      <w:r w:rsidR="00091B39" w:rsidRPr="00727FE8">
        <w:t xml:space="preserve">an increasingly dangerous problem that </w:t>
      </w:r>
      <w:r w:rsidR="00C029BE" w:rsidRPr="00727FE8">
        <w:t>already results in millions of needless deaths</w:t>
      </w:r>
      <w:r w:rsidR="007F252C" w:rsidRPr="007F252C">
        <w:rPr>
          <w:vertAlign w:val="superscript"/>
        </w:rPr>
        <w:t>2</w:t>
      </w:r>
      <w:r w:rsidR="00091B39" w:rsidRPr="00727FE8">
        <w:t>.</w:t>
      </w:r>
      <w:r w:rsidR="00F26CA0" w:rsidRPr="00727FE8">
        <w:t xml:space="preserve"> </w:t>
      </w:r>
      <w:r w:rsidR="00091B39" w:rsidRPr="00727FE8">
        <w:t xml:space="preserve">If there had been broader </w:t>
      </w:r>
      <w:r w:rsidR="00F26CA0" w:rsidRPr="00727FE8">
        <w:t>understanding</w:t>
      </w:r>
      <w:r w:rsidR="00091B39" w:rsidRPr="00727FE8">
        <w:t xml:space="preserve"> that organisms evolve, and rates of evolution depend on the strength of selection, both basic tenants of evolutionary biology, we </w:t>
      </w:r>
      <w:r w:rsidR="00516ADC" w:rsidRPr="00727FE8">
        <w:t xml:space="preserve">may </w:t>
      </w:r>
      <w:r w:rsidR="00091B39" w:rsidRPr="00727FE8">
        <w:t xml:space="preserve">not </w:t>
      </w:r>
      <w:r w:rsidR="005F39F5" w:rsidRPr="00727FE8">
        <w:t xml:space="preserve">be </w:t>
      </w:r>
      <w:r w:rsidR="007C4422" w:rsidRPr="00727FE8">
        <w:t>in</w:t>
      </w:r>
      <w:r w:rsidR="00091B39" w:rsidRPr="00727FE8">
        <w:t xml:space="preserve"> this troubl</w:t>
      </w:r>
      <w:r w:rsidR="007C4422" w:rsidRPr="00727FE8">
        <w:t>ing</w:t>
      </w:r>
      <w:r w:rsidR="00091B39" w:rsidRPr="00727FE8">
        <w:t xml:space="preserve"> </w:t>
      </w:r>
      <w:r w:rsidR="007C4422" w:rsidRPr="00727FE8">
        <w:t>situation</w:t>
      </w:r>
      <w:r w:rsidR="00091B39" w:rsidRPr="00727FE8">
        <w:t>.</w:t>
      </w:r>
      <w:r w:rsidR="00F26CA0" w:rsidRPr="00727FE8">
        <w:t xml:space="preserve"> </w:t>
      </w:r>
      <w:r w:rsidR="00C029BE" w:rsidRPr="00727FE8">
        <w:t>Additionally</w:t>
      </w:r>
      <w:r w:rsidR="00EE0C37" w:rsidRPr="00727FE8">
        <w:t xml:space="preserve">, guidance to finish antibiotic </w:t>
      </w:r>
      <w:r w:rsidR="00EB0A9A" w:rsidRPr="00727FE8">
        <w:t>prescriptions</w:t>
      </w:r>
      <w:r w:rsidR="00EE0C37" w:rsidRPr="00727FE8">
        <w:t xml:space="preserve"> may have been misplaced</w:t>
      </w:r>
      <w:r w:rsidR="007F252C" w:rsidRPr="007F252C">
        <w:rPr>
          <w:vertAlign w:val="superscript"/>
        </w:rPr>
        <w:t>3</w:t>
      </w:r>
      <w:proofErr w:type="gramStart"/>
      <w:r w:rsidR="007F252C" w:rsidRPr="007F252C">
        <w:rPr>
          <w:vertAlign w:val="superscript"/>
        </w:rPr>
        <w:t>,4</w:t>
      </w:r>
      <w:proofErr w:type="gramEnd"/>
      <w:r w:rsidR="00EB0A9A" w:rsidRPr="00727FE8">
        <w:t>.</w:t>
      </w:r>
      <w:r w:rsidR="00F26CA0" w:rsidRPr="00727FE8">
        <w:t xml:space="preserve"> </w:t>
      </w:r>
      <w:r w:rsidR="00D07C14" w:rsidRPr="00727FE8">
        <w:t>High-do</w:t>
      </w:r>
      <w:r w:rsidR="00E3364B" w:rsidRPr="00727FE8">
        <w:t>se</w:t>
      </w:r>
      <w:r w:rsidR="00D07C14" w:rsidRPr="00727FE8">
        <w:t xml:space="preserve"> antibiotics</w:t>
      </w:r>
      <w:r w:rsidR="00193D6A" w:rsidRPr="00727FE8">
        <w:t xml:space="preserve"> select for the evolution of resistance</w:t>
      </w:r>
      <w:r w:rsidR="00D07C14" w:rsidRPr="00727FE8">
        <w:t>,</w:t>
      </w:r>
      <w:r w:rsidR="00F26CA0" w:rsidRPr="00727FE8">
        <w:t xml:space="preserve"> but also remove</w:t>
      </w:r>
      <w:r w:rsidR="00EB0A9A" w:rsidRPr="00727FE8">
        <w:t xml:space="preserve"> non-resistant forms</w:t>
      </w:r>
      <w:r w:rsidR="002B3F36" w:rsidRPr="00727FE8">
        <w:t>,</w:t>
      </w:r>
      <w:r w:rsidR="00EB0A9A" w:rsidRPr="00727FE8">
        <w:t xml:space="preserve"> which </w:t>
      </w:r>
      <w:r w:rsidR="00A46D94" w:rsidRPr="00727FE8">
        <w:t xml:space="preserve">can be </w:t>
      </w:r>
      <w:r w:rsidR="00EB0A9A" w:rsidRPr="00727FE8">
        <w:t>competitively superior because they do not pay the costs of resistance</w:t>
      </w:r>
      <w:r w:rsidR="00193D6A" w:rsidRPr="00727FE8">
        <w:t>.</w:t>
      </w:r>
      <w:r w:rsidR="00F26CA0" w:rsidRPr="00727FE8">
        <w:t xml:space="preserve"> </w:t>
      </w:r>
      <w:r w:rsidR="00A46D94" w:rsidRPr="00727FE8">
        <w:t xml:space="preserve">Prolonged doses of antibiotics can therefore </w:t>
      </w:r>
      <w:r w:rsidR="00193D6A" w:rsidRPr="00727FE8">
        <w:t>make it easier for</w:t>
      </w:r>
      <w:r w:rsidR="00EE0C37" w:rsidRPr="00727FE8">
        <w:t xml:space="preserve"> resistant </w:t>
      </w:r>
      <w:r w:rsidR="00193D6A" w:rsidRPr="00727FE8">
        <w:t>forms to</w:t>
      </w:r>
      <w:r w:rsidR="00EB0A9A" w:rsidRPr="00727FE8">
        <w:t xml:space="preserve"> proliferate and occupy now vacant niches</w:t>
      </w:r>
      <w:r w:rsidR="00A46D94" w:rsidRPr="00727FE8">
        <w:t>, and this</w:t>
      </w:r>
      <w:r w:rsidR="00D05FF0" w:rsidRPr="00727FE8">
        <w:t xml:space="preserve"> in a very real sense</w:t>
      </w:r>
      <w:r w:rsidR="0024589C" w:rsidRPr="00727FE8">
        <w:t>,</w:t>
      </w:r>
      <w:r w:rsidR="00D05FF0" w:rsidRPr="00727FE8">
        <w:t xml:space="preserve"> replicates our domestication of plants and animals, show</w:t>
      </w:r>
      <w:r w:rsidR="00EC4DF0" w:rsidRPr="00727FE8">
        <w:t>ing</w:t>
      </w:r>
      <w:r w:rsidR="00D05FF0" w:rsidRPr="00727FE8">
        <w:t xml:space="preserve"> we have not </w:t>
      </w:r>
      <w:r w:rsidR="00A46D94" w:rsidRPr="00727FE8">
        <w:t>understood the general principles of evolution at all well</w:t>
      </w:r>
      <w:r w:rsidR="00D05FF0" w:rsidRPr="00727FE8">
        <w:t>.</w:t>
      </w:r>
    </w:p>
    <w:p w14:paraId="2939365D" w14:textId="6E701B17" w:rsidR="00716D94" w:rsidRPr="00727FE8" w:rsidRDefault="00615FCC" w:rsidP="00F26CA0">
      <w:pPr>
        <w:spacing w:line="360" w:lineRule="auto"/>
        <w:jc w:val="both"/>
      </w:pPr>
      <w:r w:rsidRPr="00727FE8">
        <w:t>More r</w:t>
      </w:r>
      <w:r w:rsidR="00145E94" w:rsidRPr="00727FE8">
        <w:t xml:space="preserve">ecent approaches to antibiotic </w:t>
      </w:r>
      <w:r w:rsidR="00370373" w:rsidRPr="00727FE8">
        <w:t xml:space="preserve">resistance </w:t>
      </w:r>
      <w:r w:rsidRPr="00727FE8">
        <w:t>do</w:t>
      </w:r>
      <w:r w:rsidR="00370373" w:rsidRPr="00727FE8">
        <w:t xml:space="preserve"> incorpor</w:t>
      </w:r>
      <w:r w:rsidR="00145E94" w:rsidRPr="00727FE8">
        <w:t xml:space="preserve">ate </w:t>
      </w:r>
      <w:r w:rsidR="00EA52FC" w:rsidRPr="00727FE8">
        <w:t xml:space="preserve">understanding of </w:t>
      </w:r>
      <w:r w:rsidR="00145E94" w:rsidRPr="00727FE8">
        <w:t xml:space="preserve">selection, evolutionary trade-offs and single </w:t>
      </w:r>
      <w:r w:rsidR="00370373" w:rsidRPr="00727FE8">
        <w:t>gene</w:t>
      </w:r>
      <w:r w:rsidR="00145E94" w:rsidRPr="00727FE8">
        <w:t xml:space="preserve"> effect</w:t>
      </w:r>
      <w:r w:rsidR="00370373" w:rsidRPr="00727FE8">
        <w:t>s on</w:t>
      </w:r>
      <w:r w:rsidR="00145E94" w:rsidRPr="00727FE8">
        <w:t xml:space="preserve"> multiple traits (</w:t>
      </w:r>
      <w:proofErr w:type="spellStart"/>
      <w:proofErr w:type="gramStart"/>
      <w:r w:rsidR="00145E94" w:rsidRPr="00727FE8">
        <w:t>pleiotropy</w:t>
      </w:r>
      <w:proofErr w:type="spellEnd"/>
      <w:r w:rsidR="00145E94" w:rsidRPr="00727FE8">
        <w:t>)</w:t>
      </w:r>
      <w:r w:rsidR="007F252C" w:rsidRPr="007F252C">
        <w:rPr>
          <w:vertAlign w:val="superscript"/>
        </w:rPr>
        <w:t>5</w:t>
      </w:r>
      <w:proofErr w:type="gramEnd"/>
      <w:r w:rsidR="00145E94" w:rsidRPr="00727FE8">
        <w:t>.</w:t>
      </w:r>
      <w:r w:rsidR="00F26CA0" w:rsidRPr="00727FE8">
        <w:t xml:space="preserve"> </w:t>
      </w:r>
      <w:r w:rsidR="00145E94" w:rsidRPr="00727FE8">
        <w:t xml:space="preserve"> </w:t>
      </w:r>
      <w:r w:rsidR="00370373" w:rsidRPr="00727FE8">
        <w:t xml:space="preserve">This means that next-generation antibiotic treatments should </w:t>
      </w:r>
      <w:r w:rsidR="00EA52FC" w:rsidRPr="00727FE8">
        <w:t xml:space="preserve">pose evolutionarily problems </w:t>
      </w:r>
      <w:r w:rsidR="002C2ED4" w:rsidRPr="00727FE8">
        <w:t xml:space="preserve">that are naturally insoluble </w:t>
      </w:r>
      <w:r w:rsidR="00EA52FC" w:rsidRPr="00727FE8">
        <w:t>by asking</w:t>
      </w:r>
      <w:r w:rsidR="00370373" w:rsidRPr="00727FE8">
        <w:t xml:space="preserve"> bacteria to </w:t>
      </w:r>
      <w:r w:rsidR="00EA52FC" w:rsidRPr="00727FE8">
        <w:t>simultaneously seek multiple incompatible</w:t>
      </w:r>
      <w:r w:rsidR="00145E94" w:rsidRPr="00727FE8">
        <w:t xml:space="preserve"> </w:t>
      </w:r>
      <w:r w:rsidR="008331A0" w:rsidRPr="00727FE8">
        <w:t>solutions: metaphorically</w:t>
      </w:r>
      <w:r w:rsidR="00EA52FC" w:rsidRPr="00727FE8">
        <w:t xml:space="preserve"> asking them to be both small and large at the same time.</w:t>
      </w:r>
      <w:r w:rsidR="00F26CA0" w:rsidRPr="00727FE8">
        <w:t xml:space="preserve"> </w:t>
      </w:r>
      <w:r w:rsidR="000F62E7" w:rsidRPr="00727FE8">
        <w:t>Darwinian medicine is an embracement of these principles. This approach does not treat all “disease” sym</w:t>
      </w:r>
      <w:r w:rsidR="003E783D" w:rsidRPr="00727FE8">
        <w:t>p</w:t>
      </w:r>
      <w:r w:rsidR="000F62E7" w:rsidRPr="00727FE8">
        <w:t>toms</w:t>
      </w:r>
      <w:r w:rsidR="00F26CA0" w:rsidRPr="00727FE8">
        <w:t xml:space="preserve"> </w:t>
      </w:r>
      <w:r w:rsidR="000F62E7" w:rsidRPr="00727FE8">
        <w:t>as pathologies, but rather recognizes that some of these are evolved responses of the host to clear infection.</w:t>
      </w:r>
      <w:r w:rsidR="003E783D" w:rsidRPr="00727FE8">
        <w:t xml:space="preserve"> Insight like </w:t>
      </w:r>
      <w:proofErr w:type="gramStart"/>
      <w:r w:rsidR="003E783D" w:rsidRPr="00727FE8">
        <w:t xml:space="preserve">this </w:t>
      </w:r>
      <w:r w:rsidR="00B42271" w:rsidRPr="00727FE8">
        <w:t>promises</w:t>
      </w:r>
      <w:proofErr w:type="gramEnd"/>
      <w:r w:rsidR="00B42271" w:rsidRPr="00727FE8">
        <w:t xml:space="preserve"> to</w:t>
      </w:r>
      <w:r w:rsidR="003E783D" w:rsidRPr="00727FE8">
        <w:t xml:space="preserve"> </w:t>
      </w:r>
      <w:proofErr w:type="spellStart"/>
      <w:r w:rsidR="003E783D" w:rsidRPr="00727FE8">
        <w:t>revolutionise</w:t>
      </w:r>
      <w:proofErr w:type="spellEnd"/>
      <w:r w:rsidR="003E783D" w:rsidRPr="00727FE8">
        <w:t xml:space="preserve"> how we deal with health issues like obesity and ageing.</w:t>
      </w:r>
      <w:r w:rsidR="00F26CA0" w:rsidRPr="00727FE8">
        <w:t xml:space="preserve"> </w:t>
      </w:r>
      <w:r w:rsidR="00716D94" w:rsidRPr="00727FE8">
        <w:t>The recent utilization of the bacterial immune system to develop CRISPR/Cas9 gene editing and all that this promises</w:t>
      </w:r>
      <w:r w:rsidR="007F252C" w:rsidRPr="007F252C">
        <w:rPr>
          <w:vertAlign w:val="superscript"/>
        </w:rPr>
        <w:t>6</w:t>
      </w:r>
      <w:r w:rsidR="00716D94" w:rsidRPr="00727FE8">
        <w:t>, reveals how harnessing nature</w:t>
      </w:r>
      <w:r w:rsidR="001F1936" w:rsidRPr="00727FE8">
        <w:t>’</w:t>
      </w:r>
      <w:r w:rsidR="00716D94" w:rsidRPr="00727FE8">
        <w:t>s products can be enormously powerful once we have identified them, and cancer research is similarly being revolutionized by adopting an evolutionary focus</w:t>
      </w:r>
      <w:r w:rsidR="007F252C" w:rsidRPr="007F252C">
        <w:rPr>
          <w:vertAlign w:val="superscript"/>
        </w:rPr>
        <w:t>7</w:t>
      </w:r>
      <w:r w:rsidR="00716D94" w:rsidRPr="00727FE8">
        <w:t>.</w:t>
      </w:r>
      <w:r w:rsidR="00F26CA0" w:rsidRPr="00727FE8">
        <w:t xml:space="preserve"> </w:t>
      </w:r>
    </w:p>
    <w:p w14:paraId="2D10B2D7" w14:textId="6B138C30" w:rsidR="00716D94" w:rsidRPr="00727FE8" w:rsidRDefault="00E46A17" w:rsidP="00F26CA0">
      <w:pPr>
        <w:spacing w:line="360" w:lineRule="auto"/>
        <w:jc w:val="both"/>
      </w:pPr>
      <w:r w:rsidRPr="00727FE8">
        <w:t xml:space="preserve">However, the importance of evolutionary solutions and thinking </w:t>
      </w:r>
      <w:r w:rsidR="00145E94" w:rsidRPr="00727FE8">
        <w:t>extend</w:t>
      </w:r>
      <w:r w:rsidR="00EA52FC" w:rsidRPr="00727FE8">
        <w:t>s well</w:t>
      </w:r>
      <w:r w:rsidR="00145E94" w:rsidRPr="00727FE8">
        <w:t xml:space="preserve"> beyond </w:t>
      </w:r>
      <w:r w:rsidR="003E783D" w:rsidRPr="00727FE8">
        <w:t>health</w:t>
      </w:r>
      <w:r w:rsidR="00145E94" w:rsidRPr="00727FE8">
        <w:t>.</w:t>
      </w:r>
      <w:r w:rsidR="00F26CA0" w:rsidRPr="00727FE8">
        <w:t xml:space="preserve"> </w:t>
      </w:r>
      <w:r w:rsidR="008331A0" w:rsidRPr="00727FE8">
        <w:t>Consider</w:t>
      </w:r>
      <w:r w:rsidR="007C4422" w:rsidRPr="00727FE8">
        <w:t xml:space="preserve"> </w:t>
      </w:r>
      <w:r w:rsidR="00B42271" w:rsidRPr="00727FE8">
        <w:t>other</w:t>
      </w:r>
      <w:r w:rsidR="007C4422" w:rsidRPr="00727FE8">
        <w:t xml:space="preserve"> major problems facing society at large</w:t>
      </w:r>
      <w:r w:rsidR="00BB147C" w:rsidRPr="00727FE8">
        <w:t>:</w:t>
      </w:r>
      <w:r w:rsidR="007C4422" w:rsidRPr="00727FE8">
        <w:t xml:space="preserve"> energy, food, </w:t>
      </w:r>
      <w:r w:rsidR="003E783D" w:rsidRPr="00727FE8">
        <w:t xml:space="preserve">and clean </w:t>
      </w:r>
      <w:r w:rsidR="007C4422" w:rsidRPr="00727FE8">
        <w:t>water.</w:t>
      </w:r>
      <w:r w:rsidR="00F26CA0" w:rsidRPr="00727FE8">
        <w:t xml:space="preserve"> </w:t>
      </w:r>
      <w:r w:rsidR="007C4422" w:rsidRPr="00727FE8">
        <w:t>All are impacted by evolution</w:t>
      </w:r>
      <w:r w:rsidR="000918F0" w:rsidRPr="00727FE8">
        <w:t>,</w:t>
      </w:r>
      <w:r w:rsidR="007C4422" w:rsidRPr="00727FE8">
        <w:t xml:space="preserve"> or </w:t>
      </w:r>
      <w:r w:rsidR="000918F0" w:rsidRPr="00727FE8">
        <w:t xml:space="preserve">are issues that </w:t>
      </w:r>
      <w:r w:rsidR="007C4422" w:rsidRPr="00727FE8">
        <w:t xml:space="preserve">can be </w:t>
      </w:r>
      <w:r w:rsidR="00615FCC" w:rsidRPr="00727FE8">
        <w:t>confronted using</w:t>
      </w:r>
      <w:r w:rsidR="007C4422" w:rsidRPr="00727FE8">
        <w:t xml:space="preserve"> evolutionary principles.</w:t>
      </w:r>
      <w:r w:rsidR="00F26CA0" w:rsidRPr="00727FE8">
        <w:t xml:space="preserve"> </w:t>
      </w:r>
      <w:r w:rsidR="008331A0" w:rsidRPr="00727FE8">
        <w:t xml:space="preserve">For example, </w:t>
      </w:r>
      <w:r w:rsidR="00BB147C" w:rsidRPr="00727FE8">
        <w:t>using</w:t>
      </w:r>
      <w:r w:rsidR="008331A0" w:rsidRPr="00727FE8">
        <w:t xml:space="preserve"> butterfly wings </w:t>
      </w:r>
      <w:r w:rsidR="00BB147C" w:rsidRPr="00727FE8">
        <w:t xml:space="preserve">to help design solar cells </w:t>
      </w:r>
      <w:r w:rsidR="008331A0" w:rsidRPr="00727FE8">
        <w:t>increase</w:t>
      </w:r>
      <w:r w:rsidR="00F101A2" w:rsidRPr="00727FE8">
        <w:t>s</w:t>
      </w:r>
      <w:r w:rsidR="008331A0" w:rsidRPr="00727FE8">
        <w:t xml:space="preserve"> the</w:t>
      </w:r>
      <w:r w:rsidR="00BB147C" w:rsidRPr="00727FE8">
        <w:t>ir</w:t>
      </w:r>
      <w:r w:rsidR="008331A0" w:rsidRPr="00727FE8">
        <w:t xml:space="preserve"> </w:t>
      </w:r>
      <w:r w:rsidR="00F101A2" w:rsidRPr="00727FE8">
        <w:t>power output</w:t>
      </w:r>
      <w:r w:rsidR="008331A0" w:rsidRPr="00727FE8">
        <w:t xml:space="preserve"> </w:t>
      </w:r>
      <w:r w:rsidR="00F101A2" w:rsidRPr="00727FE8">
        <w:t>by more than 40%</w:t>
      </w:r>
      <w:r w:rsidR="007F252C" w:rsidRPr="007F252C">
        <w:rPr>
          <w:vertAlign w:val="superscript"/>
        </w:rPr>
        <w:t>8</w:t>
      </w:r>
      <w:r w:rsidR="008331A0" w:rsidRPr="00727FE8">
        <w:t xml:space="preserve">, </w:t>
      </w:r>
      <w:r w:rsidR="00F101A2" w:rsidRPr="00727FE8">
        <w:t xml:space="preserve">bacteria </w:t>
      </w:r>
      <w:r w:rsidR="000918F0" w:rsidRPr="00727FE8">
        <w:t xml:space="preserve">have been identified and used </w:t>
      </w:r>
      <w:r w:rsidR="00F101A2" w:rsidRPr="00727FE8">
        <w:t>to breakdown pollutants</w:t>
      </w:r>
      <w:r w:rsidR="007A0582" w:rsidRPr="00727FE8">
        <w:t xml:space="preserve"> or harvest rare metals </w:t>
      </w:r>
      <w:r w:rsidR="007A0582" w:rsidRPr="00727FE8">
        <w:lastRenderedPageBreak/>
        <w:t>from mine waste</w:t>
      </w:r>
      <w:r w:rsidR="007F252C" w:rsidRPr="007F252C">
        <w:rPr>
          <w:vertAlign w:val="superscript"/>
        </w:rPr>
        <w:t>9</w:t>
      </w:r>
      <w:r w:rsidR="007A0582" w:rsidRPr="00727FE8">
        <w:t xml:space="preserve">, </w:t>
      </w:r>
      <w:r w:rsidR="00310D21" w:rsidRPr="00727FE8">
        <w:t xml:space="preserve">and </w:t>
      </w:r>
      <w:r w:rsidR="000918F0" w:rsidRPr="00727FE8">
        <w:t xml:space="preserve">we </w:t>
      </w:r>
      <w:r w:rsidR="00BB147C" w:rsidRPr="00727FE8">
        <w:t>can</w:t>
      </w:r>
      <w:r w:rsidR="000918F0" w:rsidRPr="00727FE8">
        <w:t xml:space="preserve"> </w:t>
      </w:r>
      <w:r w:rsidR="00BB147C" w:rsidRPr="00727FE8">
        <w:t>exploit</w:t>
      </w:r>
      <w:r w:rsidR="0063769D" w:rsidRPr="00727FE8">
        <w:t xml:space="preserve"> the photosynthetic process to more effectively</w:t>
      </w:r>
      <w:r w:rsidR="00310D21" w:rsidRPr="00727FE8">
        <w:t xml:space="preserve"> harvest solar energy</w:t>
      </w:r>
      <w:r w:rsidR="007F252C" w:rsidRPr="007F252C">
        <w:rPr>
          <w:vertAlign w:val="superscript"/>
        </w:rPr>
        <w:t>10</w:t>
      </w:r>
      <w:r w:rsidR="0063769D" w:rsidRPr="00727FE8">
        <w:t>.</w:t>
      </w:r>
      <w:r w:rsidR="0063769D" w:rsidRPr="00727FE8">
        <w:rPr>
          <w:b/>
        </w:rPr>
        <w:t xml:space="preserve"> </w:t>
      </w:r>
      <w:r w:rsidR="0063769D" w:rsidRPr="00727FE8">
        <w:t>M</w:t>
      </w:r>
      <w:r w:rsidR="008331A0" w:rsidRPr="00727FE8">
        <w:t>ore prosaically, beetle cuticle can be used to desi</w:t>
      </w:r>
      <w:r w:rsidR="0063769D" w:rsidRPr="00727FE8">
        <w:t>gn</w:t>
      </w:r>
      <w:r w:rsidR="008331A0" w:rsidRPr="00727FE8">
        <w:t xml:space="preserve"> whiter paper</w:t>
      </w:r>
      <w:r w:rsidR="007F252C" w:rsidRPr="007F252C">
        <w:rPr>
          <w:vertAlign w:val="superscript"/>
        </w:rPr>
        <w:t>11</w:t>
      </w:r>
      <w:r w:rsidR="008331A0" w:rsidRPr="00727FE8">
        <w:t xml:space="preserve">, and enzymes </w:t>
      </w:r>
      <w:r w:rsidR="0073272D" w:rsidRPr="00727FE8">
        <w:t>are now</w:t>
      </w:r>
      <w:r w:rsidR="001F1936" w:rsidRPr="00727FE8">
        <w:t xml:space="preserve"> </w:t>
      </w:r>
      <w:r w:rsidR="008331A0" w:rsidRPr="00727FE8">
        <w:t xml:space="preserve">exploited to </w:t>
      </w:r>
      <w:r w:rsidR="00504559" w:rsidRPr="00727FE8">
        <w:t>make bio-reactive detergents</w:t>
      </w:r>
      <w:r w:rsidR="007F252C" w:rsidRPr="007F252C">
        <w:rPr>
          <w:vertAlign w:val="superscript"/>
        </w:rPr>
        <w:t>12</w:t>
      </w:r>
      <w:r w:rsidR="007F252C">
        <w:t xml:space="preserve"> </w:t>
      </w:r>
      <w:r w:rsidR="005A2549">
        <w:t>(Fig 1)</w:t>
      </w:r>
      <w:r w:rsidR="00BB147C" w:rsidRPr="00727FE8">
        <w:t>.</w:t>
      </w:r>
      <w:r w:rsidR="00F26CA0" w:rsidRPr="00727FE8">
        <w:t xml:space="preserve"> </w:t>
      </w:r>
      <w:r w:rsidR="00BB147C" w:rsidRPr="00727FE8">
        <w:t>A little more speculatively</w:t>
      </w:r>
      <w:r w:rsidR="00504559" w:rsidRPr="00727FE8">
        <w:t>, studying the evolution of cooperation can illuminate the factors that decrease societal discord</w:t>
      </w:r>
      <w:r w:rsidR="005A5058" w:rsidRPr="00727FE8">
        <w:t>, inform economic thinking,</w:t>
      </w:r>
      <w:r w:rsidR="006572D6" w:rsidRPr="00727FE8">
        <w:t xml:space="preserve"> and increase the effectiveness</w:t>
      </w:r>
      <w:r w:rsidR="000B595B" w:rsidRPr="00727FE8">
        <w:t xml:space="preserve"> of drugs</w:t>
      </w:r>
      <w:r w:rsidR="007F252C" w:rsidRPr="007F252C">
        <w:rPr>
          <w:vertAlign w:val="superscript"/>
        </w:rPr>
        <w:t>13</w:t>
      </w:r>
      <w:proofErr w:type="gramStart"/>
      <w:r w:rsidR="007F252C" w:rsidRPr="007F252C">
        <w:rPr>
          <w:vertAlign w:val="superscript"/>
        </w:rPr>
        <w:t>,14</w:t>
      </w:r>
      <w:proofErr w:type="gramEnd"/>
      <w:r w:rsidR="00504559" w:rsidRPr="00727FE8">
        <w:t>.</w:t>
      </w:r>
      <w:r w:rsidR="00F26CA0" w:rsidRPr="00727FE8">
        <w:t xml:space="preserve"> </w:t>
      </w:r>
    </w:p>
    <w:p w14:paraId="565E3202" w14:textId="6C33010E" w:rsidR="00EC2078" w:rsidRPr="00727FE8" w:rsidRDefault="004B2697" w:rsidP="00F26CA0">
      <w:pPr>
        <w:spacing w:line="360" w:lineRule="auto"/>
        <w:jc w:val="both"/>
      </w:pPr>
      <w:r w:rsidRPr="00727FE8">
        <w:t xml:space="preserve">The failure to fully exploit </w:t>
      </w:r>
      <w:r w:rsidR="00E011BA" w:rsidRPr="00727FE8">
        <w:t>nature’s</w:t>
      </w:r>
      <w:r w:rsidR="00F26CA0" w:rsidRPr="00727FE8">
        <w:t xml:space="preserve"> </w:t>
      </w:r>
      <w:r w:rsidRPr="00727FE8">
        <w:t xml:space="preserve">solutions, and the method that produces them, lies in part with evolutionary biologist, and we would attest, </w:t>
      </w:r>
      <w:r w:rsidR="000F03D2" w:rsidRPr="00727FE8">
        <w:t xml:space="preserve">also </w:t>
      </w:r>
      <w:r w:rsidRPr="00727FE8">
        <w:t xml:space="preserve">to </w:t>
      </w:r>
      <w:r w:rsidR="0073272D" w:rsidRPr="00727FE8">
        <w:t xml:space="preserve">the </w:t>
      </w:r>
      <w:r w:rsidRPr="00727FE8">
        <w:t xml:space="preserve">fact that </w:t>
      </w:r>
      <w:r w:rsidR="0073272D" w:rsidRPr="00727FE8">
        <w:t>society</w:t>
      </w:r>
      <w:r w:rsidRPr="00727FE8">
        <w:t xml:space="preserve"> do</w:t>
      </w:r>
      <w:r w:rsidR="0073272D" w:rsidRPr="00727FE8">
        <w:t>es</w:t>
      </w:r>
      <w:r w:rsidRPr="00727FE8">
        <w:t xml:space="preserve"> not </w:t>
      </w:r>
      <w:r w:rsidR="0073272D" w:rsidRPr="00727FE8">
        <w:t xml:space="preserve">always </w:t>
      </w:r>
      <w:r w:rsidRPr="00727FE8">
        <w:t>see the relevance of evolutionary biology or simply refute</w:t>
      </w:r>
      <w:r w:rsidR="0073272D" w:rsidRPr="00727FE8">
        <w:t>s</w:t>
      </w:r>
      <w:r w:rsidRPr="00727FE8">
        <w:t xml:space="preserve"> the notion of evolution altogether</w:t>
      </w:r>
      <w:r w:rsidR="00A537AA" w:rsidRPr="00727FE8">
        <w:t>.</w:t>
      </w:r>
      <w:r w:rsidR="00F26CA0" w:rsidRPr="00727FE8">
        <w:t xml:space="preserve"> </w:t>
      </w:r>
      <w:r w:rsidR="00A537AA" w:rsidRPr="00727FE8">
        <w:t>However, t</w:t>
      </w:r>
      <w:r w:rsidR="007C4422" w:rsidRPr="00727FE8">
        <w:t xml:space="preserve">o make full use of the R&amp;D undertaken by nature, we need 1) </w:t>
      </w:r>
      <w:r w:rsidR="00696C50" w:rsidRPr="00727FE8">
        <w:t xml:space="preserve">funding that </w:t>
      </w:r>
      <w:r w:rsidR="007C4422" w:rsidRPr="00727FE8">
        <w:t xml:space="preserve">supports </w:t>
      </w:r>
      <w:r w:rsidR="00CE1BCD" w:rsidRPr="00727FE8">
        <w:t xml:space="preserve">scientific </w:t>
      </w:r>
      <w:r w:rsidR="007C4422" w:rsidRPr="00727FE8">
        <w:t>discovery</w:t>
      </w:r>
      <w:r w:rsidR="00A537AA" w:rsidRPr="00727FE8">
        <w:t xml:space="preserve">, because </w:t>
      </w:r>
      <w:r w:rsidR="007C4422" w:rsidRPr="00727FE8">
        <w:t>if discovery is</w:t>
      </w:r>
      <w:r w:rsidR="00BF462E" w:rsidRPr="00727FE8">
        <w:t xml:space="preserve"> not </w:t>
      </w:r>
      <w:r w:rsidR="001F1936" w:rsidRPr="00727FE8">
        <w:t>fully</w:t>
      </w:r>
      <w:r w:rsidR="00BF462E" w:rsidRPr="00727FE8">
        <w:t xml:space="preserve"> </w:t>
      </w:r>
      <w:r w:rsidR="001F1936" w:rsidRPr="00727FE8">
        <w:t>underwritten</w:t>
      </w:r>
      <w:r w:rsidR="00BF462E" w:rsidRPr="00727FE8">
        <w:t xml:space="preserve"> we </w:t>
      </w:r>
      <w:r w:rsidR="000F03D2" w:rsidRPr="00727FE8">
        <w:t>will</w:t>
      </w:r>
      <w:r w:rsidR="00BF462E" w:rsidRPr="00727FE8">
        <w:t xml:space="preserve"> never know </w:t>
      </w:r>
      <w:r w:rsidR="00E87D1B" w:rsidRPr="00727FE8">
        <w:t>how many</w:t>
      </w:r>
      <w:r w:rsidR="00BF462E" w:rsidRPr="00727FE8">
        <w:t xml:space="preserve"> </w:t>
      </w:r>
      <w:r w:rsidR="00E87D1B" w:rsidRPr="00727FE8">
        <w:t>problems have already been solved</w:t>
      </w:r>
      <w:r w:rsidR="000F03D2" w:rsidRPr="00727FE8">
        <w:t xml:space="preserve"> by nature</w:t>
      </w:r>
      <w:r w:rsidR="00BF462E" w:rsidRPr="00727FE8">
        <w:t xml:space="preserve">, and </w:t>
      </w:r>
      <w:r w:rsidR="007C4422" w:rsidRPr="00727FE8">
        <w:t xml:space="preserve">2) </w:t>
      </w:r>
      <w:r w:rsidR="00BF462E" w:rsidRPr="00727FE8">
        <w:t>a more effective way to link</w:t>
      </w:r>
      <w:r w:rsidR="00EC2078" w:rsidRPr="00727FE8">
        <w:t xml:space="preserve"> </w:t>
      </w:r>
      <w:r w:rsidR="00BF462E" w:rsidRPr="00727FE8">
        <w:t>discoveries to solutions.</w:t>
      </w:r>
      <w:r w:rsidR="00F26CA0" w:rsidRPr="00727FE8">
        <w:t xml:space="preserve"> </w:t>
      </w:r>
      <w:r w:rsidR="00BF462E" w:rsidRPr="00727FE8">
        <w:t xml:space="preserve">In the </w:t>
      </w:r>
      <w:r w:rsidR="00EC2078" w:rsidRPr="00727FE8">
        <w:t>UK</w:t>
      </w:r>
      <w:r w:rsidR="00F930E3" w:rsidRPr="00727FE8">
        <w:t>,</w:t>
      </w:r>
      <w:r w:rsidR="00EC2078" w:rsidRPr="00727FE8">
        <w:t xml:space="preserve"> </w:t>
      </w:r>
      <w:r w:rsidR="00F930E3" w:rsidRPr="00727FE8">
        <w:t xml:space="preserve">as elsewhere, </w:t>
      </w:r>
      <w:r w:rsidR="00BF462E" w:rsidRPr="00727FE8">
        <w:t xml:space="preserve">there has been concerted policy to push the second part of this </w:t>
      </w:r>
      <w:proofErr w:type="spellStart"/>
      <w:r w:rsidR="00BF462E" w:rsidRPr="00727FE8">
        <w:t>programme</w:t>
      </w:r>
      <w:proofErr w:type="spellEnd"/>
      <w:r w:rsidR="00E87D1B" w:rsidRPr="00727FE8">
        <w:t>,</w:t>
      </w:r>
      <w:r w:rsidR="00BF462E" w:rsidRPr="00727FE8">
        <w:t xml:space="preserve"> but this has come at a majo</w:t>
      </w:r>
      <w:r w:rsidR="00E87D1B" w:rsidRPr="00727FE8">
        <w:t xml:space="preserve">r cost to the discovery element, </w:t>
      </w:r>
      <w:r w:rsidR="00BF462E" w:rsidRPr="00727FE8">
        <w:t xml:space="preserve">even though without </w:t>
      </w:r>
      <w:r w:rsidR="000F03D2" w:rsidRPr="00727FE8">
        <w:t>discovery</w:t>
      </w:r>
      <w:r w:rsidR="00BF462E" w:rsidRPr="00727FE8">
        <w:t>, all else fails.</w:t>
      </w:r>
      <w:r w:rsidR="00F26CA0" w:rsidRPr="00727FE8">
        <w:t xml:space="preserve"> </w:t>
      </w:r>
      <w:r w:rsidR="00272DBC">
        <w:t xml:space="preserve">For example, discovery funding at one UK research council (NERC) has declined by more than one third in absolute terms in the last 5 years. </w:t>
      </w:r>
      <w:r w:rsidR="005328B8" w:rsidRPr="00727FE8">
        <w:t>As a community we need to be</w:t>
      </w:r>
      <w:r w:rsidR="00011619" w:rsidRPr="00727FE8">
        <w:t xml:space="preserve"> far stronger in explaining all this: solutions are almost certainly there, we just need support to find them.</w:t>
      </w:r>
      <w:r w:rsidR="00F26CA0" w:rsidRPr="00727FE8">
        <w:t xml:space="preserve"> </w:t>
      </w:r>
      <w:r w:rsidR="00033CFC" w:rsidRPr="00727FE8">
        <w:t xml:space="preserve">We need to ensure that we </w:t>
      </w:r>
      <w:r w:rsidR="00C7696A" w:rsidRPr="00727FE8">
        <w:t>become part of the decision making process precisely because evolutionary biologists have an understanding of the problems and solutions encompassed by organic evolution</w:t>
      </w:r>
      <w:r w:rsidR="00F930E3" w:rsidRPr="00727FE8">
        <w:t>,</w:t>
      </w:r>
      <w:r w:rsidR="00E72261" w:rsidRPr="00727FE8">
        <w:t xml:space="preserve"> and </w:t>
      </w:r>
      <w:r w:rsidR="006D4CA8" w:rsidRPr="00727FE8">
        <w:t>these</w:t>
      </w:r>
      <w:r w:rsidR="00E72261" w:rsidRPr="00727FE8">
        <w:t xml:space="preserve"> ultimately impact on all of us and all </w:t>
      </w:r>
      <w:r w:rsidR="006D4CA8" w:rsidRPr="00727FE8">
        <w:t xml:space="preserve">that </w:t>
      </w:r>
      <w:r w:rsidR="00E72261" w:rsidRPr="00727FE8">
        <w:t>we do</w:t>
      </w:r>
      <w:r w:rsidR="007F252C" w:rsidRPr="007F252C">
        <w:rPr>
          <w:vertAlign w:val="superscript"/>
        </w:rPr>
        <w:t>15</w:t>
      </w:r>
      <w:r w:rsidR="00C7696A" w:rsidRPr="00727FE8">
        <w:t>.</w:t>
      </w:r>
      <w:r w:rsidR="00F26CA0" w:rsidRPr="00727FE8">
        <w:t xml:space="preserve"> </w:t>
      </w:r>
      <w:r w:rsidR="00C650B7" w:rsidRPr="00727FE8">
        <w:t xml:space="preserve">Ecologists have been </w:t>
      </w:r>
      <w:r w:rsidR="00F930E3" w:rsidRPr="00727FE8">
        <w:t xml:space="preserve">far </w:t>
      </w:r>
      <w:r w:rsidR="00C650B7" w:rsidRPr="00727FE8">
        <w:t xml:space="preserve">more effective lobbyists than evolutionary biologist, in part because ecology </w:t>
      </w:r>
      <w:r w:rsidR="00F930E3" w:rsidRPr="00727FE8">
        <w:t>“</w:t>
      </w:r>
      <w:r w:rsidR="00C650B7" w:rsidRPr="00727FE8">
        <w:t>feels more applied</w:t>
      </w:r>
      <w:r w:rsidR="00F930E3" w:rsidRPr="00727FE8">
        <w:t>”</w:t>
      </w:r>
      <w:r w:rsidR="00C650B7" w:rsidRPr="00727FE8">
        <w:t xml:space="preserve">, </w:t>
      </w:r>
      <w:r w:rsidR="00921FD8" w:rsidRPr="00727FE8">
        <w:t>in part</w:t>
      </w:r>
      <w:r w:rsidR="00C650B7" w:rsidRPr="00727FE8">
        <w:t xml:space="preserve"> because it suffers less prejudice</w:t>
      </w:r>
      <w:r w:rsidR="00614939" w:rsidRPr="00727FE8">
        <w:t>,</w:t>
      </w:r>
      <w:r w:rsidR="00921FD8" w:rsidRPr="00727FE8">
        <w:t xml:space="preserve"> but also because </w:t>
      </w:r>
      <w:r w:rsidR="00516ADC" w:rsidRPr="00727FE8">
        <w:t xml:space="preserve">the ecological research community </w:t>
      </w:r>
      <w:r w:rsidR="00921FD8" w:rsidRPr="00727FE8">
        <w:t xml:space="preserve">has been more </w:t>
      </w:r>
      <w:proofErr w:type="spellStart"/>
      <w:r w:rsidR="00921FD8" w:rsidRPr="00727FE8">
        <w:t>organised</w:t>
      </w:r>
      <w:proofErr w:type="spellEnd"/>
      <w:r w:rsidR="00C650B7" w:rsidRPr="00727FE8">
        <w:t>.</w:t>
      </w:r>
      <w:r w:rsidR="00F26CA0" w:rsidRPr="00727FE8">
        <w:t xml:space="preserve"> </w:t>
      </w:r>
      <w:r w:rsidR="00184E95">
        <w:t xml:space="preserve">This has resulted in major public concern around loss of biodiversity.  </w:t>
      </w:r>
      <w:r w:rsidR="00845162" w:rsidRPr="00727FE8">
        <w:t xml:space="preserve">Learned </w:t>
      </w:r>
      <w:r w:rsidR="000F03D2" w:rsidRPr="00727FE8">
        <w:t xml:space="preserve">ecological </w:t>
      </w:r>
      <w:r w:rsidR="00845162" w:rsidRPr="00727FE8">
        <w:t>societies have been extremely important in this process, and their evolutionary equivalents could learn from them.</w:t>
      </w:r>
    </w:p>
    <w:p w14:paraId="7AE001AD" w14:textId="357E6622" w:rsidR="00091B39" w:rsidRPr="00727FE8" w:rsidRDefault="00DD3759" w:rsidP="00F26CA0">
      <w:pPr>
        <w:spacing w:line="360" w:lineRule="auto"/>
        <w:jc w:val="both"/>
        <w:rPr>
          <w:lang w:bidi="en-US"/>
        </w:rPr>
      </w:pPr>
      <w:r w:rsidRPr="00727FE8">
        <w:rPr>
          <w:lang w:bidi="en-US"/>
        </w:rPr>
        <w:t xml:space="preserve">The importance of evolutionary thinking is reflected in the increasing number of institutes around the world that </w:t>
      </w:r>
      <w:r w:rsidR="00287748" w:rsidRPr="00727FE8">
        <w:rPr>
          <w:lang w:bidi="en-US"/>
        </w:rPr>
        <w:t>are based on evolutionary principles and the inherent sustainability of the solutions they provide</w:t>
      </w:r>
      <w:r w:rsidR="005F58D5" w:rsidRPr="00727FE8">
        <w:rPr>
          <w:lang w:bidi="en-US"/>
        </w:rPr>
        <w:t xml:space="preserve"> (e.g. The Centre for </w:t>
      </w:r>
      <w:r w:rsidR="005F58D5" w:rsidRPr="00727FE8">
        <w:rPr>
          <w:lang w:bidi="en-US"/>
        </w:rPr>
        <w:lastRenderedPageBreak/>
        <w:t>Evolution &amp; Cancer</w:t>
      </w:r>
      <w:r w:rsidR="00CE1BCD" w:rsidRPr="00727FE8">
        <w:rPr>
          <w:lang w:bidi="en-US"/>
        </w:rPr>
        <w:t xml:space="preserve"> (UK)</w:t>
      </w:r>
      <w:r w:rsidR="005F58D5" w:rsidRPr="00727FE8">
        <w:rPr>
          <w:lang w:bidi="en-US"/>
        </w:rPr>
        <w:t xml:space="preserve">, </w:t>
      </w:r>
      <w:r w:rsidR="00516ADC" w:rsidRPr="00727FE8">
        <w:rPr>
          <w:lang w:bidi="en-US"/>
        </w:rPr>
        <w:t>The Evolution Institute</w:t>
      </w:r>
      <w:r w:rsidR="00727FE8" w:rsidRPr="00727FE8">
        <w:rPr>
          <w:lang w:bidi="en-US"/>
        </w:rPr>
        <w:t xml:space="preserve"> (USA)</w:t>
      </w:r>
      <w:r w:rsidR="00516ADC" w:rsidRPr="00727FE8">
        <w:rPr>
          <w:lang w:bidi="en-US"/>
        </w:rPr>
        <w:t xml:space="preserve">, and </w:t>
      </w:r>
      <w:r w:rsidR="005F58D5" w:rsidRPr="00727FE8">
        <w:rPr>
          <w:lang w:bidi="en-US"/>
        </w:rPr>
        <w:t xml:space="preserve">The Milner Centre </w:t>
      </w:r>
      <w:r w:rsidR="00516ADC" w:rsidRPr="00727FE8">
        <w:rPr>
          <w:lang w:bidi="en-US"/>
        </w:rPr>
        <w:t>for Evolution</w:t>
      </w:r>
      <w:r w:rsidR="00727FE8" w:rsidRPr="00727FE8">
        <w:rPr>
          <w:lang w:bidi="en-US"/>
        </w:rPr>
        <w:t xml:space="preserve"> (UK)</w:t>
      </w:r>
      <w:r w:rsidR="005F58D5" w:rsidRPr="00727FE8">
        <w:rPr>
          <w:lang w:bidi="en-US"/>
        </w:rPr>
        <w:t>)</w:t>
      </w:r>
      <w:r w:rsidR="00287748" w:rsidRPr="00727FE8">
        <w:rPr>
          <w:lang w:bidi="en-US"/>
        </w:rPr>
        <w:t>.</w:t>
      </w:r>
      <w:r w:rsidR="00F26CA0" w:rsidRPr="00727FE8">
        <w:rPr>
          <w:lang w:bidi="en-US"/>
        </w:rPr>
        <w:t xml:space="preserve"> </w:t>
      </w:r>
      <w:r w:rsidR="001F1936" w:rsidRPr="00727FE8">
        <w:rPr>
          <w:lang w:bidi="en-US"/>
        </w:rPr>
        <w:t xml:space="preserve">This growth is </w:t>
      </w:r>
      <w:proofErr w:type="gramStart"/>
      <w:r w:rsidR="001F1936" w:rsidRPr="00727FE8">
        <w:rPr>
          <w:lang w:bidi="en-US"/>
        </w:rPr>
        <w:t>a recognition</w:t>
      </w:r>
      <w:proofErr w:type="gramEnd"/>
      <w:r w:rsidR="001F1936" w:rsidRPr="00727FE8">
        <w:rPr>
          <w:lang w:bidi="en-US"/>
        </w:rPr>
        <w:t xml:space="preserve"> that n</w:t>
      </w:r>
      <w:r w:rsidR="00915DBE" w:rsidRPr="00727FE8">
        <w:rPr>
          <w:lang w:bidi="en-US"/>
        </w:rPr>
        <w:t>ature’s R&amp;D provid</w:t>
      </w:r>
      <w:r w:rsidR="00B93349" w:rsidRPr="00727FE8">
        <w:rPr>
          <w:lang w:bidi="en-US"/>
        </w:rPr>
        <w:t>es</w:t>
      </w:r>
      <w:r w:rsidR="00915DBE" w:rsidRPr="00727FE8">
        <w:rPr>
          <w:lang w:bidi="en-US"/>
        </w:rPr>
        <w:t xml:space="preserve"> a veritable gold-mine waiting to be explored by industry</w:t>
      </w:r>
      <w:r w:rsidR="00B93349" w:rsidRPr="00727FE8">
        <w:rPr>
          <w:lang w:bidi="en-US"/>
        </w:rPr>
        <w:t>,</w:t>
      </w:r>
      <w:r w:rsidR="00915DBE" w:rsidRPr="00727FE8">
        <w:rPr>
          <w:lang w:bidi="en-US"/>
        </w:rPr>
        <w:t xml:space="preserve"> with the promise of major economic benefits with each new discovery. And while e</w:t>
      </w:r>
      <w:r w:rsidR="00287748" w:rsidRPr="00727FE8">
        <w:rPr>
          <w:lang w:bidi="en-US"/>
        </w:rPr>
        <w:t>volution is the key to all biology, the principle can be applied even more broadly</w:t>
      </w:r>
      <w:r w:rsidR="004F6974" w:rsidRPr="00727FE8">
        <w:rPr>
          <w:lang w:bidi="en-US"/>
        </w:rPr>
        <w:t>,</w:t>
      </w:r>
      <w:r w:rsidR="00287748" w:rsidRPr="00727FE8">
        <w:rPr>
          <w:lang w:bidi="en-US"/>
        </w:rPr>
        <w:t xml:space="preserve"> as the </w:t>
      </w:r>
      <w:r w:rsidR="00915DBE" w:rsidRPr="00727FE8">
        <w:rPr>
          <w:lang w:bidi="en-US"/>
        </w:rPr>
        <w:t xml:space="preserve">algorithm </w:t>
      </w:r>
      <w:r w:rsidR="00287748" w:rsidRPr="00727FE8">
        <w:rPr>
          <w:lang w:bidi="en-US"/>
        </w:rPr>
        <w:t xml:space="preserve">can be </w:t>
      </w:r>
      <w:r w:rsidR="00C120C5" w:rsidRPr="00727FE8">
        <w:rPr>
          <w:lang w:bidi="en-US"/>
        </w:rPr>
        <w:t>used to optimize or maximize any process</w:t>
      </w:r>
      <w:r w:rsidRPr="00727FE8">
        <w:rPr>
          <w:lang w:bidi="en-US"/>
        </w:rPr>
        <w:t xml:space="preserve">. </w:t>
      </w:r>
      <w:r w:rsidR="00915DBE" w:rsidRPr="00727FE8">
        <w:rPr>
          <w:lang w:bidi="en-US"/>
        </w:rPr>
        <w:t>As a community, we need to lobby</w:t>
      </w:r>
      <w:r w:rsidR="00E215BB" w:rsidRPr="00727FE8">
        <w:rPr>
          <w:lang w:bidi="en-US"/>
        </w:rPr>
        <w:t xml:space="preserve"> funders, policy makers and industry</w:t>
      </w:r>
      <w:r w:rsidR="00B93349" w:rsidRPr="00727FE8">
        <w:rPr>
          <w:lang w:bidi="en-US"/>
        </w:rPr>
        <w:t>,</w:t>
      </w:r>
      <w:r w:rsidR="00E215BB" w:rsidRPr="00727FE8">
        <w:rPr>
          <w:lang w:bidi="en-US"/>
        </w:rPr>
        <w:t xml:space="preserve"> to educate them and make them aware of the potential benefits and costs posed by organic evolution, and we must also become more engaged in decision making processes</w:t>
      </w:r>
      <w:r w:rsidR="004F6974" w:rsidRPr="00727FE8">
        <w:rPr>
          <w:lang w:bidi="en-US"/>
        </w:rPr>
        <w:t>.</w:t>
      </w:r>
      <w:r w:rsidR="00F26CA0" w:rsidRPr="00727FE8">
        <w:rPr>
          <w:lang w:bidi="en-US"/>
        </w:rPr>
        <w:t xml:space="preserve"> </w:t>
      </w:r>
      <w:r w:rsidR="004F6974" w:rsidRPr="00727FE8">
        <w:rPr>
          <w:lang w:bidi="en-US"/>
        </w:rPr>
        <w:t xml:space="preserve">If evolutionary biology is to rightfully claim the </w:t>
      </w:r>
      <w:r w:rsidR="000F03D2" w:rsidRPr="00727FE8">
        <w:rPr>
          <w:lang w:bidi="en-US"/>
        </w:rPr>
        <w:t>distinction</w:t>
      </w:r>
      <w:r w:rsidR="004F6974" w:rsidRPr="00727FE8">
        <w:rPr>
          <w:lang w:bidi="en-US"/>
        </w:rPr>
        <w:t xml:space="preserve"> it deserves, we all need to be much more engaged in singing its praises</w:t>
      </w:r>
      <w:r w:rsidR="008203BF" w:rsidRPr="00727FE8">
        <w:rPr>
          <w:lang w:bidi="en-US"/>
        </w:rPr>
        <w:t>, this includes supporting the science and high profile evolutionary activity</w:t>
      </w:r>
      <w:r w:rsidR="0067215B" w:rsidRPr="00727FE8">
        <w:rPr>
          <w:lang w:bidi="en-US"/>
        </w:rPr>
        <w:t xml:space="preserve"> much more than we do at present</w:t>
      </w:r>
      <w:r w:rsidR="004F6974" w:rsidRPr="00727FE8">
        <w:rPr>
          <w:lang w:bidi="en-US"/>
        </w:rPr>
        <w:t>.</w:t>
      </w:r>
    </w:p>
    <w:p w14:paraId="66417782" w14:textId="77777777" w:rsidR="00991D73" w:rsidRPr="00727FE8" w:rsidRDefault="00991D73" w:rsidP="00F26CA0">
      <w:pPr>
        <w:spacing w:line="360" w:lineRule="auto"/>
        <w:jc w:val="both"/>
      </w:pPr>
    </w:p>
    <w:p w14:paraId="511C1836" w14:textId="15DAF040" w:rsidR="007B5284" w:rsidRPr="00727FE8" w:rsidRDefault="0090740B" w:rsidP="00F26CA0">
      <w:pPr>
        <w:spacing w:line="360" w:lineRule="auto"/>
        <w:jc w:val="both"/>
        <w:rPr>
          <w:b/>
        </w:rPr>
      </w:pPr>
      <w:r w:rsidRPr="00727FE8">
        <w:rPr>
          <w:b/>
        </w:rPr>
        <w:t>References</w:t>
      </w:r>
    </w:p>
    <w:p w14:paraId="1812F1AE" w14:textId="77777777" w:rsidR="00C43B4A" w:rsidRPr="00727FE8" w:rsidRDefault="00C43B4A" w:rsidP="00C43B4A">
      <w:pPr>
        <w:spacing w:line="360" w:lineRule="auto"/>
        <w:ind w:left="426" w:hanging="426"/>
        <w:contextualSpacing/>
        <w:jc w:val="both"/>
        <w:rPr>
          <w:rFonts w:eastAsia="Times New Roman" w:cs="Times New Roman"/>
          <w:lang w:val="en-GB" w:eastAsia="en-US"/>
        </w:rPr>
      </w:pPr>
      <w:r>
        <w:rPr>
          <w:lang w:bidi="en-US"/>
        </w:rPr>
        <w:t xml:space="preserve">1. </w:t>
      </w:r>
      <w:proofErr w:type="spellStart"/>
      <w:r w:rsidRPr="00727FE8">
        <w:rPr>
          <w:lang w:bidi="en-US"/>
        </w:rPr>
        <w:t>Palumbi</w:t>
      </w:r>
      <w:proofErr w:type="spellEnd"/>
      <w:r w:rsidRPr="00727FE8">
        <w:rPr>
          <w:lang w:bidi="en-US"/>
        </w:rPr>
        <w:t xml:space="preserve"> SR </w:t>
      </w:r>
      <w:r>
        <w:rPr>
          <w:lang w:bidi="en-US"/>
        </w:rPr>
        <w:t>(</w:t>
      </w:r>
      <w:r w:rsidRPr="00727FE8">
        <w:rPr>
          <w:lang w:bidi="en-US"/>
        </w:rPr>
        <w:t>2001</w:t>
      </w:r>
      <w:r>
        <w:rPr>
          <w:lang w:bidi="en-US"/>
        </w:rPr>
        <w:t>).</w:t>
      </w:r>
      <w:r w:rsidRPr="00727FE8">
        <w:rPr>
          <w:lang w:bidi="en-US"/>
        </w:rPr>
        <w:t xml:space="preserve"> </w:t>
      </w:r>
      <w:r w:rsidRPr="00727FE8">
        <w:rPr>
          <w:i/>
          <w:lang w:bidi="en-US"/>
        </w:rPr>
        <w:t>The evolution explosion: how humans cause rapid evolutionary change</w:t>
      </w:r>
      <w:r w:rsidRPr="00727FE8">
        <w:rPr>
          <w:lang w:bidi="en-US"/>
        </w:rPr>
        <w:t>. WW Norton &amp; Co.</w:t>
      </w:r>
      <w:r w:rsidRPr="00727FE8">
        <w:rPr>
          <w:rFonts w:eastAsia="Times New Roman" w:cs="Times New Roman"/>
          <w:lang w:val="en-GB" w:eastAsia="en-US"/>
        </w:rPr>
        <w:t xml:space="preserve"> </w:t>
      </w:r>
    </w:p>
    <w:p w14:paraId="29CE56FC" w14:textId="77777777" w:rsidR="00C43B4A" w:rsidRPr="00727FE8" w:rsidRDefault="00C43B4A" w:rsidP="00C43B4A">
      <w:pPr>
        <w:spacing w:after="0" w:line="360" w:lineRule="auto"/>
        <w:ind w:left="426" w:hanging="426"/>
        <w:jc w:val="both"/>
        <w:rPr>
          <w:rFonts w:eastAsia="Times New Roman" w:cs="Times New Roman"/>
          <w:lang w:val="en-GB" w:eastAsia="en-US"/>
        </w:rPr>
      </w:pPr>
      <w:r>
        <w:rPr>
          <w:rFonts w:eastAsia="Times New Roman" w:cs="Times New Roman"/>
          <w:lang w:val="en-GB" w:eastAsia="en-US"/>
        </w:rPr>
        <w:t xml:space="preserve">2. </w:t>
      </w:r>
      <w:r w:rsidRPr="00727FE8">
        <w:rPr>
          <w:rFonts w:eastAsia="Times New Roman" w:cs="Times New Roman"/>
          <w:lang w:val="en-GB" w:eastAsia="en-US"/>
        </w:rPr>
        <w:t>UK Government Report (2016).</w:t>
      </w:r>
      <w:r>
        <w:rPr>
          <w:rFonts w:eastAsia="Times New Roman" w:cs="Times New Roman"/>
          <w:lang w:val="en-GB" w:eastAsia="en-US"/>
        </w:rPr>
        <w:t xml:space="preserve"> </w:t>
      </w:r>
      <w:r w:rsidRPr="00727FE8">
        <w:rPr>
          <w:rFonts w:eastAsia="Times New Roman" w:cs="Times New Roman"/>
          <w:lang w:val="en-GB" w:eastAsia="en-US"/>
        </w:rPr>
        <w:t xml:space="preserve">Tackling drug resistance infections globally: final report and recommendations. </w:t>
      </w:r>
    </w:p>
    <w:p w14:paraId="09E14997" w14:textId="77777777" w:rsidR="00234E45" w:rsidRPr="00727FE8" w:rsidRDefault="00C43B4A" w:rsidP="00234E45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 New Roman"/>
        </w:rPr>
      </w:pPr>
      <w:r>
        <w:t xml:space="preserve">3. </w:t>
      </w:r>
      <w:proofErr w:type="spellStart"/>
      <w:r w:rsidR="00234E45" w:rsidRPr="00727FE8">
        <w:t>Barboas</w:t>
      </w:r>
      <w:proofErr w:type="spellEnd"/>
      <w:r w:rsidR="00234E45" w:rsidRPr="00727FE8">
        <w:t xml:space="preserve"> TM &amp; Levy SB (2000). </w:t>
      </w:r>
      <w:r w:rsidR="00234E45" w:rsidRPr="00727FE8">
        <w:rPr>
          <w:rFonts w:cs="Times New Roman"/>
        </w:rPr>
        <w:t>The impact of antibiotic use on resistance</w:t>
      </w:r>
    </w:p>
    <w:p w14:paraId="6BEBD2EB" w14:textId="1EBBBFDB" w:rsidR="00C43B4A" w:rsidRPr="00234E45" w:rsidRDefault="00234E45" w:rsidP="00234E45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</w:pPr>
      <w:proofErr w:type="gramStart"/>
      <w:r w:rsidRPr="00727FE8">
        <w:rPr>
          <w:rFonts w:cs="Times New Roman"/>
        </w:rPr>
        <w:t>development</w:t>
      </w:r>
      <w:proofErr w:type="gramEnd"/>
      <w:r w:rsidRPr="00727FE8">
        <w:rPr>
          <w:rFonts w:cs="Times New Roman"/>
        </w:rPr>
        <w:t xml:space="preserve"> and persistence. </w:t>
      </w:r>
      <w:r w:rsidRPr="00727FE8">
        <w:rPr>
          <w:i/>
        </w:rPr>
        <w:t>Drug Resistance Updates</w:t>
      </w:r>
      <w:r w:rsidRPr="00727FE8">
        <w:t xml:space="preserve"> 3:303-311.</w:t>
      </w:r>
    </w:p>
    <w:p w14:paraId="51076540" w14:textId="3A5837D8" w:rsidR="00C43B4A" w:rsidRPr="00727FE8" w:rsidRDefault="00C43B4A" w:rsidP="00C43B4A">
      <w:pPr>
        <w:spacing w:after="0" w:line="360" w:lineRule="auto"/>
        <w:ind w:left="426" w:hanging="426"/>
        <w:jc w:val="both"/>
      </w:pPr>
      <w:r>
        <w:t xml:space="preserve">4. </w:t>
      </w:r>
      <w:r w:rsidRPr="00727FE8">
        <w:t xml:space="preserve">Day T &amp; Read AF (2016). </w:t>
      </w:r>
      <w:r>
        <w:t>D</w:t>
      </w:r>
      <w:r w:rsidRPr="00727FE8">
        <w:t xml:space="preserve">oes high-does antimicrobial chemotherapy prevent the evolution of drug resistance? </w:t>
      </w:r>
      <w:proofErr w:type="spellStart"/>
      <w:proofErr w:type="gramStart"/>
      <w:r w:rsidR="00234E45">
        <w:rPr>
          <w:i/>
        </w:rPr>
        <w:t>PLoS</w:t>
      </w:r>
      <w:proofErr w:type="spellEnd"/>
      <w:r w:rsidR="00234E45">
        <w:rPr>
          <w:i/>
        </w:rPr>
        <w:t xml:space="preserve"> Computational </w:t>
      </w:r>
      <w:r w:rsidRPr="00727FE8">
        <w:rPr>
          <w:i/>
        </w:rPr>
        <w:t>Biol</w:t>
      </w:r>
      <w:r w:rsidR="00234E45">
        <w:rPr>
          <w:i/>
        </w:rPr>
        <w:t>ogy</w:t>
      </w:r>
      <w:r w:rsidRPr="00727FE8">
        <w:t xml:space="preserve"> 12:e1004689.</w:t>
      </w:r>
      <w:proofErr w:type="gramEnd"/>
    </w:p>
    <w:p w14:paraId="23C42709" w14:textId="77777777" w:rsidR="00C43B4A" w:rsidRPr="00727FE8" w:rsidRDefault="00C43B4A" w:rsidP="00C43B4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 New Roman"/>
        </w:rPr>
      </w:pPr>
      <w:r>
        <w:t xml:space="preserve">5. </w:t>
      </w:r>
      <w:proofErr w:type="spellStart"/>
      <w:r w:rsidRPr="00727FE8">
        <w:t>Baym</w:t>
      </w:r>
      <w:proofErr w:type="spellEnd"/>
      <w:r w:rsidRPr="00727FE8">
        <w:t xml:space="preserve"> M, Stone LK, &amp; </w:t>
      </w:r>
      <w:proofErr w:type="spellStart"/>
      <w:r w:rsidRPr="00727FE8">
        <w:t>Kishony</w:t>
      </w:r>
      <w:proofErr w:type="spellEnd"/>
      <w:r w:rsidRPr="00727FE8">
        <w:t xml:space="preserve"> R (2016). </w:t>
      </w:r>
      <w:proofErr w:type="gramStart"/>
      <w:r w:rsidRPr="00727FE8">
        <w:t xml:space="preserve">Multidrug evolutionary </w:t>
      </w:r>
      <w:proofErr w:type="spellStart"/>
      <w:r w:rsidRPr="00727FE8">
        <w:t>trategies</w:t>
      </w:r>
      <w:proofErr w:type="spellEnd"/>
      <w:r w:rsidRPr="00727FE8">
        <w:t xml:space="preserve"> to reverse antibiotic resistance.</w:t>
      </w:r>
      <w:proofErr w:type="gramEnd"/>
      <w:r w:rsidRPr="00727FE8">
        <w:t xml:space="preserve"> </w:t>
      </w:r>
      <w:r w:rsidRPr="00727FE8">
        <w:rPr>
          <w:i/>
        </w:rPr>
        <w:t xml:space="preserve">Science </w:t>
      </w:r>
      <w:r w:rsidRPr="00727FE8">
        <w:t>351:aad3292.</w:t>
      </w:r>
    </w:p>
    <w:p w14:paraId="371A557E" w14:textId="77777777" w:rsidR="00C43B4A" w:rsidRPr="00727FE8" w:rsidRDefault="00C43B4A" w:rsidP="00C43B4A">
      <w:pPr>
        <w:spacing w:after="0" w:line="360" w:lineRule="auto"/>
        <w:ind w:left="426" w:hanging="426"/>
        <w:jc w:val="both"/>
      </w:pPr>
      <w:r>
        <w:t xml:space="preserve">6. </w:t>
      </w:r>
      <w:r w:rsidRPr="00727FE8">
        <w:t xml:space="preserve">Cong </w:t>
      </w:r>
      <w:r>
        <w:t xml:space="preserve">L, </w:t>
      </w:r>
      <w:r w:rsidRPr="00727FE8">
        <w:t>et al. (2013). Multiplex genome editing using CRISPR/</w:t>
      </w:r>
      <w:proofErr w:type="spellStart"/>
      <w:r w:rsidRPr="00727FE8">
        <w:t>cas</w:t>
      </w:r>
      <w:proofErr w:type="spellEnd"/>
      <w:r w:rsidRPr="00727FE8">
        <w:t xml:space="preserve"> systems. </w:t>
      </w:r>
      <w:proofErr w:type="gramStart"/>
      <w:r w:rsidRPr="00727FE8">
        <w:rPr>
          <w:i/>
        </w:rPr>
        <w:t xml:space="preserve">Science </w:t>
      </w:r>
      <w:r w:rsidRPr="00727FE8">
        <w:t>339: 819-823.</w:t>
      </w:r>
      <w:proofErr w:type="gramEnd"/>
    </w:p>
    <w:p w14:paraId="084E98B8" w14:textId="77777777" w:rsidR="00C43B4A" w:rsidRPr="00727FE8" w:rsidRDefault="00C43B4A" w:rsidP="00C43B4A">
      <w:pPr>
        <w:spacing w:after="0" w:line="360" w:lineRule="auto"/>
        <w:ind w:left="426" w:hanging="426"/>
        <w:jc w:val="both"/>
      </w:pPr>
      <w:r>
        <w:t xml:space="preserve">7. </w:t>
      </w:r>
      <w:proofErr w:type="spellStart"/>
      <w:r w:rsidRPr="00727FE8">
        <w:t>Aktipis</w:t>
      </w:r>
      <w:proofErr w:type="spellEnd"/>
      <w:r w:rsidRPr="00727FE8">
        <w:t xml:space="preserve"> CA, et al. (2013). </w:t>
      </w:r>
      <w:proofErr w:type="gramStart"/>
      <w:r w:rsidRPr="00727FE8">
        <w:t>Life history trade-offs in cancer evolution.</w:t>
      </w:r>
      <w:proofErr w:type="gramEnd"/>
      <w:r w:rsidRPr="00727FE8">
        <w:t xml:space="preserve"> </w:t>
      </w:r>
      <w:r w:rsidRPr="00727FE8">
        <w:rPr>
          <w:i/>
        </w:rPr>
        <w:t>Nature Reviews Cancer</w:t>
      </w:r>
      <w:r w:rsidRPr="00727FE8">
        <w:t xml:space="preserve"> 13: 883-892.</w:t>
      </w:r>
    </w:p>
    <w:p w14:paraId="4A458B6E" w14:textId="77777777" w:rsidR="00C43B4A" w:rsidRPr="00727FE8" w:rsidRDefault="00C43B4A" w:rsidP="00C43B4A">
      <w:pPr>
        <w:spacing w:after="0" w:line="360" w:lineRule="auto"/>
        <w:ind w:left="426" w:hanging="426"/>
        <w:jc w:val="both"/>
        <w:rPr>
          <w:rFonts w:eastAsia="Times New Roman" w:cs="Times New Roman"/>
          <w:lang w:val="en-GB" w:eastAsia="en-US"/>
        </w:rPr>
      </w:pPr>
      <w:r>
        <w:rPr>
          <w:rFonts w:eastAsia="Times New Roman" w:cs="Times New Roman"/>
          <w:lang w:val="en-GB" w:eastAsia="en-US"/>
        </w:rPr>
        <w:t xml:space="preserve">8. </w:t>
      </w:r>
      <w:r w:rsidRPr="00727FE8">
        <w:rPr>
          <w:rFonts w:eastAsia="Times New Roman" w:cs="Times New Roman"/>
          <w:lang w:val="en-GB" w:eastAsia="en-US"/>
        </w:rPr>
        <w:t>Shanks K, et al. (2015)</w:t>
      </w:r>
      <w:r>
        <w:rPr>
          <w:rFonts w:eastAsia="Times New Roman" w:cs="Times New Roman"/>
          <w:lang w:val="en-GB" w:eastAsia="en-US"/>
        </w:rPr>
        <w:t>.</w:t>
      </w:r>
      <w:r w:rsidRPr="00727FE8">
        <w:rPr>
          <w:rFonts w:eastAsia="Times New Roman" w:cs="Times New Roman"/>
          <w:lang w:val="en-GB" w:eastAsia="en-US"/>
        </w:rPr>
        <w:t xml:space="preserve"> White butterflies as photovoltaic concentrators. </w:t>
      </w:r>
      <w:r w:rsidRPr="00727FE8">
        <w:rPr>
          <w:rFonts w:eastAsia="Times New Roman" w:cs="Times New Roman"/>
          <w:i/>
          <w:lang w:val="en-GB" w:eastAsia="en-US"/>
        </w:rPr>
        <w:t>Scientific Reports</w:t>
      </w:r>
      <w:r w:rsidRPr="00727FE8">
        <w:rPr>
          <w:rFonts w:eastAsia="Times New Roman" w:cs="Times New Roman"/>
          <w:lang w:val="en-GB" w:eastAsia="en-US"/>
        </w:rPr>
        <w:t xml:space="preserve"> 5:12267.</w:t>
      </w:r>
    </w:p>
    <w:p w14:paraId="6902EAD4" w14:textId="77777777" w:rsidR="00C43B4A" w:rsidRPr="00727FE8" w:rsidRDefault="00C43B4A" w:rsidP="00C43B4A">
      <w:pPr>
        <w:spacing w:after="0" w:line="360" w:lineRule="auto"/>
        <w:ind w:left="426" w:hanging="426"/>
        <w:jc w:val="both"/>
        <w:rPr>
          <w:rFonts w:eastAsia="Times New Roman" w:cs="Times New Roman"/>
          <w:lang w:val="en-GB" w:eastAsia="en-US"/>
        </w:rPr>
      </w:pPr>
      <w:r>
        <w:rPr>
          <w:rFonts w:eastAsia="Times New Roman" w:cs="Times New Roman"/>
          <w:lang w:val="en-GB" w:eastAsia="en-US"/>
        </w:rPr>
        <w:lastRenderedPageBreak/>
        <w:t xml:space="preserve">9. </w:t>
      </w:r>
      <w:r w:rsidRPr="00727FE8">
        <w:rPr>
          <w:rFonts w:eastAsia="Times New Roman" w:cs="Times New Roman"/>
          <w:lang w:val="en-GB" w:eastAsia="en-US"/>
        </w:rPr>
        <w:t xml:space="preserve">Bryan CG, </w:t>
      </w:r>
      <w:proofErr w:type="spellStart"/>
      <w:r w:rsidRPr="00727FE8">
        <w:rPr>
          <w:rFonts w:eastAsia="Times New Roman" w:cs="Times New Roman"/>
          <w:lang w:val="en-GB" w:eastAsia="en-US"/>
        </w:rPr>
        <w:t>Hallberg</w:t>
      </w:r>
      <w:proofErr w:type="spellEnd"/>
      <w:r w:rsidRPr="00727FE8">
        <w:rPr>
          <w:rFonts w:eastAsia="Times New Roman" w:cs="Times New Roman"/>
          <w:lang w:val="en-GB" w:eastAsia="en-US"/>
        </w:rPr>
        <w:t xml:space="preserve"> KB, &amp; Johnson DB (2006). Mobilisation of metals in mineral tailings at the abandoned </w:t>
      </w:r>
      <w:proofErr w:type="spellStart"/>
      <w:r w:rsidRPr="00727FE8">
        <w:rPr>
          <w:rFonts w:eastAsia="Times New Roman" w:cs="Times New Roman"/>
          <w:lang w:val="en-GB" w:eastAsia="en-US"/>
        </w:rPr>
        <w:t>Såo</w:t>
      </w:r>
      <w:proofErr w:type="spellEnd"/>
      <w:r w:rsidRPr="00727FE8">
        <w:rPr>
          <w:rFonts w:eastAsia="Times New Roman" w:cs="Times New Roman"/>
          <w:lang w:val="en-GB" w:eastAsia="en-US"/>
        </w:rPr>
        <w:t xml:space="preserve"> </w:t>
      </w:r>
      <w:proofErr w:type="spellStart"/>
      <w:r w:rsidRPr="00727FE8">
        <w:rPr>
          <w:rFonts w:eastAsia="Times New Roman" w:cs="Times New Roman"/>
          <w:lang w:val="en-GB" w:eastAsia="en-US"/>
        </w:rPr>
        <w:t>Domingos</w:t>
      </w:r>
      <w:proofErr w:type="spellEnd"/>
      <w:r w:rsidRPr="00727FE8">
        <w:rPr>
          <w:rFonts w:eastAsia="Times New Roman" w:cs="Times New Roman"/>
          <w:lang w:val="en-GB" w:eastAsia="en-US"/>
        </w:rPr>
        <w:t xml:space="preserve"> copper mine (Portugal) by indigenous acidophilic bacteria. </w:t>
      </w:r>
      <w:proofErr w:type="gramStart"/>
      <w:r w:rsidRPr="00727FE8">
        <w:rPr>
          <w:rFonts w:eastAsia="Times New Roman" w:cs="Times New Roman"/>
          <w:i/>
          <w:lang w:val="en-GB" w:eastAsia="en-US"/>
        </w:rPr>
        <w:t>Hydrometallurgy</w:t>
      </w:r>
      <w:r w:rsidRPr="00727FE8">
        <w:rPr>
          <w:rFonts w:eastAsia="Times New Roman" w:cs="Times New Roman"/>
          <w:lang w:val="en-GB" w:eastAsia="en-US"/>
        </w:rPr>
        <w:t xml:space="preserve"> 83: 184-194</w:t>
      </w:r>
      <w:r>
        <w:rPr>
          <w:rFonts w:eastAsia="Times New Roman" w:cs="Times New Roman"/>
          <w:lang w:val="en-GB" w:eastAsia="en-US"/>
        </w:rPr>
        <w:t>.</w:t>
      </w:r>
      <w:proofErr w:type="gramEnd"/>
    </w:p>
    <w:p w14:paraId="4AF996AF" w14:textId="79A8A217" w:rsidR="00C43B4A" w:rsidRPr="00727FE8" w:rsidRDefault="00C43B4A" w:rsidP="00C43B4A">
      <w:pPr>
        <w:spacing w:after="0" w:line="360" w:lineRule="auto"/>
        <w:ind w:left="426" w:hanging="426"/>
        <w:jc w:val="both"/>
      </w:pPr>
      <w:r>
        <w:t xml:space="preserve">10. </w:t>
      </w:r>
      <w:r w:rsidRPr="00727FE8">
        <w:t xml:space="preserve">Barber J (2007). </w:t>
      </w:r>
      <w:proofErr w:type="gramStart"/>
      <w:r w:rsidRPr="00727FE8">
        <w:t>Biological solar energy.</w:t>
      </w:r>
      <w:proofErr w:type="gramEnd"/>
      <w:r w:rsidRPr="00727FE8">
        <w:t xml:space="preserve"> </w:t>
      </w:r>
      <w:r w:rsidRPr="00727FE8">
        <w:rPr>
          <w:i/>
        </w:rPr>
        <w:t>Phil</w:t>
      </w:r>
      <w:r w:rsidR="00234E45">
        <w:rPr>
          <w:i/>
        </w:rPr>
        <w:t>osophical</w:t>
      </w:r>
      <w:r w:rsidRPr="00727FE8">
        <w:rPr>
          <w:i/>
        </w:rPr>
        <w:t xml:space="preserve"> Trans</w:t>
      </w:r>
      <w:r w:rsidR="00234E45">
        <w:rPr>
          <w:i/>
        </w:rPr>
        <w:t>actions of the</w:t>
      </w:r>
      <w:r w:rsidRPr="00727FE8">
        <w:rPr>
          <w:i/>
        </w:rPr>
        <w:t xml:space="preserve"> R</w:t>
      </w:r>
      <w:r w:rsidR="00234E45">
        <w:rPr>
          <w:i/>
        </w:rPr>
        <w:t>oyal</w:t>
      </w:r>
      <w:r w:rsidRPr="00727FE8">
        <w:rPr>
          <w:i/>
        </w:rPr>
        <w:t xml:space="preserve"> Soc</w:t>
      </w:r>
      <w:r w:rsidR="00234E45">
        <w:rPr>
          <w:i/>
        </w:rPr>
        <w:t>iety of</w:t>
      </w:r>
      <w:r w:rsidRPr="00727FE8">
        <w:rPr>
          <w:i/>
        </w:rPr>
        <w:t xml:space="preserve"> Lond</w:t>
      </w:r>
      <w:r w:rsidR="00234E45">
        <w:rPr>
          <w:i/>
        </w:rPr>
        <w:t>on</w:t>
      </w:r>
      <w:r w:rsidRPr="00727FE8">
        <w:rPr>
          <w:i/>
        </w:rPr>
        <w:t xml:space="preserve"> B</w:t>
      </w:r>
      <w:r w:rsidRPr="00727FE8">
        <w:t xml:space="preserve"> 365: 1007-1023</w:t>
      </w:r>
      <w:r>
        <w:t>.</w:t>
      </w:r>
    </w:p>
    <w:p w14:paraId="6416A737" w14:textId="77777777" w:rsidR="00C43B4A" w:rsidRPr="00727FE8" w:rsidRDefault="00C43B4A" w:rsidP="00C43B4A">
      <w:pPr>
        <w:spacing w:after="0" w:line="360" w:lineRule="auto"/>
        <w:ind w:left="426" w:hanging="426"/>
        <w:jc w:val="both"/>
        <w:rPr>
          <w:rFonts w:eastAsia="Times New Roman" w:cs="Times New Roman"/>
          <w:lang w:val="en-GB" w:eastAsia="en-US"/>
        </w:rPr>
      </w:pPr>
      <w:r>
        <w:t xml:space="preserve">11. </w:t>
      </w:r>
      <w:proofErr w:type="spellStart"/>
      <w:r w:rsidRPr="00727FE8">
        <w:t>Vukusic</w:t>
      </w:r>
      <w:proofErr w:type="spellEnd"/>
      <w:r w:rsidRPr="00727FE8">
        <w:t xml:space="preserve"> P, </w:t>
      </w:r>
      <w:proofErr w:type="spellStart"/>
      <w:r w:rsidRPr="00727FE8">
        <w:t>Hallam</w:t>
      </w:r>
      <w:proofErr w:type="spellEnd"/>
      <w:r w:rsidRPr="00727FE8">
        <w:t xml:space="preserve"> B &amp; Noyes J (2007). </w:t>
      </w:r>
      <w:proofErr w:type="gramStart"/>
      <w:r w:rsidRPr="00727FE8">
        <w:t>Brilliant whiteness in ultrathin beetles scales.</w:t>
      </w:r>
      <w:proofErr w:type="gramEnd"/>
      <w:r w:rsidRPr="00727FE8">
        <w:t xml:space="preserve"> </w:t>
      </w:r>
      <w:proofErr w:type="gramStart"/>
      <w:r w:rsidRPr="00727FE8">
        <w:rPr>
          <w:i/>
        </w:rPr>
        <w:t xml:space="preserve">Science </w:t>
      </w:r>
      <w:r w:rsidRPr="00727FE8">
        <w:t>315: 348.</w:t>
      </w:r>
      <w:proofErr w:type="gramEnd"/>
    </w:p>
    <w:p w14:paraId="5419DB8C" w14:textId="77777777" w:rsidR="00C43B4A" w:rsidRPr="00727FE8" w:rsidRDefault="00C43B4A" w:rsidP="00C43B4A">
      <w:pPr>
        <w:spacing w:after="0" w:line="360" w:lineRule="auto"/>
        <w:ind w:left="426" w:hanging="426"/>
        <w:jc w:val="both"/>
      </w:pPr>
      <w:r>
        <w:t xml:space="preserve">12. </w:t>
      </w:r>
      <w:r w:rsidRPr="00727FE8">
        <w:t xml:space="preserve">Amara AA, Salem SR, </w:t>
      </w:r>
      <w:r>
        <w:t xml:space="preserve">&amp; </w:t>
      </w:r>
      <w:proofErr w:type="spellStart"/>
      <w:r w:rsidRPr="00727FE8">
        <w:t>Shabeb</w:t>
      </w:r>
      <w:proofErr w:type="spellEnd"/>
      <w:r w:rsidRPr="00727FE8">
        <w:t xml:space="preserve"> MSA (2009). </w:t>
      </w:r>
      <w:proofErr w:type="gramStart"/>
      <w:r w:rsidRPr="00727FE8">
        <w:t xml:space="preserve">The possibility to use bacterial protease and lipase as </w:t>
      </w:r>
      <w:proofErr w:type="spellStart"/>
      <w:r w:rsidRPr="00727FE8">
        <w:t>biodetergent</w:t>
      </w:r>
      <w:proofErr w:type="spellEnd"/>
      <w:r w:rsidRPr="00727FE8">
        <w:t>.</w:t>
      </w:r>
      <w:proofErr w:type="gramEnd"/>
      <w:r w:rsidRPr="00727FE8">
        <w:t xml:space="preserve"> </w:t>
      </w:r>
      <w:r w:rsidRPr="007D3851">
        <w:rPr>
          <w:rFonts w:cs="Times New Roman"/>
          <w:i/>
        </w:rPr>
        <w:t xml:space="preserve">Global Journal of Biotechnology &amp; Biochemistry </w:t>
      </w:r>
      <w:r>
        <w:rPr>
          <w:rFonts w:cs="Times New Roman"/>
        </w:rPr>
        <w:t>4: 104-114.</w:t>
      </w:r>
    </w:p>
    <w:p w14:paraId="7F085948" w14:textId="77777777" w:rsidR="00C43B4A" w:rsidRPr="00727FE8" w:rsidRDefault="00C43B4A" w:rsidP="00C43B4A">
      <w:pPr>
        <w:spacing w:after="0" w:line="360" w:lineRule="auto"/>
        <w:ind w:left="426" w:hanging="426"/>
        <w:jc w:val="both"/>
        <w:rPr>
          <w:rFonts w:eastAsia="Times New Roman" w:cs="Times New Roman"/>
          <w:lang w:val="en-GB" w:eastAsia="en-US"/>
        </w:rPr>
      </w:pPr>
      <w:r>
        <w:t xml:space="preserve">13. </w:t>
      </w:r>
      <w:r w:rsidRPr="00727FE8">
        <w:t xml:space="preserve">Griffin AS, West SA, </w:t>
      </w:r>
      <w:r>
        <w:t xml:space="preserve">&amp; </w:t>
      </w:r>
      <w:r w:rsidRPr="00727FE8">
        <w:t xml:space="preserve">Buckling A (2004). </w:t>
      </w:r>
      <w:proofErr w:type="gramStart"/>
      <w:r w:rsidRPr="00727FE8">
        <w:t>Cooperation and competition in pathogenic bacteria.</w:t>
      </w:r>
      <w:proofErr w:type="gramEnd"/>
      <w:r w:rsidRPr="00727FE8">
        <w:t xml:space="preserve"> </w:t>
      </w:r>
      <w:proofErr w:type="gramStart"/>
      <w:r w:rsidRPr="00727FE8">
        <w:rPr>
          <w:i/>
        </w:rPr>
        <w:t xml:space="preserve">Nature </w:t>
      </w:r>
      <w:r w:rsidRPr="00727FE8">
        <w:t>430: 1024-1027.</w:t>
      </w:r>
      <w:proofErr w:type="gramEnd"/>
    </w:p>
    <w:p w14:paraId="7E560DAC" w14:textId="76D3ED35" w:rsidR="00C43B4A" w:rsidRDefault="00C43B4A" w:rsidP="00C43B4A">
      <w:pPr>
        <w:spacing w:after="0" w:line="360" w:lineRule="auto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GB" w:eastAsia="en-US"/>
        </w:rPr>
        <w:t xml:space="preserve">14. </w:t>
      </w:r>
      <w:proofErr w:type="spellStart"/>
      <w:r w:rsidRPr="00727FE8">
        <w:rPr>
          <w:rFonts w:eastAsia="Times New Roman" w:cs="Times New Roman"/>
          <w:lang w:val="en-GB" w:eastAsia="en-US"/>
        </w:rPr>
        <w:t>Taborsky</w:t>
      </w:r>
      <w:proofErr w:type="spellEnd"/>
      <w:r w:rsidRPr="00727FE8">
        <w:rPr>
          <w:rFonts w:eastAsia="Times New Roman" w:cs="Times New Roman"/>
          <w:lang w:val="en-GB" w:eastAsia="en-US"/>
        </w:rPr>
        <w:t xml:space="preserve"> M, </w:t>
      </w:r>
      <w:proofErr w:type="spellStart"/>
      <w:r w:rsidRPr="00727FE8">
        <w:rPr>
          <w:rFonts w:eastAsia="Times New Roman" w:cs="Times New Roman"/>
          <w:lang w:val="en-GB" w:eastAsia="en-US"/>
        </w:rPr>
        <w:t>Frommen</w:t>
      </w:r>
      <w:proofErr w:type="spellEnd"/>
      <w:r w:rsidRPr="00727FE8">
        <w:rPr>
          <w:rFonts w:eastAsia="Times New Roman" w:cs="Times New Roman"/>
          <w:lang w:val="en-GB" w:eastAsia="en-US"/>
        </w:rPr>
        <w:t xml:space="preserve"> JG, </w:t>
      </w:r>
      <w:r>
        <w:rPr>
          <w:rFonts w:eastAsia="Times New Roman" w:cs="Times New Roman"/>
          <w:lang w:val="en-GB" w:eastAsia="en-US"/>
        </w:rPr>
        <w:t xml:space="preserve">&amp; </w:t>
      </w:r>
      <w:proofErr w:type="spellStart"/>
      <w:r w:rsidRPr="00727FE8">
        <w:rPr>
          <w:rFonts w:eastAsia="Times New Roman" w:cs="Times New Roman"/>
          <w:lang w:val="en-GB" w:eastAsia="en-US"/>
        </w:rPr>
        <w:t>Riehl</w:t>
      </w:r>
      <w:proofErr w:type="spellEnd"/>
      <w:r w:rsidRPr="00727FE8">
        <w:rPr>
          <w:rFonts w:eastAsia="Times New Roman" w:cs="Times New Roman"/>
          <w:lang w:val="en-GB" w:eastAsia="en-US"/>
        </w:rPr>
        <w:t xml:space="preserve"> C (</w:t>
      </w:r>
      <w:proofErr w:type="spellStart"/>
      <w:r w:rsidRPr="00727FE8">
        <w:rPr>
          <w:rFonts w:eastAsia="Times New Roman" w:cs="Times New Roman"/>
          <w:lang w:val="en-GB" w:eastAsia="en-US"/>
        </w:rPr>
        <w:t>eds</w:t>
      </w:r>
      <w:proofErr w:type="spellEnd"/>
      <w:r w:rsidRPr="00727FE8">
        <w:rPr>
          <w:rFonts w:eastAsia="Times New Roman" w:cs="Times New Roman"/>
          <w:lang w:val="en-GB" w:eastAsia="en-US"/>
        </w:rPr>
        <w:t xml:space="preserve">). </w:t>
      </w:r>
      <w:r>
        <w:rPr>
          <w:rFonts w:eastAsia="Times New Roman" w:cs="Times New Roman"/>
          <w:lang w:val="en-GB" w:eastAsia="en-US"/>
        </w:rPr>
        <w:t>(</w:t>
      </w:r>
      <w:r w:rsidRPr="00727FE8">
        <w:rPr>
          <w:rFonts w:eastAsia="Times New Roman" w:cs="Times New Roman"/>
          <w:lang w:val="en-GB" w:eastAsia="en-US"/>
        </w:rPr>
        <w:t>2016</w:t>
      </w:r>
      <w:r>
        <w:rPr>
          <w:rFonts w:eastAsia="Times New Roman" w:cs="Times New Roman"/>
          <w:lang w:val="en-GB" w:eastAsia="en-US"/>
        </w:rPr>
        <w:t>)</w:t>
      </w:r>
      <w:proofErr w:type="gramStart"/>
      <w:r w:rsidRPr="00727FE8">
        <w:rPr>
          <w:rFonts w:eastAsia="Times New Roman" w:cs="Times New Roman"/>
          <w:lang w:val="en-GB" w:eastAsia="en-US"/>
        </w:rPr>
        <w:t>. The evolution of cooperation based on direct fitness benefits.</w:t>
      </w:r>
      <w:proofErr w:type="gramEnd"/>
      <w:r w:rsidRPr="00727FE8">
        <w:rPr>
          <w:rFonts w:eastAsia="Times New Roman" w:cs="Times New Roman"/>
          <w:lang w:val="en-GB" w:eastAsia="en-US"/>
        </w:rPr>
        <w:t xml:space="preserve"> </w:t>
      </w:r>
      <w:proofErr w:type="gramStart"/>
      <w:r w:rsidR="00234E45" w:rsidRPr="00727FE8">
        <w:rPr>
          <w:i/>
        </w:rPr>
        <w:t>Phil</w:t>
      </w:r>
      <w:r w:rsidR="00234E45">
        <w:rPr>
          <w:i/>
        </w:rPr>
        <w:t>osophical</w:t>
      </w:r>
      <w:r w:rsidR="00234E45" w:rsidRPr="00727FE8">
        <w:rPr>
          <w:i/>
        </w:rPr>
        <w:t xml:space="preserve"> Trans</w:t>
      </w:r>
      <w:r w:rsidR="00234E45">
        <w:rPr>
          <w:i/>
        </w:rPr>
        <w:t>actions of the</w:t>
      </w:r>
      <w:r w:rsidR="00234E45" w:rsidRPr="00727FE8">
        <w:rPr>
          <w:i/>
        </w:rPr>
        <w:t xml:space="preserve"> R</w:t>
      </w:r>
      <w:r w:rsidR="00234E45">
        <w:rPr>
          <w:i/>
        </w:rPr>
        <w:t>oyal</w:t>
      </w:r>
      <w:r w:rsidR="00234E45" w:rsidRPr="00727FE8">
        <w:rPr>
          <w:i/>
        </w:rPr>
        <w:t xml:space="preserve"> Soc</w:t>
      </w:r>
      <w:r w:rsidR="00234E45">
        <w:rPr>
          <w:i/>
        </w:rPr>
        <w:t>iety of</w:t>
      </w:r>
      <w:r w:rsidR="00234E45" w:rsidRPr="00727FE8">
        <w:rPr>
          <w:i/>
        </w:rPr>
        <w:t xml:space="preserve"> Lond</w:t>
      </w:r>
      <w:r w:rsidR="00234E45">
        <w:rPr>
          <w:i/>
        </w:rPr>
        <w:t>on</w:t>
      </w:r>
      <w:r w:rsidR="00234E45" w:rsidRPr="00727FE8">
        <w:rPr>
          <w:i/>
        </w:rPr>
        <w:t xml:space="preserve"> B</w:t>
      </w:r>
      <w:r w:rsidR="00234E45" w:rsidRPr="00727FE8">
        <w:t xml:space="preserve"> </w:t>
      </w:r>
      <w:r w:rsidRPr="00727FE8">
        <w:rPr>
          <w:rFonts w:eastAsia="Times New Roman" w:cs="Times New Roman"/>
        </w:rPr>
        <w:t>371.</w:t>
      </w:r>
      <w:proofErr w:type="gramEnd"/>
    </w:p>
    <w:p w14:paraId="46577CB1" w14:textId="77777777" w:rsidR="00C43B4A" w:rsidRDefault="00C43B4A" w:rsidP="00C43B4A">
      <w:pPr>
        <w:spacing w:after="0" w:line="360" w:lineRule="auto"/>
        <w:ind w:left="426" w:hanging="426"/>
        <w:jc w:val="both"/>
        <w:rPr>
          <w:rFonts w:eastAsia="Times New Roman" w:cs="Times New Roman"/>
        </w:rPr>
      </w:pPr>
      <w:r>
        <w:t xml:space="preserve">15. </w:t>
      </w:r>
      <w:r w:rsidRPr="00727FE8">
        <w:t xml:space="preserve">Carroll CP, et al. (2014). </w:t>
      </w:r>
      <w:r w:rsidRPr="00727FE8">
        <w:rPr>
          <w:rFonts w:eastAsia="Times New Roman" w:cs="Times New Roman"/>
        </w:rPr>
        <w:t xml:space="preserve">Applying evolutionary biology to address global challenges. </w:t>
      </w:r>
      <w:r w:rsidRPr="00727FE8">
        <w:rPr>
          <w:rFonts w:eastAsia="Times New Roman" w:cs="Times New Roman"/>
          <w:i/>
        </w:rPr>
        <w:t>Science</w:t>
      </w:r>
      <w:r w:rsidRPr="00727FE8">
        <w:rPr>
          <w:rFonts w:eastAsia="Times New Roman" w:cs="Times New Roman"/>
        </w:rPr>
        <w:t xml:space="preserve"> 346: DOI: 10.1126/science.1245993</w:t>
      </w:r>
      <w:r>
        <w:rPr>
          <w:rFonts w:eastAsia="Times New Roman" w:cs="Times New Roman"/>
        </w:rPr>
        <w:t>.</w:t>
      </w:r>
    </w:p>
    <w:p w14:paraId="3DD9B8AB" w14:textId="77777777" w:rsidR="007B5284" w:rsidRPr="00727FE8" w:rsidRDefault="007B5284" w:rsidP="007D3851">
      <w:pPr>
        <w:spacing w:line="360" w:lineRule="auto"/>
        <w:ind w:left="426" w:hanging="426"/>
        <w:jc w:val="both"/>
      </w:pPr>
    </w:p>
    <w:p w14:paraId="0EC044B0" w14:textId="77777777" w:rsidR="00032BDD" w:rsidRPr="00727FE8" w:rsidRDefault="00032BDD" w:rsidP="00F26CA0">
      <w:pPr>
        <w:spacing w:line="360" w:lineRule="auto"/>
        <w:jc w:val="both"/>
      </w:pPr>
    </w:p>
    <w:p w14:paraId="0765EEC3" w14:textId="2B4C6132" w:rsidR="00032BDD" w:rsidRPr="00546240" w:rsidRDefault="000F03D2" w:rsidP="007F252C">
      <w:pPr>
        <w:jc w:val="both"/>
      </w:pPr>
      <w:r w:rsidRPr="00727FE8">
        <w:br w:type="page"/>
      </w:r>
      <w:r w:rsidR="007F252C">
        <w:lastRenderedPageBreak/>
        <w:t xml:space="preserve">Figure 1. </w:t>
      </w:r>
      <w:proofErr w:type="gramStart"/>
      <w:r w:rsidR="007F252C">
        <w:t>Examples of nature’s solutions being employed to solve everyday problems.</w:t>
      </w:r>
      <w:proofErr w:type="gramEnd"/>
      <w:r w:rsidR="007F252C">
        <w:t xml:space="preserve">  On the left, principles learned from butterfly basking-</w:t>
      </w:r>
      <w:proofErr w:type="spellStart"/>
      <w:r w:rsidR="007F252C">
        <w:t>behaviour</w:t>
      </w:r>
      <w:proofErr w:type="spellEnd"/>
      <w:r w:rsidR="007F252C">
        <w:t xml:space="preserve"> is being used to improve the efficiency of solar-cells</w:t>
      </w:r>
      <w:r w:rsidR="00234E45">
        <w:rPr>
          <w:vertAlign w:val="superscript"/>
        </w:rPr>
        <w:t>8</w:t>
      </w:r>
      <w:r w:rsidR="007F252C">
        <w:t>, and on the right, the structural properties of the white beetle cuticle has been used to increase the whiteness of paper</w:t>
      </w:r>
      <w:r w:rsidR="00C43B4A" w:rsidRPr="00C43B4A">
        <w:rPr>
          <w:vertAlign w:val="superscript"/>
        </w:rPr>
        <w:t>11</w:t>
      </w:r>
      <w:r w:rsidR="007F252C">
        <w:t>.</w:t>
      </w:r>
    </w:p>
    <w:sectPr w:rsidR="00032BDD" w:rsidRPr="00546240" w:rsidSect="00474431">
      <w:pgSz w:w="11900" w:h="16840"/>
      <w:pgMar w:top="1440" w:right="1797" w:bottom="1440" w:left="1797" w:header="709" w:footer="709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31"/>
    <w:rsid w:val="00004055"/>
    <w:rsid w:val="0000514B"/>
    <w:rsid w:val="00011619"/>
    <w:rsid w:val="00032BDD"/>
    <w:rsid w:val="00033CFC"/>
    <w:rsid w:val="00034290"/>
    <w:rsid w:val="000918F0"/>
    <w:rsid w:val="00091B39"/>
    <w:rsid w:val="000B595B"/>
    <w:rsid w:val="000E60F4"/>
    <w:rsid w:val="000F03D2"/>
    <w:rsid w:val="000F62E7"/>
    <w:rsid w:val="0011089B"/>
    <w:rsid w:val="00120CB2"/>
    <w:rsid w:val="00134545"/>
    <w:rsid w:val="00145E94"/>
    <w:rsid w:val="00184315"/>
    <w:rsid w:val="00184E95"/>
    <w:rsid w:val="00193D6A"/>
    <w:rsid w:val="001A3247"/>
    <w:rsid w:val="001D55E5"/>
    <w:rsid w:val="001E6CF1"/>
    <w:rsid w:val="001F1936"/>
    <w:rsid w:val="001F2A5C"/>
    <w:rsid w:val="001F6B3C"/>
    <w:rsid w:val="00200DFF"/>
    <w:rsid w:val="00220730"/>
    <w:rsid w:val="00234E45"/>
    <w:rsid w:val="0024589C"/>
    <w:rsid w:val="002460A2"/>
    <w:rsid w:val="00247531"/>
    <w:rsid w:val="00252DE8"/>
    <w:rsid w:val="00270B6E"/>
    <w:rsid w:val="00272DBC"/>
    <w:rsid w:val="00287748"/>
    <w:rsid w:val="002B2E90"/>
    <w:rsid w:val="002B3F36"/>
    <w:rsid w:val="002C2ED4"/>
    <w:rsid w:val="002F78C6"/>
    <w:rsid w:val="002F7A55"/>
    <w:rsid w:val="0030548C"/>
    <w:rsid w:val="00310D21"/>
    <w:rsid w:val="00320DD8"/>
    <w:rsid w:val="003310CD"/>
    <w:rsid w:val="00353640"/>
    <w:rsid w:val="00370373"/>
    <w:rsid w:val="0037559B"/>
    <w:rsid w:val="003760CA"/>
    <w:rsid w:val="003955E6"/>
    <w:rsid w:val="003D6097"/>
    <w:rsid w:val="003E085F"/>
    <w:rsid w:val="003E4E43"/>
    <w:rsid w:val="003E783D"/>
    <w:rsid w:val="00405876"/>
    <w:rsid w:val="00411725"/>
    <w:rsid w:val="004149D9"/>
    <w:rsid w:val="004168A4"/>
    <w:rsid w:val="00422D19"/>
    <w:rsid w:val="00433DDA"/>
    <w:rsid w:val="00451601"/>
    <w:rsid w:val="00472008"/>
    <w:rsid w:val="0047293C"/>
    <w:rsid w:val="00474431"/>
    <w:rsid w:val="00491E60"/>
    <w:rsid w:val="004B2697"/>
    <w:rsid w:val="004D1C2A"/>
    <w:rsid w:val="004F39A7"/>
    <w:rsid w:val="004F6974"/>
    <w:rsid w:val="00504559"/>
    <w:rsid w:val="00506EAE"/>
    <w:rsid w:val="00512FBC"/>
    <w:rsid w:val="00515FAF"/>
    <w:rsid w:val="00516ADC"/>
    <w:rsid w:val="00527E9F"/>
    <w:rsid w:val="0053267F"/>
    <w:rsid w:val="005328B8"/>
    <w:rsid w:val="00546240"/>
    <w:rsid w:val="00547F4B"/>
    <w:rsid w:val="005656B6"/>
    <w:rsid w:val="00573C6F"/>
    <w:rsid w:val="005A2549"/>
    <w:rsid w:val="005A5058"/>
    <w:rsid w:val="005F39F5"/>
    <w:rsid w:val="005F58D5"/>
    <w:rsid w:val="006132C4"/>
    <w:rsid w:val="00614939"/>
    <w:rsid w:val="00615FCC"/>
    <w:rsid w:val="00623F7B"/>
    <w:rsid w:val="00626B31"/>
    <w:rsid w:val="0063769D"/>
    <w:rsid w:val="006479D6"/>
    <w:rsid w:val="00650BC3"/>
    <w:rsid w:val="006572D6"/>
    <w:rsid w:val="00667D3E"/>
    <w:rsid w:val="0067215B"/>
    <w:rsid w:val="00674FCD"/>
    <w:rsid w:val="00684D6A"/>
    <w:rsid w:val="00696C50"/>
    <w:rsid w:val="006A0914"/>
    <w:rsid w:val="006A6A23"/>
    <w:rsid w:val="006C679E"/>
    <w:rsid w:val="006D4CA8"/>
    <w:rsid w:val="006D4CFD"/>
    <w:rsid w:val="00716D94"/>
    <w:rsid w:val="00721E8B"/>
    <w:rsid w:val="00727FE8"/>
    <w:rsid w:val="0073272D"/>
    <w:rsid w:val="00732931"/>
    <w:rsid w:val="007875A3"/>
    <w:rsid w:val="0079637C"/>
    <w:rsid w:val="007A0582"/>
    <w:rsid w:val="007A5EF5"/>
    <w:rsid w:val="007B5284"/>
    <w:rsid w:val="007C4422"/>
    <w:rsid w:val="007D361F"/>
    <w:rsid w:val="007D3851"/>
    <w:rsid w:val="007F0F45"/>
    <w:rsid w:val="007F11B8"/>
    <w:rsid w:val="007F252C"/>
    <w:rsid w:val="007F3B65"/>
    <w:rsid w:val="008203BF"/>
    <w:rsid w:val="008331A0"/>
    <w:rsid w:val="00845162"/>
    <w:rsid w:val="00873723"/>
    <w:rsid w:val="008821E8"/>
    <w:rsid w:val="008869AB"/>
    <w:rsid w:val="008A3022"/>
    <w:rsid w:val="008D335C"/>
    <w:rsid w:val="008F0753"/>
    <w:rsid w:val="00903A73"/>
    <w:rsid w:val="0090740B"/>
    <w:rsid w:val="00915DBE"/>
    <w:rsid w:val="00921FD8"/>
    <w:rsid w:val="00985794"/>
    <w:rsid w:val="009907D0"/>
    <w:rsid w:val="00991D73"/>
    <w:rsid w:val="00996136"/>
    <w:rsid w:val="00A27E2B"/>
    <w:rsid w:val="00A46D94"/>
    <w:rsid w:val="00A537AA"/>
    <w:rsid w:val="00A660A4"/>
    <w:rsid w:val="00A75ADE"/>
    <w:rsid w:val="00A904AD"/>
    <w:rsid w:val="00AA3638"/>
    <w:rsid w:val="00AC4B91"/>
    <w:rsid w:val="00AE546F"/>
    <w:rsid w:val="00AF2175"/>
    <w:rsid w:val="00B137FD"/>
    <w:rsid w:val="00B42271"/>
    <w:rsid w:val="00B620F3"/>
    <w:rsid w:val="00B64887"/>
    <w:rsid w:val="00B84A65"/>
    <w:rsid w:val="00B93349"/>
    <w:rsid w:val="00BA62C5"/>
    <w:rsid w:val="00BB147C"/>
    <w:rsid w:val="00BB173A"/>
    <w:rsid w:val="00BB181A"/>
    <w:rsid w:val="00BE37C6"/>
    <w:rsid w:val="00BE6EC1"/>
    <w:rsid w:val="00BF462E"/>
    <w:rsid w:val="00BF7DC3"/>
    <w:rsid w:val="00C029BE"/>
    <w:rsid w:val="00C120C5"/>
    <w:rsid w:val="00C23F7B"/>
    <w:rsid w:val="00C43B4A"/>
    <w:rsid w:val="00C44981"/>
    <w:rsid w:val="00C60591"/>
    <w:rsid w:val="00C650B7"/>
    <w:rsid w:val="00C7696A"/>
    <w:rsid w:val="00C92135"/>
    <w:rsid w:val="00CA609F"/>
    <w:rsid w:val="00CE1BCD"/>
    <w:rsid w:val="00D00EAA"/>
    <w:rsid w:val="00D05FF0"/>
    <w:rsid w:val="00D07C14"/>
    <w:rsid w:val="00D16CDC"/>
    <w:rsid w:val="00D526D5"/>
    <w:rsid w:val="00D91A09"/>
    <w:rsid w:val="00DA4974"/>
    <w:rsid w:val="00DD0038"/>
    <w:rsid w:val="00DD3759"/>
    <w:rsid w:val="00DE7A4A"/>
    <w:rsid w:val="00E011BA"/>
    <w:rsid w:val="00E15EBB"/>
    <w:rsid w:val="00E215BB"/>
    <w:rsid w:val="00E234FA"/>
    <w:rsid w:val="00E24A8F"/>
    <w:rsid w:val="00E3364B"/>
    <w:rsid w:val="00E43340"/>
    <w:rsid w:val="00E46A17"/>
    <w:rsid w:val="00E65A28"/>
    <w:rsid w:val="00E66775"/>
    <w:rsid w:val="00E72261"/>
    <w:rsid w:val="00E87D1B"/>
    <w:rsid w:val="00E94596"/>
    <w:rsid w:val="00E95161"/>
    <w:rsid w:val="00EA52FC"/>
    <w:rsid w:val="00EB0A9A"/>
    <w:rsid w:val="00EC04CE"/>
    <w:rsid w:val="00EC2078"/>
    <w:rsid w:val="00EC4DF0"/>
    <w:rsid w:val="00EE0C37"/>
    <w:rsid w:val="00F019E5"/>
    <w:rsid w:val="00F101A2"/>
    <w:rsid w:val="00F10385"/>
    <w:rsid w:val="00F26CA0"/>
    <w:rsid w:val="00F40DE8"/>
    <w:rsid w:val="00F504AB"/>
    <w:rsid w:val="00F87E51"/>
    <w:rsid w:val="00F913E7"/>
    <w:rsid w:val="00F930E3"/>
    <w:rsid w:val="00FB2B51"/>
    <w:rsid w:val="00FB5734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F3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A49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0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B52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974"/>
    <w:rPr>
      <w:rFonts w:ascii="Times" w:hAnsi="Times"/>
      <w:b/>
      <w:bCs/>
      <w:sz w:val="36"/>
      <w:szCs w:val="36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474431"/>
  </w:style>
  <w:style w:type="character" w:customStyle="1" w:styleId="Heading1Char">
    <w:name w:val="Heading 1 Char"/>
    <w:basedOn w:val="DefaultParagraphFont"/>
    <w:link w:val="Heading1"/>
    <w:uiPriority w:val="9"/>
    <w:rsid w:val="00C449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234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BC3"/>
    <w:rPr>
      <w:b/>
      <w:bCs/>
      <w:sz w:val="20"/>
      <w:szCs w:val="20"/>
    </w:rPr>
  </w:style>
  <w:style w:type="character" w:customStyle="1" w:styleId="highwire-cite-metadata-doi">
    <w:name w:val="highwire-cite-metadata-doi"/>
    <w:basedOn w:val="DefaultParagraphFont"/>
    <w:rsid w:val="005A2549"/>
  </w:style>
  <w:style w:type="character" w:customStyle="1" w:styleId="label">
    <w:name w:val="label"/>
    <w:basedOn w:val="DefaultParagraphFont"/>
    <w:rsid w:val="005A25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A49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0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B52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974"/>
    <w:rPr>
      <w:rFonts w:ascii="Times" w:hAnsi="Times"/>
      <w:b/>
      <w:bCs/>
      <w:sz w:val="36"/>
      <w:szCs w:val="36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474431"/>
  </w:style>
  <w:style w:type="character" w:customStyle="1" w:styleId="Heading1Char">
    <w:name w:val="Heading 1 Char"/>
    <w:basedOn w:val="DefaultParagraphFont"/>
    <w:link w:val="Heading1"/>
    <w:uiPriority w:val="9"/>
    <w:rsid w:val="00C449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234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BC3"/>
    <w:rPr>
      <w:b/>
      <w:bCs/>
      <w:sz w:val="20"/>
      <w:szCs w:val="20"/>
    </w:rPr>
  </w:style>
  <w:style w:type="character" w:customStyle="1" w:styleId="highwire-cite-metadata-doi">
    <w:name w:val="highwire-cite-metadata-doi"/>
    <w:basedOn w:val="DefaultParagraphFont"/>
    <w:rsid w:val="005A2549"/>
  </w:style>
  <w:style w:type="character" w:customStyle="1" w:styleId="label">
    <w:name w:val="label"/>
    <w:basedOn w:val="DefaultParagraphFont"/>
    <w:rsid w:val="005A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8772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Hosken</dc:creator>
  <cp:lastModifiedBy>Nina</cp:lastModifiedBy>
  <cp:revision>2</cp:revision>
  <cp:lastPrinted>2016-09-29T09:21:00Z</cp:lastPrinted>
  <dcterms:created xsi:type="dcterms:W3CDTF">2018-02-20T10:39:00Z</dcterms:created>
  <dcterms:modified xsi:type="dcterms:W3CDTF">2018-02-20T10:39:00Z</dcterms:modified>
</cp:coreProperties>
</file>